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73E2" w14:textId="3AE5C1D8" w:rsidR="0059640C" w:rsidRPr="00852809" w:rsidRDefault="00304AE3" w:rsidP="00B66D8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52809">
        <w:rPr>
          <w:rFonts w:ascii="Arial" w:hAnsi="Arial" w:cs="Arial"/>
          <w:sz w:val="22"/>
          <w:szCs w:val="22"/>
        </w:rPr>
        <w:t>Acta IMEKO</w:t>
      </w:r>
    </w:p>
    <w:p w14:paraId="6744476B" w14:textId="77777777" w:rsidR="00F43356" w:rsidRPr="00852809" w:rsidRDefault="00F43356" w:rsidP="00B66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2809">
        <w:rPr>
          <w:rFonts w:ascii="Arial" w:hAnsi="Arial" w:cs="Arial"/>
          <w:sz w:val="22"/>
          <w:szCs w:val="22"/>
        </w:rPr>
        <w:t>Editor</w:t>
      </w:r>
      <w:r w:rsidR="00863BF2" w:rsidRPr="00852809">
        <w:rPr>
          <w:rFonts w:ascii="Arial" w:hAnsi="Arial" w:cs="Arial"/>
          <w:sz w:val="22"/>
          <w:szCs w:val="22"/>
        </w:rPr>
        <w:t>-</w:t>
      </w:r>
      <w:r w:rsidRPr="00852809">
        <w:rPr>
          <w:rFonts w:ascii="Arial" w:hAnsi="Arial" w:cs="Arial"/>
          <w:sz w:val="22"/>
          <w:szCs w:val="22"/>
        </w:rPr>
        <w:t>in</w:t>
      </w:r>
      <w:r w:rsidR="00863BF2" w:rsidRPr="00852809">
        <w:rPr>
          <w:rFonts w:ascii="Arial" w:hAnsi="Arial" w:cs="Arial"/>
          <w:sz w:val="22"/>
          <w:szCs w:val="22"/>
        </w:rPr>
        <w:t>-</w:t>
      </w:r>
      <w:proofErr w:type="spellStart"/>
      <w:r w:rsidRPr="00852809">
        <w:rPr>
          <w:rFonts w:ascii="Arial" w:hAnsi="Arial" w:cs="Arial"/>
          <w:sz w:val="22"/>
          <w:szCs w:val="22"/>
        </w:rPr>
        <w:t>Chief</w:t>
      </w:r>
      <w:proofErr w:type="spellEnd"/>
    </w:p>
    <w:p w14:paraId="4174B50E" w14:textId="77777777" w:rsidR="00B66D82" w:rsidRPr="00852809" w:rsidRDefault="00B66D82" w:rsidP="00B66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52A41E" w14:textId="77777777" w:rsidR="006124D0" w:rsidRPr="00037625" w:rsidRDefault="00195DE1" w:rsidP="00AE3916">
      <w:pPr>
        <w:jc w:val="right"/>
        <w:outlineLvl w:val="2"/>
        <w:rPr>
          <w:rFonts w:ascii="Arial" w:hAnsi="Arial" w:cs="Arial"/>
          <w:sz w:val="22"/>
          <w:szCs w:val="22"/>
        </w:rPr>
      </w:pPr>
      <w:r w:rsidRPr="00037625">
        <w:rPr>
          <w:rFonts w:ascii="Arial" w:hAnsi="Arial" w:cs="Arial"/>
          <w:sz w:val="22"/>
          <w:szCs w:val="22"/>
        </w:rPr>
        <w:t>Marco Malagodi</w:t>
      </w:r>
    </w:p>
    <w:p w14:paraId="3E6ED80F" w14:textId="77777777" w:rsidR="00BF79BE" w:rsidRPr="00037625" w:rsidRDefault="00195DE1" w:rsidP="009E5FA7">
      <w:pPr>
        <w:jc w:val="right"/>
        <w:outlineLvl w:val="2"/>
        <w:rPr>
          <w:rFonts w:ascii="Arial" w:hAnsi="Arial" w:cs="Arial"/>
          <w:sz w:val="22"/>
          <w:szCs w:val="22"/>
        </w:rPr>
      </w:pPr>
      <w:r w:rsidRPr="00037625">
        <w:rPr>
          <w:rFonts w:ascii="Arial" w:hAnsi="Arial" w:cs="Arial"/>
          <w:sz w:val="22"/>
          <w:szCs w:val="22"/>
        </w:rPr>
        <w:t>Associ</w:t>
      </w:r>
      <w:r w:rsidR="00A9142D" w:rsidRPr="00037625">
        <w:rPr>
          <w:rFonts w:ascii="Arial" w:hAnsi="Arial" w:cs="Arial"/>
          <w:sz w:val="22"/>
          <w:szCs w:val="22"/>
        </w:rPr>
        <w:t>a</w:t>
      </w:r>
      <w:r w:rsidRPr="00037625">
        <w:rPr>
          <w:rFonts w:ascii="Arial" w:hAnsi="Arial" w:cs="Arial"/>
          <w:sz w:val="22"/>
          <w:szCs w:val="22"/>
        </w:rPr>
        <w:t>te Professor</w:t>
      </w:r>
    </w:p>
    <w:p w14:paraId="3D638407" w14:textId="77777777" w:rsidR="009E5FA7" w:rsidRPr="00037625" w:rsidRDefault="006B3D00" w:rsidP="009E5FA7">
      <w:pPr>
        <w:jc w:val="right"/>
        <w:outlineLvl w:val="2"/>
        <w:rPr>
          <w:rFonts w:ascii="Arial" w:hAnsi="Arial" w:cs="Arial"/>
          <w:sz w:val="22"/>
          <w:szCs w:val="22"/>
        </w:rPr>
      </w:pPr>
      <w:r w:rsidRPr="00037625">
        <w:rPr>
          <w:rFonts w:ascii="Arial" w:hAnsi="Arial" w:cs="Arial"/>
          <w:sz w:val="22"/>
          <w:szCs w:val="22"/>
        </w:rPr>
        <w:t>University of Pavia</w:t>
      </w:r>
    </w:p>
    <w:p w14:paraId="2DCCCC72" w14:textId="77777777" w:rsidR="001A2562" w:rsidRPr="00852809" w:rsidRDefault="001A2562" w:rsidP="009E5FA7">
      <w:pPr>
        <w:jc w:val="right"/>
        <w:outlineLvl w:val="2"/>
        <w:rPr>
          <w:rFonts w:ascii="Arial" w:hAnsi="Arial" w:cs="Arial"/>
          <w:sz w:val="22"/>
          <w:szCs w:val="22"/>
        </w:rPr>
      </w:pPr>
      <w:r w:rsidRPr="00852809">
        <w:rPr>
          <w:rFonts w:ascii="Arial" w:hAnsi="Arial" w:cs="Arial"/>
          <w:sz w:val="22"/>
          <w:szCs w:val="22"/>
        </w:rPr>
        <w:t>Laboratorio Arvedi di Diagnostica Non Invasiva</w:t>
      </w:r>
    </w:p>
    <w:p w14:paraId="24CC0B54" w14:textId="77777777" w:rsidR="009E5FA7" w:rsidRPr="00037625" w:rsidRDefault="009E5FA7" w:rsidP="009E5FA7">
      <w:pPr>
        <w:jc w:val="right"/>
        <w:outlineLvl w:val="2"/>
        <w:rPr>
          <w:rFonts w:ascii="Arial" w:hAnsi="Arial" w:cs="Arial"/>
          <w:sz w:val="22"/>
          <w:szCs w:val="22"/>
        </w:rPr>
      </w:pPr>
      <w:r w:rsidRPr="00037625">
        <w:rPr>
          <w:rFonts w:ascii="Arial" w:hAnsi="Arial" w:cs="Arial"/>
          <w:sz w:val="22"/>
          <w:szCs w:val="22"/>
        </w:rPr>
        <w:t xml:space="preserve">Via </w:t>
      </w:r>
      <w:r w:rsidR="00997B09" w:rsidRPr="00037625">
        <w:rPr>
          <w:rFonts w:ascii="Arial" w:hAnsi="Arial" w:cs="Arial"/>
          <w:sz w:val="22"/>
          <w:szCs w:val="22"/>
        </w:rPr>
        <w:t>Bell’Aspa</w:t>
      </w:r>
      <w:r w:rsidR="00177871" w:rsidRPr="00037625">
        <w:rPr>
          <w:rFonts w:ascii="Arial" w:hAnsi="Arial" w:cs="Arial"/>
          <w:sz w:val="22"/>
          <w:szCs w:val="22"/>
        </w:rPr>
        <w:t xml:space="preserve"> </w:t>
      </w:r>
      <w:r w:rsidR="00997B09" w:rsidRPr="00037625">
        <w:rPr>
          <w:rFonts w:ascii="Arial" w:hAnsi="Arial" w:cs="Arial"/>
          <w:sz w:val="22"/>
          <w:szCs w:val="22"/>
        </w:rPr>
        <w:t>3, 26100 Cremona</w:t>
      </w:r>
      <w:r w:rsidR="00A44A48" w:rsidRPr="000376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7625">
        <w:rPr>
          <w:rFonts w:ascii="Arial" w:hAnsi="Arial" w:cs="Arial"/>
          <w:sz w:val="22"/>
          <w:szCs w:val="22"/>
        </w:rPr>
        <w:t>Italy</w:t>
      </w:r>
      <w:proofErr w:type="spellEnd"/>
    </w:p>
    <w:p w14:paraId="42DB6E28" w14:textId="77777777" w:rsidR="00E87AD1" w:rsidRPr="00037625" w:rsidRDefault="00CF65C6" w:rsidP="009E5FA7">
      <w:pPr>
        <w:jc w:val="right"/>
        <w:outlineLvl w:val="2"/>
        <w:rPr>
          <w:rFonts w:ascii="Arial" w:hAnsi="Arial" w:cs="Arial"/>
          <w:sz w:val="22"/>
          <w:szCs w:val="22"/>
        </w:rPr>
      </w:pPr>
      <w:r w:rsidRPr="00037625">
        <w:rPr>
          <w:rFonts w:ascii="Arial" w:hAnsi="Arial" w:cs="Arial"/>
          <w:sz w:val="22"/>
          <w:szCs w:val="22"/>
        </w:rPr>
        <w:t xml:space="preserve">E-mail: </w:t>
      </w:r>
      <w:r w:rsidR="00195DE1" w:rsidRPr="00037625">
        <w:rPr>
          <w:rFonts w:ascii="Arial" w:hAnsi="Arial" w:cs="Arial"/>
          <w:sz w:val="22"/>
          <w:szCs w:val="22"/>
        </w:rPr>
        <w:t>marco.malagodi</w:t>
      </w:r>
      <w:r w:rsidR="00E87AD1" w:rsidRPr="00037625">
        <w:rPr>
          <w:rFonts w:ascii="Arial" w:hAnsi="Arial" w:cs="Arial"/>
          <w:sz w:val="22"/>
          <w:szCs w:val="22"/>
        </w:rPr>
        <w:t>@unipv.it</w:t>
      </w:r>
    </w:p>
    <w:p w14:paraId="771DC9CC" w14:textId="77777777" w:rsidR="0059640C" w:rsidRPr="00037625" w:rsidRDefault="0059640C" w:rsidP="009E5FA7">
      <w:pPr>
        <w:jc w:val="right"/>
        <w:outlineLvl w:val="2"/>
        <w:rPr>
          <w:rFonts w:ascii="Arial" w:hAnsi="Arial" w:cs="Arial"/>
          <w:sz w:val="22"/>
          <w:szCs w:val="22"/>
          <w:lang w:val="en-US"/>
        </w:rPr>
      </w:pPr>
      <w:r w:rsidRPr="00037625">
        <w:rPr>
          <w:rFonts w:ascii="Arial" w:hAnsi="Arial" w:cs="Arial"/>
          <w:sz w:val="22"/>
          <w:szCs w:val="22"/>
          <w:lang w:val="en-US"/>
        </w:rPr>
        <w:t>Telephone 0039.0372567770</w:t>
      </w:r>
    </w:p>
    <w:p w14:paraId="4CD38C12" w14:textId="77777777" w:rsidR="0059640C" w:rsidRPr="00037625" w:rsidRDefault="0059640C" w:rsidP="009E5FA7">
      <w:pPr>
        <w:jc w:val="right"/>
        <w:outlineLvl w:val="2"/>
        <w:rPr>
          <w:rFonts w:ascii="Arial" w:hAnsi="Arial" w:cs="Arial"/>
          <w:sz w:val="22"/>
          <w:szCs w:val="22"/>
          <w:lang w:val="en-US"/>
        </w:rPr>
      </w:pPr>
    </w:p>
    <w:p w14:paraId="6AB17D35" w14:textId="77777777" w:rsidR="0059640C" w:rsidRPr="00037625" w:rsidRDefault="0059640C" w:rsidP="009E5FA7">
      <w:pPr>
        <w:jc w:val="right"/>
        <w:outlineLvl w:val="2"/>
        <w:rPr>
          <w:rFonts w:ascii="Arial" w:hAnsi="Arial" w:cs="Arial"/>
          <w:sz w:val="22"/>
          <w:szCs w:val="22"/>
          <w:lang w:val="en-GB"/>
        </w:rPr>
      </w:pPr>
    </w:p>
    <w:p w14:paraId="361D3EF5" w14:textId="77777777" w:rsidR="001A2562" w:rsidRPr="00037625" w:rsidRDefault="001A256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1B051BA4" w14:textId="77777777" w:rsidR="006144FA" w:rsidRPr="00037625" w:rsidRDefault="002E110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37625">
        <w:rPr>
          <w:rFonts w:ascii="Arial" w:hAnsi="Arial" w:cs="Arial"/>
          <w:b/>
          <w:sz w:val="22"/>
          <w:szCs w:val="22"/>
          <w:lang w:val="en-US"/>
        </w:rPr>
        <w:t>Object</w:t>
      </w:r>
      <w:r w:rsidRPr="00037625">
        <w:rPr>
          <w:rFonts w:ascii="Arial" w:hAnsi="Arial" w:cs="Arial"/>
          <w:sz w:val="22"/>
          <w:szCs w:val="22"/>
          <w:lang w:val="en-US"/>
        </w:rPr>
        <w:t xml:space="preserve">: </w:t>
      </w:r>
      <w:r w:rsidR="00863BF2" w:rsidRPr="00037625">
        <w:rPr>
          <w:rFonts w:ascii="Arial" w:hAnsi="Arial" w:cs="Arial"/>
          <w:sz w:val="22"/>
          <w:szCs w:val="22"/>
          <w:lang w:val="en-US"/>
        </w:rPr>
        <w:t xml:space="preserve">research </w:t>
      </w:r>
      <w:r w:rsidRPr="00037625">
        <w:rPr>
          <w:rFonts w:ascii="Arial" w:hAnsi="Arial" w:cs="Arial"/>
          <w:sz w:val="22"/>
          <w:szCs w:val="22"/>
          <w:lang w:val="en-US"/>
        </w:rPr>
        <w:t>paper submission</w:t>
      </w:r>
    </w:p>
    <w:p w14:paraId="2E0225DD" w14:textId="575FC183" w:rsidR="006144FA" w:rsidRPr="00037625" w:rsidRDefault="00573E3C">
      <w:pPr>
        <w:spacing w:line="360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02</w:t>
      </w:r>
      <w:r w:rsidR="00F1311B" w:rsidRPr="00037625">
        <w:rPr>
          <w:rFonts w:ascii="Arial" w:hAnsi="Arial" w:cs="Arial"/>
          <w:sz w:val="22"/>
          <w:szCs w:val="22"/>
          <w:lang w:val="en-US"/>
        </w:rPr>
        <w:t>/</w:t>
      </w:r>
      <w:r w:rsidR="007568B7" w:rsidRPr="00037625">
        <w:rPr>
          <w:rFonts w:ascii="Arial" w:hAnsi="Arial" w:cs="Arial"/>
          <w:sz w:val="22"/>
          <w:szCs w:val="22"/>
          <w:lang w:val="en-US"/>
        </w:rPr>
        <w:t>0</w:t>
      </w:r>
      <w:r>
        <w:rPr>
          <w:rFonts w:ascii="Arial" w:hAnsi="Arial" w:cs="Arial"/>
          <w:sz w:val="22"/>
          <w:szCs w:val="22"/>
          <w:lang w:val="en-US"/>
        </w:rPr>
        <w:t>3</w:t>
      </w:r>
      <w:r w:rsidR="00997B09" w:rsidRPr="00037625">
        <w:rPr>
          <w:rFonts w:ascii="Arial" w:hAnsi="Arial" w:cs="Arial"/>
          <w:sz w:val="22"/>
          <w:szCs w:val="22"/>
          <w:lang w:val="en-US"/>
        </w:rPr>
        <w:t>/20</w:t>
      </w:r>
      <w:r w:rsidR="007568B7" w:rsidRPr="00037625">
        <w:rPr>
          <w:rFonts w:ascii="Arial" w:hAnsi="Arial" w:cs="Arial"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1</w:t>
      </w:r>
    </w:p>
    <w:p w14:paraId="23736D79" w14:textId="77777777" w:rsidR="00055ADE" w:rsidRPr="00037625" w:rsidRDefault="00055AD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E3B7ACC" w14:textId="77777777" w:rsidR="006144FA" w:rsidRPr="00037625" w:rsidRDefault="006144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37625">
        <w:rPr>
          <w:rFonts w:ascii="Arial" w:hAnsi="Arial" w:cs="Arial"/>
          <w:sz w:val="22"/>
          <w:szCs w:val="22"/>
          <w:lang w:val="en-US"/>
        </w:rPr>
        <w:t xml:space="preserve">Dear </w:t>
      </w:r>
      <w:r w:rsidR="002E110C" w:rsidRPr="00037625">
        <w:rPr>
          <w:rFonts w:ascii="Arial" w:hAnsi="Arial" w:cs="Arial"/>
          <w:sz w:val="22"/>
          <w:szCs w:val="22"/>
          <w:lang w:val="en-US"/>
        </w:rPr>
        <w:t>Editor</w:t>
      </w:r>
      <w:r w:rsidRPr="00037625">
        <w:rPr>
          <w:rFonts w:ascii="Arial" w:hAnsi="Arial" w:cs="Arial"/>
          <w:sz w:val="22"/>
          <w:szCs w:val="22"/>
          <w:lang w:val="en-US"/>
        </w:rPr>
        <w:t>,</w:t>
      </w:r>
    </w:p>
    <w:p w14:paraId="6AE2B4A8" w14:textId="77777777" w:rsidR="006144FA" w:rsidRPr="00037625" w:rsidRDefault="006144F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63974FD" w14:textId="42239AD7" w:rsidR="00037625" w:rsidRPr="00037625" w:rsidRDefault="00037625" w:rsidP="00037625">
      <w:pPr>
        <w:pStyle w:val="NormaleWeb"/>
        <w:spacing w:before="0" w:beforeAutospacing="0" w:after="0" w:afterAutospacing="0"/>
        <w:ind w:firstLine="420"/>
        <w:jc w:val="both"/>
        <w:rPr>
          <w:sz w:val="22"/>
          <w:szCs w:val="22"/>
          <w:lang w:val="en-GB" w:eastAsia="en-GB"/>
        </w:rPr>
      </w:pPr>
      <w:r w:rsidRPr="00037625">
        <w:rPr>
          <w:rFonts w:ascii="Arial" w:hAnsi="Arial" w:cs="Arial"/>
          <w:color w:val="000000"/>
          <w:sz w:val="22"/>
          <w:szCs w:val="22"/>
          <w:lang w:val="en-GB"/>
        </w:rPr>
        <w:t>I wish to submit a new research paper entitled “</w:t>
      </w:r>
      <w:r w:rsidR="00573E3C" w:rsidRPr="00573E3C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X-rays investigations for the characterization of two 17th century brass instruments from Nuremberg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” for consideration by 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>Acta IMEKO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779663D6" w14:textId="460E4BB9" w:rsidR="00573E3C" w:rsidRDefault="00037625" w:rsidP="00573E3C">
      <w:pPr>
        <w:pStyle w:val="NormaleWeb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In this paper, </w:t>
      </w:r>
      <w:r w:rsidR="00573E3C" w:rsidRPr="00573E3C">
        <w:rPr>
          <w:rFonts w:ascii="Arial" w:hAnsi="Arial" w:cs="Arial"/>
          <w:color w:val="000000"/>
          <w:sz w:val="22"/>
          <w:szCs w:val="22"/>
          <w:lang w:val="en-GB"/>
        </w:rPr>
        <w:t>two brass natural horns from the end of the 17th century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 held in the Castello </w:t>
      </w:r>
      <w:proofErr w:type="spellStart"/>
      <w:r w:rsidR="00573E3C">
        <w:rPr>
          <w:rFonts w:ascii="Arial" w:hAnsi="Arial" w:cs="Arial"/>
          <w:color w:val="000000"/>
          <w:sz w:val="22"/>
          <w:szCs w:val="22"/>
          <w:lang w:val="en-GB"/>
        </w:rPr>
        <w:t>Sforzesco</w:t>
      </w:r>
      <w:proofErr w:type="spellEnd"/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 Museum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 xml:space="preserve"> in Milan 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 xml:space="preserve">and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owning a great historical value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 xml:space="preserve"> were considered</w:t>
      </w:r>
      <w:r w:rsidR="00573E3C" w:rsidRPr="00573E3C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>The results of a</w:t>
      </w:r>
      <w:r w:rsidR="00573E3C" w:rsidRPr="00573E3C">
        <w:rPr>
          <w:rFonts w:ascii="Arial" w:hAnsi="Arial" w:cs="Arial"/>
          <w:color w:val="000000"/>
          <w:sz w:val="22"/>
          <w:szCs w:val="22"/>
          <w:lang w:val="en-GB"/>
        </w:rPr>
        <w:t xml:space="preserve"> multidisciplinary approach mainly based on non-invasive analytical technique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573E3C" w:rsidRPr="00573E3C">
        <w:rPr>
          <w:rFonts w:ascii="Arial" w:hAnsi="Arial" w:cs="Arial"/>
          <w:color w:val="000000"/>
          <w:sz w:val="22"/>
          <w:szCs w:val="22"/>
          <w:lang w:val="en-GB"/>
        </w:rPr>
        <w:t xml:space="preserve"> including X-rays investigations (X-ray radiography, X-ray fluorescence and X-ray diffraction) 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>allowed us to:</w:t>
      </w:r>
      <w:r w:rsidR="00573E3C" w:rsidRPr="00573E3C">
        <w:rPr>
          <w:rFonts w:ascii="Arial" w:hAnsi="Arial" w:cs="Arial"/>
          <w:color w:val="000000"/>
          <w:sz w:val="22"/>
          <w:szCs w:val="22"/>
          <w:lang w:val="en-GB"/>
        </w:rPr>
        <w:t xml:space="preserve"> i) pointing out the executive techniques for archaeometric purposes; ii) characterizing the morphological and the chemical features of materials; iii) identifying and mapping the damages of the structure and the alterations of the surface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3C4DA52E" w14:textId="08D54C0E" w:rsidR="00573E3C" w:rsidRDefault="00037625" w:rsidP="00573E3C">
      <w:pPr>
        <w:pStyle w:val="NormaleWeb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I consider this work an important task because relevant insights are provided for 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characterizing and 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>studying</w:t>
      </w:r>
      <w:r w:rsidR="00152C3E">
        <w:rPr>
          <w:rFonts w:ascii="Arial" w:hAnsi="Arial" w:cs="Arial"/>
          <w:color w:val="000000"/>
          <w:sz w:val="22"/>
          <w:szCs w:val="22"/>
          <w:lang w:val="en-GB"/>
        </w:rPr>
        <w:t xml:space="preserve"> the 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>historical brass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>e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s;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furthermore,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73E3C"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the non-invasive approach potentiality was proved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to be</w:t>
      </w:r>
      <w:r w:rsidR="00573E3C"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 efficient for 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many figures for instance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the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73E3C" w:rsidRPr="00037625">
        <w:rPr>
          <w:rFonts w:ascii="Arial" w:hAnsi="Arial" w:cs="Arial"/>
          <w:color w:val="000000"/>
          <w:sz w:val="22"/>
          <w:szCs w:val="22"/>
          <w:lang w:val="en-GB"/>
        </w:rPr>
        <w:t>scientist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573E3C"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the </w:t>
      </w:r>
      <w:r w:rsidR="00304AE3" w:rsidRPr="00037625">
        <w:rPr>
          <w:rFonts w:ascii="Arial" w:hAnsi="Arial" w:cs="Arial"/>
          <w:color w:val="000000"/>
          <w:sz w:val="22"/>
          <w:szCs w:val="22"/>
          <w:lang w:val="en-GB"/>
        </w:rPr>
        <w:t>conservato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rs,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 and the musicologists</w:t>
      </w:r>
      <w:r w:rsidR="00573E3C" w:rsidRPr="00037625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4462A91C" w14:textId="3B6A3761" w:rsidR="00037625" w:rsidRPr="00037625" w:rsidRDefault="00037625" w:rsidP="00037625">
      <w:pPr>
        <w:pStyle w:val="NormaleWeb"/>
        <w:spacing w:before="0" w:beforeAutospacing="0" w:after="0" w:afterAutospacing="0"/>
        <w:ind w:firstLine="420"/>
        <w:jc w:val="both"/>
        <w:rPr>
          <w:sz w:val="22"/>
          <w:szCs w:val="22"/>
          <w:lang w:val="en-GB"/>
        </w:rPr>
      </w:pP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The collected results allowed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 xml:space="preserve">us 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>to gain deeper insight into the</w:t>
      </w:r>
      <w:r w:rsidR="00573E3C">
        <w:rPr>
          <w:rFonts w:ascii="Arial" w:hAnsi="Arial" w:cs="Arial"/>
          <w:color w:val="000000"/>
          <w:sz w:val="22"/>
          <w:szCs w:val="22"/>
          <w:lang w:val="en-GB"/>
        </w:rPr>
        <w:t xml:space="preserve"> traditional making processes and craftmanship of a key age for the brass production with a focus on the employed alloy and the underwent alterations during the ages. 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>This work makes an essential contribution to the conservation of a Cultural Heritage portion, with actual practical implication.</w:t>
      </w:r>
    </w:p>
    <w:p w14:paraId="17FE7B0E" w14:textId="6823ECC4" w:rsidR="00037625" w:rsidRPr="00037625" w:rsidRDefault="00037625" w:rsidP="00037625">
      <w:pPr>
        <w:pStyle w:val="NormaleWeb"/>
        <w:spacing w:before="0" w:beforeAutospacing="0" w:after="0" w:afterAutospacing="0"/>
        <w:ind w:firstLine="420"/>
        <w:jc w:val="both"/>
        <w:rPr>
          <w:sz w:val="22"/>
          <w:szCs w:val="22"/>
          <w:lang w:val="en-GB"/>
        </w:rPr>
      </w:pP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With the submission of this manuscript, I would like to undertake that the above-mentioned manuscript has been partially presented at the IMEKO TC-4 International Conference on Metrology for Archaeology and Cultural Heritage,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Trento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>, Italy, 20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20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>, and it is included in IMEKO Proceedings 20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20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>. In the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su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bmitted research </w:t>
      </w:r>
      <w:r w:rsidR="00852809">
        <w:rPr>
          <w:rFonts w:ascii="Arial" w:hAnsi="Arial" w:cs="Arial"/>
          <w:color w:val="000000"/>
          <w:sz w:val="22"/>
          <w:szCs w:val="22"/>
          <w:lang w:val="en-GB"/>
        </w:rPr>
        <w:t xml:space="preserve">the 3D analysis data were replaced by 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a new portion 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>in which an unpublished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04AE3">
        <w:rPr>
          <w:rFonts w:ascii="Arial" w:hAnsi="Arial" w:cs="Arial"/>
          <w:color w:val="000000"/>
          <w:sz w:val="22"/>
          <w:szCs w:val="22"/>
          <w:lang w:val="en-GB"/>
        </w:rPr>
        <w:t>XRF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 data set 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 xml:space="preserve">is discussed  considering also some 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>XRD and FTIR spectroscopy results</w:t>
      </w:r>
      <w:r w:rsidR="00852809">
        <w:rPr>
          <w:rFonts w:ascii="Arial" w:hAnsi="Arial" w:cs="Arial"/>
          <w:color w:val="000000"/>
          <w:sz w:val="22"/>
          <w:szCs w:val="22"/>
          <w:lang w:val="en-GB"/>
        </w:rPr>
        <w:t>: it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 allowed</w:t>
      </w:r>
      <w:r w:rsidR="008756A8">
        <w:rPr>
          <w:rFonts w:ascii="Arial" w:hAnsi="Arial" w:cs="Arial"/>
          <w:color w:val="000000"/>
          <w:sz w:val="22"/>
          <w:szCs w:val="22"/>
          <w:lang w:val="en-GB"/>
        </w:rPr>
        <w:t xml:space="preserve"> us</w:t>
      </w:r>
      <w:r w:rsidRPr="00037625">
        <w:rPr>
          <w:rFonts w:ascii="Arial" w:hAnsi="Arial" w:cs="Arial"/>
          <w:color w:val="000000"/>
          <w:sz w:val="22"/>
          <w:szCs w:val="22"/>
          <w:lang w:val="en-GB"/>
        </w:rPr>
        <w:t xml:space="preserve"> to disclose new understandings on the issue.</w:t>
      </w:r>
    </w:p>
    <w:p w14:paraId="18C3806F" w14:textId="77777777" w:rsidR="00BF72A0" w:rsidRPr="00037625" w:rsidRDefault="00BF72A0" w:rsidP="00195DE1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  <w:lang w:val="en-GB"/>
        </w:rPr>
      </w:pPr>
    </w:p>
    <w:p w14:paraId="1F22EC95" w14:textId="77777777" w:rsidR="00BD3A79" w:rsidRPr="00037625" w:rsidRDefault="00BD3A79" w:rsidP="00195DE1">
      <w:pPr>
        <w:spacing w:line="276" w:lineRule="auto"/>
        <w:ind w:firstLine="426"/>
        <w:rPr>
          <w:rFonts w:ascii="Arial" w:hAnsi="Arial" w:cs="Arial"/>
          <w:sz w:val="22"/>
          <w:szCs w:val="22"/>
          <w:lang w:val="en-US"/>
        </w:rPr>
      </w:pPr>
      <w:r w:rsidRPr="00037625">
        <w:rPr>
          <w:rFonts w:ascii="Arial" w:hAnsi="Arial" w:cs="Arial"/>
          <w:sz w:val="22"/>
          <w:szCs w:val="22"/>
          <w:lang w:val="en-US"/>
        </w:rPr>
        <w:t xml:space="preserve">Thank you for your consideration of this manuscript. </w:t>
      </w:r>
    </w:p>
    <w:p w14:paraId="19DAC3D5" w14:textId="77777777" w:rsidR="00BF72A0" w:rsidRPr="00037625" w:rsidRDefault="00BF72A0" w:rsidP="00195DE1">
      <w:pPr>
        <w:spacing w:line="276" w:lineRule="auto"/>
        <w:ind w:firstLine="426"/>
        <w:rPr>
          <w:rFonts w:ascii="Arial" w:hAnsi="Arial" w:cs="Arial"/>
          <w:sz w:val="22"/>
          <w:szCs w:val="22"/>
          <w:lang w:val="en-US"/>
        </w:rPr>
      </w:pPr>
    </w:p>
    <w:p w14:paraId="78978297" w14:textId="77777777" w:rsidR="00BD3A79" w:rsidRPr="00037625" w:rsidRDefault="00BD3A79" w:rsidP="00195DE1">
      <w:pPr>
        <w:spacing w:line="276" w:lineRule="auto"/>
        <w:ind w:firstLine="426"/>
        <w:rPr>
          <w:rFonts w:ascii="Arial" w:hAnsi="Arial" w:cs="Arial"/>
          <w:sz w:val="22"/>
          <w:szCs w:val="22"/>
          <w:lang w:val="en-US"/>
        </w:rPr>
      </w:pPr>
      <w:r w:rsidRPr="00037625">
        <w:rPr>
          <w:rFonts w:ascii="Arial" w:hAnsi="Arial" w:cs="Arial"/>
          <w:sz w:val="22"/>
          <w:szCs w:val="22"/>
          <w:lang w:val="en-US"/>
        </w:rPr>
        <w:t>Sincerely,</w:t>
      </w:r>
    </w:p>
    <w:p w14:paraId="6779CE3E" w14:textId="77777777" w:rsidR="007F44B3" w:rsidRPr="00037625" w:rsidRDefault="007F44B3" w:rsidP="00195DE1">
      <w:pPr>
        <w:spacing w:line="276" w:lineRule="auto"/>
        <w:ind w:firstLine="426"/>
        <w:rPr>
          <w:rFonts w:ascii="Arial" w:hAnsi="Arial" w:cs="Arial"/>
          <w:sz w:val="22"/>
          <w:szCs w:val="22"/>
          <w:lang w:val="en-US"/>
        </w:rPr>
      </w:pPr>
    </w:p>
    <w:p w14:paraId="46EA163C" w14:textId="77777777" w:rsidR="00BD3A79" w:rsidRPr="00037625" w:rsidRDefault="00195DE1" w:rsidP="00195DE1">
      <w:pPr>
        <w:spacing w:line="276" w:lineRule="auto"/>
        <w:ind w:firstLine="426"/>
        <w:jc w:val="right"/>
        <w:rPr>
          <w:rFonts w:ascii="Arial" w:hAnsi="Arial" w:cs="Arial"/>
          <w:sz w:val="22"/>
          <w:szCs w:val="22"/>
          <w:lang w:val="en-US"/>
        </w:rPr>
      </w:pPr>
      <w:r w:rsidRPr="00037625">
        <w:rPr>
          <w:rFonts w:ascii="Arial" w:hAnsi="Arial" w:cs="Arial"/>
          <w:sz w:val="22"/>
          <w:szCs w:val="22"/>
          <w:lang w:val="en-US"/>
        </w:rPr>
        <w:t>Marco Malagodi</w:t>
      </w:r>
    </w:p>
    <w:sectPr w:rsidR="00BD3A79" w:rsidRPr="00037625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93ECC" w14:textId="77777777" w:rsidR="009D0DCA" w:rsidRDefault="009D0DCA" w:rsidP="00BE2306">
      <w:r>
        <w:separator/>
      </w:r>
    </w:p>
  </w:endnote>
  <w:endnote w:type="continuationSeparator" w:id="0">
    <w:p w14:paraId="01D34767" w14:textId="77777777" w:rsidR="009D0DCA" w:rsidRDefault="009D0DCA" w:rsidP="00BE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8D59" w14:textId="77777777" w:rsidR="007F44B3" w:rsidRDefault="007F44B3" w:rsidP="00135031">
    <w:pPr>
      <w:pStyle w:val="Pidipa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1710" w14:textId="77777777" w:rsidR="009D0DCA" w:rsidRDefault="009D0DCA" w:rsidP="00BE2306">
      <w:r>
        <w:separator/>
      </w:r>
    </w:p>
  </w:footnote>
  <w:footnote w:type="continuationSeparator" w:id="0">
    <w:p w14:paraId="16A6F0AE" w14:textId="77777777" w:rsidR="009D0DCA" w:rsidRDefault="009D0DCA" w:rsidP="00BE2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6C"/>
    <w:rsid w:val="00033672"/>
    <w:rsid w:val="00034E01"/>
    <w:rsid w:val="00037625"/>
    <w:rsid w:val="00051229"/>
    <w:rsid w:val="00051CBF"/>
    <w:rsid w:val="00055ADE"/>
    <w:rsid w:val="000800EB"/>
    <w:rsid w:val="00081D64"/>
    <w:rsid w:val="000F710A"/>
    <w:rsid w:val="00117254"/>
    <w:rsid w:val="00135031"/>
    <w:rsid w:val="00152C3E"/>
    <w:rsid w:val="001557C9"/>
    <w:rsid w:val="00167D81"/>
    <w:rsid w:val="00174BBF"/>
    <w:rsid w:val="001776A5"/>
    <w:rsid w:val="00177871"/>
    <w:rsid w:val="00195DE1"/>
    <w:rsid w:val="001A2562"/>
    <w:rsid w:val="001B3370"/>
    <w:rsid w:val="001C2207"/>
    <w:rsid w:val="00275595"/>
    <w:rsid w:val="002956EC"/>
    <w:rsid w:val="002D1363"/>
    <w:rsid w:val="002D44E6"/>
    <w:rsid w:val="002E110C"/>
    <w:rsid w:val="002F0796"/>
    <w:rsid w:val="00304AE3"/>
    <w:rsid w:val="003519F6"/>
    <w:rsid w:val="00364C6B"/>
    <w:rsid w:val="00376501"/>
    <w:rsid w:val="003B025C"/>
    <w:rsid w:val="0043056C"/>
    <w:rsid w:val="00447953"/>
    <w:rsid w:val="0047009C"/>
    <w:rsid w:val="004C5704"/>
    <w:rsid w:val="005015B9"/>
    <w:rsid w:val="005024E1"/>
    <w:rsid w:val="0053397D"/>
    <w:rsid w:val="00551A58"/>
    <w:rsid w:val="00573E3C"/>
    <w:rsid w:val="00586096"/>
    <w:rsid w:val="0059640C"/>
    <w:rsid w:val="005B24A9"/>
    <w:rsid w:val="005B3EDE"/>
    <w:rsid w:val="005B4AD8"/>
    <w:rsid w:val="005C7FD4"/>
    <w:rsid w:val="005D086E"/>
    <w:rsid w:val="005D383D"/>
    <w:rsid w:val="005F216C"/>
    <w:rsid w:val="006124D0"/>
    <w:rsid w:val="006144FA"/>
    <w:rsid w:val="00642958"/>
    <w:rsid w:val="00682292"/>
    <w:rsid w:val="00682EB1"/>
    <w:rsid w:val="006B3D00"/>
    <w:rsid w:val="006F35AB"/>
    <w:rsid w:val="006F7D45"/>
    <w:rsid w:val="007568B7"/>
    <w:rsid w:val="00787B02"/>
    <w:rsid w:val="007B569C"/>
    <w:rsid w:val="007E0FAE"/>
    <w:rsid w:val="007F44B3"/>
    <w:rsid w:val="00804546"/>
    <w:rsid w:val="00852809"/>
    <w:rsid w:val="00863BF2"/>
    <w:rsid w:val="008756A8"/>
    <w:rsid w:val="008929D7"/>
    <w:rsid w:val="008A7795"/>
    <w:rsid w:val="008C2E30"/>
    <w:rsid w:val="0090725C"/>
    <w:rsid w:val="00921C0D"/>
    <w:rsid w:val="009303C2"/>
    <w:rsid w:val="00941BD1"/>
    <w:rsid w:val="0094329F"/>
    <w:rsid w:val="00952858"/>
    <w:rsid w:val="00964024"/>
    <w:rsid w:val="009644D4"/>
    <w:rsid w:val="00980D18"/>
    <w:rsid w:val="00981AD1"/>
    <w:rsid w:val="00997B09"/>
    <w:rsid w:val="009B3333"/>
    <w:rsid w:val="009C6B05"/>
    <w:rsid w:val="009D0DCA"/>
    <w:rsid w:val="009E5FA7"/>
    <w:rsid w:val="009F4CD0"/>
    <w:rsid w:val="00A4386F"/>
    <w:rsid w:val="00A44A48"/>
    <w:rsid w:val="00A666E5"/>
    <w:rsid w:val="00A8305E"/>
    <w:rsid w:val="00A9142D"/>
    <w:rsid w:val="00AC776D"/>
    <w:rsid w:val="00AE3916"/>
    <w:rsid w:val="00B001D3"/>
    <w:rsid w:val="00B00F40"/>
    <w:rsid w:val="00B02362"/>
    <w:rsid w:val="00B21CD3"/>
    <w:rsid w:val="00B66D82"/>
    <w:rsid w:val="00BA758D"/>
    <w:rsid w:val="00BC0F54"/>
    <w:rsid w:val="00BD3A79"/>
    <w:rsid w:val="00BE2306"/>
    <w:rsid w:val="00BF645A"/>
    <w:rsid w:val="00BF72A0"/>
    <w:rsid w:val="00BF79BE"/>
    <w:rsid w:val="00C0537C"/>
    <w:rsid w:val="00C172DB"/>
    <w:rsid w:val="00C447E7"/>
    <w:rsid w:val="00C82876"/>
    <w:rsid w:val="00CB1F74"/>
    <w:rsid w:val="00CE5583"/>
    <w:rsid w:val="00CF65C6"/>
    <w:rsid w:val="00D1415C"/>
    <w:rsid w:val="00D208C6"/>
    <w:rsid w:val="00D321FC"/>
    <w:rsid w:val="00D90DC7"/>
    <w:rsid w:val="00DB3C35"/>
    <w:rsid w:val="00DB4A91"/>
    <w:rsid w:val="00E54F89"/>
    <w:rsid w:val="00E87AD1"/>
    <w:rsid w:val="00EA2B51"/>
    <w:rsid w:val="00F04146"/>
    <w:rsid w:val="00F1311B"/>
    <w:rsid w:val="00F24C69"/>
    <w:rsid w:val="00F43356"/>
    <w:rsid w:val="00F513BE"/>
    <w:rsid w:val="00F52AB4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7C96E"/>
  <w15:chartTrackingRefBased/>
  <w15:docId w15:val="{0422DCA3-C632-4F66-A693-35D41C7B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7B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3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2E110C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3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2E110C"/>
    <w:rPr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2E110C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Carpredefinitoparagrafo"/>
    <w:rsid w:val="002E110C"/>
  </w:style>
  <w:style w:type="character" w:customStyle="1" w:styleId="apple-converted-space">
    <w:name w:val="apple-converted-space"/>
    <w:basedOn w:val="Carpredefinitoparagrafo"/>
    <w:rsid w:val="002E110C"/>
  </w:style>
  <w:style w:type="character" w:customStyle="1" w:styleId="Titolo1Carattere">
    <w:name w:val="Titolo 1 Carattere"/>
    <w:link w:val="Titolo1"/>
    <w:uiPriority w:val="9"/>
    <w:rsid w:val="00997B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433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F43356"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BE23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06"/>
  </w:style>
  <w:style w:type="paragraph" w:styleId="Pidipagina">
    <w:name w:val="footer"/>
    <w:basedOn w:val="Normale"/>
    <w:link w:val="PidipaginaCarattere"/>
    <w:uiPriority w:val="99"/>
    <w:unhideWhenUsed/>
    <w:rsid w:val="00BE23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06"/>
  </w:style>
  <w:style w:type="character" w:styleId="Collegamentoipertestuale">
    <w:name w:val="Hyperlink"/>
    <w:uiPriority w:val="99"/>
    <w:unhideWhenUsed/>
    <w:rsid w:val="007F44B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8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568B7"/>
    <w:rPr>
      <w:rFonts w:ascii="Segoe UI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BE72-A0E2-4033-8993-EC604DDB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Mr</vt:lpstr>
    </vt:vector>
  </TitlesOfParts>
  <Company>Hewlett-Packard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Elena Basso</dc:creator>
  <cp:keywords/>
  <cp:lastModifiedBy>Michela Albano</cp:lastModifiedBy>
  <cp:revision>4</cp:revision>
  <dcterms:created xsi:type="dcterms:W3CDTF">2021-03-02T17:14:00Z</dcterms:created>
  <dcterms:modified xsi:type="dcterms:W3CDTF">2021-03-02T17:33:00Z</dcterms:modified>
</cp:coreProperties>
</file>