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D36" w:rsidRPr="00A27B82" w:rsidRDefault="006A70A5" w:rsidP="00A27B82">
      <w:pPr>
        <w:spacing w:after="0" w:line="288" w:lineRule="auto"/>
        <w:rPr>
          <w:rFonts w:ascii="Times New Roman" w:hAnsi="Times New Roman" w:cs="Times New Roman"/>
          <w:sz w:val="20"/>
          <w:szCs w:val="20"/>
          <w:lang w:val="en-US"/>
        </w:rPr>
      </w:pPr>
      <w:r w:rsidRPr="00A27B82">
        <w:rPr>
          <w:rFonts w:ascii="Times New Roman" w:hAnsi="Times New Roman" w:cs="Times New Roman"/>
          <w:sz w:val="20"/>
          <w:szCs w:val="20"/>
          <w:lang w:val="en-US"/>
        </w:rPr>
        <w:t>Dear Editor,</w:t>
      </w:r>
    </w:p>
    <w:p w:rsidR="00EA0D36" w:rsidRPr="00A27B82" w:rsidRDefault="00EA0D36" w:rsidP="00A27B82">
      <w:pPr>
        <w:spacing w:after="0" w:line="288" w:lineRule="auto"/>
        <w:rPr>
          <w:rFonts w:ascii="Times New Roman" w:hAnsi="Times New Roman" w:cs="Times New Roman"/>
          <w:sz w:val="20"/>
          <w:szCs w:val="20"/>
          <w:lang w:val="en-US"/>
        </w:rPr>
      </w:pPr>
    </w:p>
    <w:p w:rsidR="00EA0D36" w:rsidRPr="00A27B82" w:rsidRDefault="006A70A5" w:rsidP="00A27B82">
      <w:pPr>
        <w:spacing w:after="0" w:line="288" w:lineRule="auto"/>
        <w:jc w:val="both"/>
        <w:rPr>
          <w:rFonts w:ascii="Times New Roman" w:hAnsi="Times New Roman" w:cs="Times New Roman"/>
          <w:color w:val="000000"/>
          <w:sz w:val="20"/>
          <w:szCs w:val="20"/>
          <w:lang w:val="en-US"/>
        </w:rPr>
      </w:pPr>
      <w:r w:rsidRPr="00A27B82">
        <w:rPr>
          <w:rFonts w:ascii="Times New Roman" w:hAnsi="Times New Roman" w:cs="Times New Roman"/>
          <w:sz w:val="20"/>
          <w:szCs w:val="20"/>
          <w:lang w:val="en-US"/>
        </w:rPr>
        <w:t>Attached, we submit our manuscript entitled: „</w:t>
      </w:r>
      <w:r w:rsidRPr="00A27B82">
        <w:rPr>
          <w:rFonts w:ascii="Times New Roman" w:hAnsi="Times New Roman" w:cs="Times New Roman"/>
          <w:sz w:val="20"/>
          <w:szCs w:val="20"/>
          <w:lang w:val="en-GB"/>
        </w:rPr>
        <w:t>Study of fracture processes in sandstone subjected to four-point bending by means of 4D X-ray computed micro-tomography</w:t>
      </w:r>
      <w:r w:rsidRPr="00A27B82">
        <w:rPr>
          <w:rFonts w:ascii="Times New Roman" w:hAnsi="Times New Roman" w:cs="Times New Roman"/>
          <w:color w:val="000000"/>
          <w:sz w:val="20"/>
          <w:szCs w:val="20"/>
          <w:lang w:val="en-US"/>
        </w:rPr>
        <w:t xml:space="preserve">“, for consideration of its publication in the </w:t>
      </w:r>
      <w:proofErr w:type="spellStart"/>
      <w:r w:rsidRPr="00A27B82">
        <w:rPr>
          <w:rFonts w:ascii="Times New Roman" w:hAnsi="Times New Roman" w:cs="Times New Roman"/>
          <w:color w:val="000000"/>
          <w:sz w:val="20"/>
          <w:szCs w:val="20"/>
          <w:lang w:val="en-US"/>
        </w:rPr>
        <w:t>Acta</w:t>
      </w:r>
      <w:proofErr w:type="spellEnd"/>
      <w:r w:rsidRPr="00A27B82">
        <w:rPr>
          <w:rFonts w:ascii="Times New Roman" w:hAnsi="Times New Roman" w:cs="Times New Roman"/>
          <w:color w:val="000000"/>
          <w:sz w:val="20"/>
          <w:szCs w:val="20"/>
          <w:lang w:val="en-US"/>
        </w:rPr>
        <w:t xml:space="preserve"> IMEKO journal.</w:t>
      </w:r>
    </w:p>
    <w:p w:rsidR="00EA0D36" w:rsidRPr="00A27B82" w:rsidRDefault="00EA0D36" w:rsidP="00A27B82">
      <w:pPr>
        <w:spacing w:after="0" w:line="288" w:lineRule="auto"/>
        <w:jc w:val="both"/>
        <w:rPr>
          <w:rFonts w:ascii="Times New Roman" w:hAnsi="Times New Roman" w:cs="Times New Roman"/>
          <w:color w:val="000000"/>
          <w:sz w:val="20"/>
          <w:szCs w:val="20"/>
          <w:lang w:val="en-US"/>
        </w:rPr>
      </w:pPr>
    </w:p>
    <w:p w:rsidR="00EA0D36" w:rsidRPr="00A27B82" w:rsidRDefault="006A70A5" w:rsidP="00A27B82">
      <w:pPr>
        <w:spacing w:after="0" w:line="288" w:lineRule="auto"/>
        <w:jc w:val="both"/>
        <w:rPr>
          <w:rFonts w:ascii="Times New Roman" w:hAnsi="Times New Roman" w:cs="Times New Roman"/>
          <w:color w:val="000000" w:themeColor="text1"/>
          <w:sz w:val="20"/>
          <w:szCs w:val="20"/>
          <w:lang w:val="en-US"/>
        </w:rPr>
      </w:pPr>
      <w:r w:rsidRPr="00A27B82">
        <w:rPr>
          <w:rFonts w:ascii="Times New Roman" w:hAnsi="Times New Roman" w:cs="Times New Roman"/>
          <w:color w:val="000000" w:themeColor="text1"/>
          <w:sz w:val="20"/>
          <w:szCs w:val="20"/>
          <w:lang w:val="en-US"/>
        </w:rPr>
        <w:t xml:space="preserve">The paper presents actual findings in long term collaborations of Institute of </w:t>
      </w:r>
      <w:proofErr w:type="spellStart"/>
      <w:r w:rsidRPr="00A27B82">
        <w:rPr>
          <w:rFonts w:ascii="Times New Roman" w:hAnsi="Times New Roman" w:cs="Times New Roman"/>
          <w:color w:val="000000" w:themeColor="text1"/>
          <w:sz w:val="20"/>
          <w:szCs w:val="20"/>
          <w:lang w:val="en-US"/>
        </w:rPr>
        <w:t>Geonics</w:t>
      </w:r>
      <w:proofErr w:type="spellEnd"/>
      <w:r w:rsidRPr="00A27B82">
        <w:rPr>
          <w:rFonts w:ascii="Times New Roman" w:hAnsi="Times New Roman" w:cs="Times New Roman"/>
          <w:color w:val="000000" w:themeColor="text1"/>
          <w:sz w:val="20"/>
          <w:szCs w:val="20"/>
          <w:lang w:val="en-US"/>
        </w:rPr>
        <w:t xml:space="preserve"> and Institute of Theoretical and Applied Mechanics of Czech Academy of Sciences. On last IMEKO GC the TC15 was updated, Dr. Leona Vavro became a member and Assoc. Prof. Daniel </w:t>
      </w:r>
      <w:proofErr w:type="spellStart"/>
      <w:r w:rsidRPr="00A27B82">
        <w:rPr>
          <w:rFonts w:ascii="Times New Roman" w:hAnsi="Times New Roman" w:cs="Times New Roman"/>
          <w:color w:val="000000" w:themeColor="text1"/>
          <w:sz w:val="20"/>
          <w:szCs w:val="20"/>
          <w:lang w:val="en-US"/>
        </w:rPr>
        <w:t>Kytýř</w:t>
      </w:r>
      <w:proofErr w:type="spellEnd"/>
      <w:r w:rsidRPr="00A27B82">
        <w:rPr>
          <w:rFonts w:ascii="Times New Roman" w:hAnsi="Times New Roman" w:cs="Times New Roman"/>
          <w:color w:val="000000" w:themeColor="text1"/>
          <w:sz w:val="20"/>
          <w:szCs w:val="20"/>
          <w:lang w:val="en-US"/>
        </w:rPr>
        <w:t xml:space="preserve"> a chair of TC15. </w:t>
      </w:r>
      <w:r w:rsidR="00A27B82" w:rsidRPr="00A27B82">
        <w:rPr>
          <w:rStyle w:val="jlqj4b"/>
          <w:rFonts w:ascii="Times New Roman" w:hAnsi="Times New Roman" w:cs="Times New Roman"/>
          <w:sz w:val="20"/>
          <w:szCs w:val="20"/>
          <w:lang w:val="en"/>
        </w:rPr>
        <w:t>This is our first joint publication after this update and we want to take the opportunity to present our work primarily to the IMEKO community.</w:t>
      </w:r>
    </w:p>
    <w:p w:rsidR="00EA0D36" w:rsidRPr="00A27B82" w:rsidRDefault="00EA0D36" w:rsidP="00A27B82">
      <w:pPr>
        <w:spacing w:after="0" w:line="288" w:lineRule="auto"/>
        <w:jc w:val="both"/>
        <w:rPr>
          <w:rFonts w:ascii="Times New Roman" w:hAnsi="Times New Roman" w:cs="Times New Roman"/>
          <w:color w:val="000000"/>
          <w:sz w:val="20"/>
          <w:szCs w:val="20"/>
          <w:lang w:val="en-US"/>
        </w:rPr>
      </w:pPr>
    </w:p>
    <w:p w:rsidR="00EA0D36" w:rsidRPr="00A27B82" w:rsidRDefault="006A70A5" w:rsidP="00A27B82">
      <w:pPr>
        <w:spacing w:after="0" w:line="288" w:lineRule="auto"/>
        <w:jc w:val="both"/>
        <w:rPr>
          <w:rFonts w:ascii="Times New Roman" w:eastAsia="Times New Roman" w:hAnsi="Times New Roman" w:cs="Times New Roman"/>
          <w:sz w:val="20"/>
          <w:szCs w:val="20"/>
          <w:lang w:val="en-US"/>
        </w:rPr>
      </w:pPr>
      <w:r w:rsidRPr="00A27B82">
        <w:rPr>
          <w:rFonts w:ascii="Times New Roman" w:eastAsia="Times New Roman" w:hAnsi="Times New Roman" w:cs="Times New Roman"/>
          <w:sz w:val="20"/>
          <w:szCs w:val="20"/>
          <w:lang w:val="en-US"/>
        </w:rPr>
        <w:t>It is a well-known fact that t</w:t>
      </w:r>
      <w:r w:rsidRPr="00A27B82">
        <w:rPr>
          <w:rFonts w:ascii="Times New Roman" w:hAnsi="Times New Roman" w:cs="Times New Roman"/>
          <w:sz w:val="20"/>
          <w:szCs w:val="20"/>
        </w:rPr>
        <w:t xml:space="preserve">he </w:t>
      </w:r>
      <w:proofErr w:type="spellStart"/>
      <w:r w:rsidRPr="00A27B82">
        <w:rPr>
          <w:rFonts w:ascii="Times New Roman" w:hAnsi="Times New Roman" w:cs="Times New Roman"/>
          <w:sz w:val="20"/>
          <w:szCs w:val="20"/>
        </w:rPr>
        <w:t>failure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process</w:t>
      </w:r>
      <w:proofErr w:type="spellEnd"/>
      <w:r w:rsidRPr="00A27B82">
        <w:rPr>
          <w:rFonts w:ascii="Times New Roman" w:hAnsi="Times New Roman" w:cs="Times New Roman"/>
          <w:sz w:val="20"/>
          <w:szCs w:val="20"/>
        </w:rPr>
        <w:t xml:space="preserve"> of </w:t>
      </w:r>
      <w:proofErr w:type="spellStart"/>
      <w:r w:rsidRPr="00A27B82">
        <w:rPr>
          <w:rFonts w:ascii="Times New Roman" w:hAnsi="Times New Roman" w:cs="Times New Roman"/>
          <w:sz w:val="20"/>
          <w:szCs w:val="20"/>
        </w:rPr>
        <w:t>rocks</w:t>
      </w:r>
      <w:proofErr w:type="spellEnd"/>
      <w:r w:rsidRPr="00A27B82">
        <w:rPr>
          <w:rFonts w:ascii="Times New Roman" w:hAnsi="Times New Roman" w:cs="Times New Roman"/>
          <w:sz w:val="20"/>
          <w:szCs w:val="20"/>
        </w:rPr>
        <w:t xml:space="preserve"> and </w:t>
      </w:r>
      <w:proofErr w:type="spellStart"/>
      <w:r w:rsidRPr="00A27B82">
        <w:rPr>
          <w:rFonts w:ascii="Times New Roman" w:hAnsi="Times New Roman" w:cs="Times New Roman"/>
          <w:sz w:val="20"/>
          <w:szCs w:val="20"/>
        </w:rPr>
        <w:t>similar</w:t>
      </w:r>
      <w:proofErr w:type="spellEnd"/>
      <w:r w:rsidRPr="00A27B82">
        <w:rPr>
          <w:rFonts w:ascii="Times New Roman" w:hAnsi="Times New Roman" w:cs="Times New Roman"/>
          <w:sz w:val="20"/>
          <w:szCs w:val="20"/>
        </w:rPr>
        <w:t xml:space="preserve"> quasi-</w:t>
      </w:r>
      <w:proofErr w:type="spellStart"/>
      <w:r w:rsidRPr="00A27B82">
        <w:rPr>
          <w:rFonts w:ascii="Times New Roman" w:hAnsi="Times New Roman" w:cs="Times New Roman"/>
          <w:sz w:val="20"/>
          <w:szCs w:val="20"/>
        </w:rPr>
        <w:t>brittle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materials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is</w:t>
      </w:r>
      <w:proofErr w:type="spellEnd"/>
      <w:r w:rsidRPr="00A27B82">
        <w:rPr>
          <w:rFonts w:ascii="Times New Roman" w:hAnsi="Times New Roman" w:cs="Times New Roman"/>
          <w:sz w:val="20"/>
          <w:szCs w:val="20"/>
        </w:rPr>
        <w:t xml:space="preserve"> the </w:t>
      </w:r>
      <w:proofErr w:type="spellStart"/>
      <w:r w:rsidRPr="00A27B82">
        <w:rPr>
          <w:rFonts w:ascii="Times New Roman" w:hAnsi="Times New Roman" w:cs="Times New Roman"/>
          <w:sz w:val="20"/>
          <w:szCs w:val="20"/>
        </w:rPr>
        <w:t>result</w:t>
      </w:r>
      <w:proofErr w:type="spellEnd"/>
      <w:r w:rsidRPr="00A27B82">
        <w:rPr>
          <w:rFonts w:ascii="Times New Roman" w:hAnsi="Times New Roman" w:cs="Times New Roman"/>
          <w:sz w:val="20"/>
          <w:szCs w:val="20"/>
        </w:rPr>
        <w:t xml:space="preserve"> of </w:t>
      </w:r>
      <w:proofErr w:type="spellStart"/>
      <w:r w:rsidRPr="00A27B82">
        <w:rPr>
          <w:rFonts w:ascii="Times New Roman" w:hAnsi="Times New Roman" w:cs="Times New Roman"/>
          <w:sz w:val="20"/>
          <w:szCs w:val="20"/>
        </w:rPr>
        <w:t>complex</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mechanisms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including</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microcrack</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initiation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propagation</w:t>
      </w:r>
      <w:proofErr w:type="spellEnd"/>
      <w:r w:rsidRPr="00A27B82">
        <w:rPr>
          <w:rFonts w:ascii="Times New Roman" w:hAnsi="Times New Roman" w:cs="Times New Roman"/>
          <w:sz w:val="20"/>
          <w:szCs w:val="20"/>
        </w:rPr>
        <w:t xml:space="preserve">, and </w:t>
      </w:r>
      <w:proofErr w:type="spellStart"/>
      <w:r w:rsidRPr="00A27B82">
        <w:rPr>
          <w:rFonts w:ascii="Times New Roman" w:hAnsi="Times New Roman" w:cs="Times New Roman"/>
          <w:sz w:val="20"/>
          <w:szCs w:val="20"/>
        </w:rPr>
        <w:t>interactions</w:t>
      </w:r>
      <w:proofErr w:type="spellEnd"/>
      <w:r w:rsidRPr="00A27B82">
        <w:rPr>
          <w:rFonts w:ascii="Times New Roman" w:hAnsi="Times New Roman" w:cs="Times New Roman"/>
          <w:sz w:val="20"/>
          <w:szCs w:val="20"/>
        </w:rPr>
        <w:t xml:space="preserve"> with </w:t>
      </w:r>
      <w:proofErr w:type="spellStart"/>
      <w:r w:rsidRPr="00A27B82">
        <w:rPr>
          <w:rFonts w:ascii="Times New Roman" w:hAnsi="Times New Roman" w:cs="Times New Roman"/>
          <w:sz w:val="20"/>
          <w:szCs w:val="20"/>
        </w:rPr>
        <w:t>each</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other</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resulting</w:t>
      </w:r>
      <w:proofErr w:type="spellEnd"/>
      <w:r w:rsidRPr="00A27B82">
        <w:rPr>
          <w:rFonts w:ascii="Times New Roman" w:hAnsi="Times New Roman" w:cs="Times New Roman"/>
          <w:sz w:val="20"/>
          <w:szCs w:val="20"/>
        </w:rPr>
        <w:t xml:space="preserve"> in </w:t>
      </w:r>
      <w:proofErr w:type="spellStart"/>
      <w:r w:rsidRPr="00A27B82">
        <w:rPr>
          <w:rFonts w:ascii="Times New Roman" w:hAnsi="Times New Roman" w:cs="Times New Roman"/>
          <w:sz w:val="20"/>
          <w:szCs w:val="20"/>
        </w:rPr>
        <w:t>crack</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coalescence</w:t>
      </w:r>
      <w:proofErr w:type="spellEnd"/>
      <w:r w:rsidRPr="00A27B82">
        <w:rPr>
          <w:rFonts w:ascii="Times New Roman" w:hAnsi="Times New Roman" w:cs="Times New Roman"/>
          <w:sz w:val="20"/>
          <w:szCs w:val="20"/>
        </w:rPr>
        <w:t xml:space="preserve"> and </w:t>
      </w:r>
      <w:proofErr w:type="spellStart"/>
      <w:r w:rsidRPr="00A27B82">
        <w:rPr>
          <w:rFonts w:ascii="Times New Roman" w:hAnsi="Times New Roman" w:cs="Times New Roman"/>
          <w:sz w:val="20"/>
          <w:szCs w:val="20"/>
        </w:rPr>
        <w:t>final</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material</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rupture</w:t>
      </w:r>
      <w:proofErr w:type="spellEnd"/>
      <w:r w:rsidRPr="00A27B82">
        <w:rPr>
          <w:rFonts w:ascii="Times New Roman" w:hAnsi="Times New Roman" w:cs="Times New Roman"/>
          <w:sz w:val="20"/>
          <w:szCs w:val="20"/>
        </w:rPr>
        <w:t xml:space="preserve">. To the </w:t>
      </w:r>
      <w:proofErr w:type="spellStart"/>
      <w:r w:rsidRPr="00A27B82">
        <w:rPr>
          <w:rFonts w:ascii="Times New Roman" w:hAnsi="Times New Roman" w:cs="Times New Roman"/>
          <w:sz w:val="20"/>
          <w:szCs w:val="20"/>
        </w:rPr>
        <w:t>present</w:t>
      </w:r>
      <w:proofErr w:type="spellEnd"/>
      <w:r w:rsidRPr="00A27B82">
        <w:rPr>
          <w:rFonts w:ascii="Times New Roman" w:hAnsi="Times New Roman" w:cs="Times New Roman"/>
          <w:sz w:val="20"/>
          <w:szCs w:val="20"/>
        </w:rPr>
        <w:t xml:space="preserve">, many </w:t>
      </w:r>
      <w:proofErr w:type="spellStart"/>
      <w:r w:rsidRPr="00A27B82">
        <w:rPr>
          <w:rFonts w:ascii="Times New Roman" w:hAnsi="Times New Roman" w:cs="Times New Roman"/>
          <w:sz w:val="20"/>
          <w:szCs w:val="20"/>
        </w:rPr>
        <w:t>techniques</w:t>
      </w:r>
      <w:proofErr w:type="spellEnd"/>
      <w:r w:rsidRPr="00A27B82">
        <w:rPr>
          <w:rFonts w:ascii="Times New Roman" w:hAnsi="Times New Roman" w:cs="Times New Roman"/>
          <w:sz w:val="20"/>
          <w:szCs w:val="20"/>
        </w:rPr>
        <w:t xml:space="preserve"> such as </w:t>
      </w:r>
      <w:proofErr w:type="spellStart"/>
      <w:r w:rsidRPr="00A27B82">
        <w:rPr>
          <w:rFonts w:ascii="Times New Roman" w:hAnsi="Times New Roman" w:cs="Times New Roman"/>
          <w:sz w:val="20"/>
          <w:szCs w:val="20"/>
        </w:rPr>
        <w:t>scanning</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electron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microscopy</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or</w:t>
      </w:r>
      <w:proofErr w:type="spellEnd"/>
      <w:r w:rsidRPr="00A27B82">
        <w:rPr>
          <w:rFonts w:ascii="Times New Roman" w:hAnsi="Times New Roman" w:cs="Times New Roman"/>
          <w:sz w:val="20"/>
          <w:szCs w:val="20"/>
        </w:rPr>
        <w:t xml:space="preserve"> </w:t>
      </w:r>
      <w:bookmarkStart w:id="0" w:name="_GoBack"/>
      <w:bookmarkEnd w:id="0"/>
      <w:proofErr w:type="spellStart"/>
      <w:r w:rsidRPr="00A27B82">
        <w:rPr>
          <w:rFonts w:ascii="Times New Roman" w:hAnsi="Times New Roman" w:cs="Times New Roman"/>
          <w:sz w:val="20"/>
          <w:szCs w:val="20"/>
        </w:rPr>
        <w:t>acoustic</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emission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detection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have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been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adopted</w:t>
      </w:r>
      <w:proofErr w:type="spellEnd"/>
      <w:r w:rsidRPr="00A27B82">
        <w:rPr>
          <w:rFonts w:ascii="Times New Roman" w:hAnsi="Times New Roman" w:cs="Times New Roman"/>
          <w:sz w:val="20"/>
          <w:szCs w:val="20"/>
        </w:rPr>
        <w:t xml:space="preserve"> to study the </w:t>
      </w:r>
      <w:proofErr w:type="spellStart"/>
      <w:r w:rsidRPr="00A27B82">
        <w:rPr>
          <w:rFonts w:ascii="Times New Roman" w:hAnsi="Times New Roman" w:cs="Times New Roman"/>
          <w:sz w:val="20"/>
          <w:szCs w:val="20"/>
        </w:rPr>
        <w:t>progression</w:t>
      </w:r>
      <w:proofErr w:type="spellEnd"/>
      <w:r w:rsidRPr="00A27B82">
        <w:rPr>
          <w:rFonts w:ascii="Times New Roman" w:hAnsi="Times New Roman" w:cs="Times New Roman"/>
          <w:sz w:val="20"/>
          <w:szCs w:val="20"/>
        </w:rPr>
        <w:t xml:space="preserve"> of the </w:t>
      </w:r>
      <w:proofErr w:type="spellStart"/>
      <w:r w:rsidRPr="00A27B82">
        <w:rPr>
          <w:rFonts w:ascii="Times New Roman" w:hAnsi="Times New Roman" w:cs="Times New Roman"/>
          <w:sz w:val="20"/>
          <w:szCs w:val="20"/>
        </w:rPr>
        <w:t>failure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process</w:t>
      </w:r>
      <w:proofErr w:type="spellEnd"/>
      <w:r w:rsidRPr="00A27B82">
        <w:rPr>
          <w:rFonts w:ascii="Times New Roman" w:hAnsi="Times New Roman" w:cs="Times New Roman"/>
          <w:sz w:val="20"/>
          <w:szCs w:val="20"/>
        </w:rPr>
        <w:t xml:space="preserve"> of </w:t>
      </w:r>
      <w:proofErr w:type="spellStart"/>
      <w:r w:rsidRPr="00A27B82">
        <w:rPr>
          <w:rFonts w:ascii="Times New Roman" w:hAnsi="Times New Roman" w:cs="Times New Roman"/>
          <w:sz w:val="20"/>
          <w:szCs w:val="20"/>
        </w:rPr>
        <w:t>rocks</w:t>
      </w:r>
      <w:proofErr w:type="spellEnd"/>
      <w:r w:rsidRPr="00A27B82">
        <w:rPr>
          <w:rFonts w:ascii="Times New Roman" w:hAnsi="Times New Roman" w:cs="Times New Roman"/>
          <w:sz w:val="20"/>
          <w:szCs w:val="20"/>
        </w:rPr>
        <w:t xml:space="preserve">. In the case of these </w:t>
      </w:r>
      <w:proofErr w:type="spellStart"/>
      <w:r w:rsidRPr="00A27B82">
        <w:rPr>
          <w:rFonts w:ascii="Times New Roman" w:hAnsi="Times New Roman" w:cs="Times New Roman"/>
          <w:sz w:val="20"/>
          <w:szCs w:val="20"/>
        </w:rPr>
        <w:t>experimental</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approaches</w:t>
      </w:r>
      <w:proofErr w:type="spellEnd"/>
      <w:r w:rsidRPr="00A27B82">
        <w:rPr>
          <w:rFonts w:ascii="Times New Roman" w:hAnsi="Times New Roman" w:cs="Times New Roman"/>
          <w:sz w:val="20"/>
          <w:szCs w:val="20"/>
        </w:rPr>
        <w:t xml:space="preserve">, basic data </w:t>
      </w:r>
      <w:proofErr w:type="spellStart"/>
      <w:r w:rsidRPr="00A27B82">
        <w:rPr>
          <w:rFonts w:ascii="Times New Roman" w:hAnsi="Times New Roman" w:cs="Times New Roman"/>
          <w:sz w:val="20"/>
          <w:szCs w:val="20"/>
        </w:rPr>
        <w:t>about</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crack</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propagation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can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be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obtained</w:t>
      </w:r>
      <w:proofErr w:type="spellEnd"/>
      <w:r w:rsidRPr="00A27B82">
        <w:rPr>
          <w:rFonts w:ascii="Times New Roman" w:hAnsi="Times New Roman" w:cs="Times New Roman"/>
          <w:sz w:val="20"/>
          <w:szCs w:val="20"/>
        </w:rPr>
        <w:t xml:space="preserve">, but the </w:t>
      </w:r>
      <w:proofErr w:type="spellStart"/>
      <w:r w:rsidRPr="00A27B82">
        <w:rPr>
          <w:rFonts w:ascii="Times New Roman" w:hAnsi="Times New Roman" w:cs="Times New Roman"/>
          <w:sz w:val="20"/>
          <w:szCs w:val="20"/>
        </w:rPr>
        <w:t>spatial</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information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about</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deformation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processes</w:t>
      </w:r>
      <w:proofErr w:type="spellEnd"/>
      <w:r w:rsidRPr="00A27B82">
        <w:rPr>
          <w:rFonts w:ascii="Times New Roman" w:hAnsi="Times New Roman" w:cs="Times New Roman"/>
          <w:sz w:val="20"/>
          <w:szCs w:val="20"/>
        </w:rPr>
        <w:t xml:space="preserve"> and </w:t>
      </w:r>
      <w:proofErr w:type="spellStart"/>
      <w:r w:rsidRPr="00A27B82">
        <w:rPr>
          <w:rFonts w:ascii="Times New Roman" w:hAnsi="Times New Roman" w:cs="Times New Roman"/>
          <w:sz w:val="20"/>
          <w:szCs w:val="20"/>
        </w:rPr>
        <w:t>fracture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development</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throughout</w:t>
      </w:r>
      <w:proofErr w:type="spellEnd"/>
      <w:r w:rsidRPr="00A27B82">
        <w:rPr>
          <w:rFonts w:ascii="Times New Roman" w:hAnsi="Times New Roman" w:cs="Times New Roman"/>
          <w:sz w:val="20"/>
          <w:szCs w:val="20"/>
        </w:rPr>
        <w:t xml:space="preserve"> the </w:t>
      </w:r>
      <w:proofErr w:type="spellStart"/>
      <w:r w:rsidRPr="00A27B82">
        <w:rPr>
          <w:rFonts w:ascii="Times New Roman" w:hAnsi="Times New Roman" w:cs="Times New Roman"/>
          <w:sz w:val="20"/>
          <w:szCs w:val="20"/>
        </w:rPr>
        <w:t>tested</w:t>
      </w:r>
      <w:proofErr w:type="spellEnd"/>
      <w:r w:rsidRPr="00A27B82">
        <w:rPr>
          <w:rFonts w:ascii="Times New Roman" w:hAnsi="Times New Roman" w:cs="Times New Roman"/>
          <w:sz w:val="20"/>
          <w:szCs w:val="20"/>
        </w:rPr>
        <w:t xml:space="preserve"> sample </w:t>
      </w:r>
      <w:proofErr w:type="spellStart"/>
      <w:r w:rsidRPr="00A27B82">
        <w:rPr>
          <w:rFonts w:ascii="Times New Roman" w:hAnsi="Times New Roman" w:cs="Times New Roman"/>
          <w:sz w:val="20"/>
          <w:szCs w:val="20"/>
        </w:rPr>
        <w:t>volume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remains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unknown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For</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this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reason</w:t>
      </w:r>
      <w:proofErr w:type="spellEnd"/>
      <w:r w:rsidRPr="00A27B82">
        <w:rPr>
          <w:rFonts w:ascii="Times New Roman" w:hAnsi="Times New Roman" w:cs="Times New Roman"/>
          <w:sz w:val="20"/>
          <w:szCs w:val="20"/>
        </w:rPr>
        <w:t xml:space="preserve">, a </w:t>
      </w:r>
      <w:proofErr w:type="spellStart"/>
      <w:r w:rsidRPr="00A27B82">
        <w:rPr>
          <w:rFonts w:ascii="Times New Roman" w:hAnsi="Times New Roman" w:cs="Times New Roman"/>
          <w:sz w:val="20"/>
          <w:szCs w:val="20"/>
        </w:rPr>
        <w:t>wide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range</w:t>
      </w:r>
      <w:proofErr w:type="spellEnd"/>
      <w:r w:rsidRPr="00A27B82">
        <w:rPr>
          <w:rFonts w:ascii="Times New Roman" w:hAnsi="Times New Roman" w:cs="Times New Roman"/>
          <w:sz w:val="20"/>
          <w:szCs w:val="20"/>
        </w:rPr>
        <w:t xml:space="preserve"> of </w:t>
      </w:r>
      <w:proofErr w:type="spellStart"/>
      <w:r w:rsidRPr="00A27B82">
        <w:rPr>
          <w:rFonts w:ascii="Times New Roman" w:hAnsi="Times New Roman" w:cs="Times New Roman"/>
          <w:sz w:val="20"/>
          <w:szCs w:val="20"/>
        </w:rPr>
        <w:t>uses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is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opening</w:t>
      </w:r>
      <w:proofErr w:type="spellEnd"/>
      <w:r w:rsidRPr="00A27B82">
        <w:rPr>
          <w:rFonts w:ascii="Times New Roman" w:hAnsi="Times New Roman" w:cs="Times New Roman"/>
          <w:sz w:val="20"/>
          <w:szCs w:val="20"/>
        </w:rPr>
        <w:t xml:space="preserve"> up </w:t>
      </w:r>
      <w:proofErr w:type="spellStart"/>
      <w:r w:rsidRPr="00A27B82">
        <w:rPr>
          <w:rFonts w:ascii="Times New Roman" w:hAnsi="Times New Roman" w:cs="Times New Roman"/>
          <w:sz w:val="20"/>
          <w:szCs w:val="20"/>
        </w:rPr>
        <w:t>for</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high-resolution</w:t>
      </w:r>
      <w:proofErr w:type="spellEnd"/>
      <w:r w:rsidRPr="00A27B82">
        <w:rPr>
          <w:rFonts w:ascii="Times New Roman" w:hAnsi="Times New Roman" w:cs="Times New Roman"/>
          <w:sz w:val="20"/>
          <w:szCs w:val="20"/>
        </w:rPr>
        <w:t xml:space="preserve"> X-</w:t>
      </w:r>
      <w:proofErr w:type="spellStart"/>
      <w:r w:rsidRPr="00A27B82">
        <w:rPr>
          <w:rFonts w:ascii="Times New Roman" w:hAnsi="Times New Roman" w:cs="Times New Roman"/>
          <w:sz w:val="20"/>
          <w:szCs w:val="20"/>
        </w:rPr>
        <w:t>ray</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computed</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micro-tomography</w:t>
      </w:r>
      <w:proofErr w:type="spellEnd"/>
      <w:r w:rsidRPr="00A27B82">
        <w:rPr>
          <w:rFonts w:ascii="Times New Roman" w:hAnsi="Times New Roman" w:cs="Times New Roman"/>
          <w:sz w:val="20"/>
          <w:szCs w:val="20"/>
        </w:rPr>
        <w:t xml:space="preserve"> (XCT). To </w:t>
      </w:r>
      <w:proofErr w:type="spellStart"/>
      <w:r w:rsidRPr="00A27B82">
        <w:rPr>
          <w:rFonts w:ascii="Times New Roman" w:hAnsi="Times New Roman" w:cs="Times New Roman"/>
          <w:sz w:val="20"/>
          <w:szCs w:val="20"/>
        </w:rPr>
        <w:t>obtain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all</w:t>
      </w:r>
      <w:proofErr w:type="spellEnd"/>
      <w:r w:rsidRPr="00A27B82">
        <w:rPr>
          <w:rFonts w:ascii="Times New Roman" w:hAnsi="Times New Roman" w:cs="Times New Roman"/>
          <w:sz w:val="20"/>
          <w:szCs w:val="20"/>
        </w:rPr>
        <w:t xml:space="preserve"> the </w:t>
      </w:r>
      <w:proofErr w:type="spellStart"/>
      <w:r w:rsidRPr="00A27B82">
        <w:rPr>
          <w:rFonts w:ascii="Times New Roman" w:hAnsi="Times New Roman" w:cs="Times New Roman"/>
          <w:sz w:val="20"/>
          <w:szCs w:val="20"/>
        </w:rPr>
        <w:t>significant</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information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about</w:t>
      </w:r>
      <w:proofErr w:type="spellEnd"/>
      <w:r w:rsidRPr="00A27B82">
        <w:rPr>
          <w:rFonts w:ascii="Times New Roman" w:hAnsi="Times New Roman" w:cs="Times New Roman"/>
          <w:sz w:val="20"/>
          <w:szCs w:val="20"/>
        </w:rPr>
        <w:t xml:space="preserve"> the </w:t>
      </w:r>
      <w:proofErr w:type="spellStart"/>
      <w:r w:rsidRPr="00A27B82">
        <w:rPr>
          <w:rFonts w:ascii="Times New Roman" w:hAnsi="Times New Roman" w:cs="Times New Roman"/>
          <w:sz w:val="20"/>
          <w:szCs w:val="20"/>
        </w:rPr>
        <w:t>deformation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behaviour</w:t>
      </w:r>
      <w:proofErr w:type="spellEnd"/>
      <w:r w:rsidRPr="00A27B82">
        <w:rPr>
          <w:rFonts w:ascii="Times New Roman" w:hAnsi="Times New Roman" w:cs="Times New Roman"/>
          <w:sz w:val="20"/>
          <w:szCs w:val="20"/>
        </w:rPr>
        <w:t xml:space="preserve"> and </w:t>
      </w:r>
      <w:proofErr w:type="spellStart"/>
      <w:r w:rsidRPr="00A27B82">
        <w:rPr>
          <w:rFonts w:ascii="Times New Roman" w:hAnsi="Times New Roman" w:cs="Times New Roman"/>
          <w:sz w:val="20"/>
          <w:szCs w:val="20"/>
        </w:rPr>
        <w:t>fracture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characteristics</w:t>
      </w:r>
      <w:proofErr w:type="spellEnd"/>
      <w:r w:rsidRPr="00A27B82">
        <w:rPr>
          <w:rFonts w:ascii="Times New Roman" w:hAnsi="Times New Roman" w:cs="Times New Roman"/>
          <w:sz w:val="20"/>
          <w:szCs w:val="20"/>
        </w:rPr>
        <w:t xml:space="preserve"> of the </w:t>
      </w:r>
      <w:proofErr w:type="spellStart"/>
      <w:r w:rsidRPr="00A27B82">
        <w:rPr>
          <w:rFonts w:ascii="Times New Roman" w:hAnsi="Times New Roman" w:cs="Times New Roman"/>
          <w:sz w:val="20"/>
          <w:szCs w:val="20"/>
        </w:rPr>
        <w:t>studied</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rocks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completely</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newly</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designed</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loading</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device</w:t>
      </w:r>
      <w:proofErr w:type="spellEnd"/>
      <w:r w:rsidRPr="00A27B82">
        <w:rPr>
          <w:rFonts w:ascii="Times New Roman" w:hAnsi="Times New Roman" w:cs="Times New Roman"/>
          <w:sz w:val="20"/>
          <w:szCs w:val="20"/>
        </w:rPr>
        <w:t xml:space="preserve"> with a </w:t>
      </w:r>
      <w:proofErr w:type="spellStart"/>
      <w:r w:rsidRPr="00A27B82">
        <w:rPr>
          <w:rFonts w:ascii="Times New Roman" w:hAnsi="Times New Roman" w:cs="Times New Roman"/>
          <w:sz w:val="20"/>
          <w:szCs w:val="20"/>
        </w:rPr>
        <w:t>four</w:t>
      </w:r>
      <w:proofErr w:type="spellEnd"/>
      <w:r w:rsidRPr="00A27B82">
        <w:rPr>
          <w:rFonts w:ascii="Times New Roman" w:hAnsi="Times New Roman" w:cs="Times New Roman"/>
          <w:sz w:val="20"/>
          <w:szCs w:val="20"/>
        </w:rPr>
        <w:t xml:space="preserve">-point </w:t>
      </w:r>
      <w:proofErr w:type="spellStart"/>
      <w:r w:rsidRPr="00A27B82">
        <w:rPr>
          <w:rFonts w:ascii="Times New Roman" w:hAnsi="Times New Roman" w:cs="Times New Roman"/>
          <w:sz w:val="20"/>
          <w:szCs w:val="20"/>
        </w:rPr>
        <w:t>bending</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setup</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vertically</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oriented</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scanned</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samples</w:t>
      </w:r>
      <w:proofErr w:type="spellEnd"/>
      <w:r w:rsidRPr="00A27B82">
        <w:rPr>
          <w:rFonts w:ascii="Times New Roman" w:hAnsi="Times New Roman" w:cs="Times New Roman"/>
          <w:sz w:val="20"/>
          <w:szCs w:val="20"/>
        </w:rPr>
        <w:t xml:space="preserve"> and </w:t>
      </w:r>
      <w:proofErr w:type="spellStart"/>
      <w:r w:rsidRPr="00A27B82">
        <w:rPr>
          <w:rFonts w:ascii="Times New Roman" w:hAnsi="Times New Roman" w:cs="Times New Roman"/>
          <w:sz w:val="20"/>
          <w:szCs w:val="20"/>
        </w:rPr>
        <w:t>suitable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for</w:t>
      </w:r>
      <w:proofErr w:type="spellEnd"/>
      <w:r w:rsidRPr="00A27B82">
        <w:rPr>
          <w:rFonts w:ascii="Times New Roman" w:hAnsi="Times New Roman" w:cs="Times New Roman"/>
          <w:sz w:val="20"/>
          <w:szCs w:val="20"/>
        </w:rPr>
        <w:t xml:space="preserve"> the </w:t>
      </w:r>
      <w:proofErr w:type="spellStart"/>
      <w:r w:rsidRPr="00A27B82">
        <w:rPr>
          <w:rFonts w:ascii="Times New Roman" w:hAnsi="Times New Roman" w:cs="Times New Roman"/>
          <w:sz w:val="20"/>
          <w:szCs w:val="20"/>
        </w:rPr>
        <w:t>integration</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into</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existing</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tomographic</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setups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was</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used</w:t>
      </w:r>
      <w:proofErr w:type="spellEnd"/>
      <w:r w:rsidRPr="00A27B82">
        <w:rPr>
          <w:rFonts w:ascii="Times New Roman" w:hAnsi="Times New Roman" w:cs="Times New Roman"/>
          <w:sz w:val="20"/>
          <w:szCs w:val="20"/>
        </w:rPr>
        <w:t xml:space="preserve">. </w:t>
      </w:r>
      <w:r w:rsidRPr="00A27B82">
        <w:rPr>
          <w:rFonts w:ascii="Times New Roman" w:eastAsia="Times New Roman" w:hAnsi="Times New Roman" w:cs="Times New Roman"/>
          <w:sz w:val="20"/>
          <w:szCs w:val="20"/>
          <w:lang w:val="en-US"/>
        </w:rPr>
        <w:t xml:space="preserve">Thanks to this unique </w:t>
      </w:r>
      <w:r w:rsidRPr="00A27B82">
        <w:rPr>
          <w:rFonts w:ascii="Times New Roman" w:hAnsi="Times New Roman" w:cs="Times New Roman"/>
          <w:sz w:val="20"/>
          <w:szCs w:val="20"/>
        </w:rPr>
        <w:t xml:space="preserve">design of the </w:t>
      </w:r>
      <w:proofErr w:type="spellStart"/>
      <w:r w:rsidRPr="00A27B82">
        <w:rPr>
          <w:rFonts w:ascii="Times New Roman" w:hAnsi="Times New Roman" w:cs="Times New Roman"/>
          <w:sz w:val="20"/>
          <w:szCs w:val="20"/>
        </w:rPr>
        <w:t>measurement</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procedure</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coupled</w:t>
      </w:r>
      <w:proofErr w:type="spellEnd"/>
      <w:r w:rsidRPr="00A27B82">
        <w:rPr>
          <w:rFonts w:ascii="Times New Roman" w:hAnsi="Times New Roman" w:cs="Times New Roman"/>
          <w:sz w:val="20"/>
          <w:szCs w:val="20"/>
        </w:rPr>
        <w:t xml:space="preserve"> with the </w:t>
      </w:r>
      <w:proofErr w:type="spellStart"/>
      <w:r w:rsidRPr="00A27B82">
        <w:rPr>
          <w:rFonts w:ascii="Times New Roman" w:hAnsi="Times New Roman" w:cs="Times New Roman"/>
          <w:sz w:val="20"/>
          <w:szCs w:val="20"/>
        </w:rPr>
        <w:t>high</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stiffness</w:t>
      </w:r>
      <w:proofErr w:type="spellEnd"/>
      <w:r w:rsidRPr="00A27B82">
        <w:rPr>
          <w:rFonts w:ascii="Times New Roman" w:hAnsi="Times New Roman" w:cs="Times New Roman"/>
          <w:sz w:val="20"/>
          <w:szCs w:val="20"/>
        </w:rPr>
        <w:t xml:space="preserve"> of the </w:t>
      </w:r>
      <w:proofErr w:type="spellStart"/>
      <w:r w:rsidRPr="00A27B82">
        <w:rPr>
          <w:rFonts w:ascii="Times New Roman" w:hAnsi="Times New Roman" w:cs="Times New Roman"/>
          <w:sz w:val="20"/>
          <w:szCs w:val="20"/>
        </w:rPr>
        <w:t>load-bearing</w:t>
      </w:r>
      <w:proofErr w:type="spellEnd"/>
      <w:r w:rsidRPr="00A27B82">
        <w:rPr>
          <w:rFonts w:ascii="Times New Roman" w:hAnsi="Times New Roman" w:cs="Times New Roman"/>
          <w:sz w:val="20"/>
          <w:szCs w:val="20"/>
        </w:rPr>
        <w:t xml:space="preserve"> </w:t>
      </w:r>
      <w:proofErr w:type="spellStart"/>
      <w:r w:rsidRPr="00A27B82">
        <w:rPr>
          <w:rFonts w:ascii="Times New Roman" w:hAnsi="Times New Roman" w:cs="Times New Roman"/>
          <w:sz w:val="20"/>
          <w:szCs w:val="20"/>
        </w:rPr>
        <w:t>frame</w:t>
      </w:r>
      <w:proofErr w:type="spellEnd"/>
      <w:r w:rsidRPr="00A27B82">
        <w:rPr>
          <w:rFonts w:ascii="Times New Roman" w:hAnsi="Times New Roman" w:cs="Times New Roman"/>
          <w:sz w:val="20"/>
          <w:szCs w:val="20"/>
        </w:rPr>
        <w:t>,</w:t>
      </w:r>
      <w:r w:rsidRPr="00A27B82">
        <w:rPr>
          <w:rFonts w:ascii="Times New Roman" w:eastAsia="Times New Roman" w:hAnsi="Times New Roman" w:cs="Times New Roman"/>
          <w:sz w:val="20"/>
          <w:szCs w:val="20"/>
          <w:lang w:val="en-US"/>
        </w:rPr>
        <w:t xml:space="preserve"> the loading process can be interrupted at any moment. The series of XCT measurements carried out during the loading process of two types of sandstones enabled the identification, 3D visualization, and analysis of crack propagation in the investigated specimen together with the crack shape. </w:t>
      </w:r>
    </w:p>
    <w:p w:rsidR="00EA0D36" w:rsidRPr="00A27B82" w:rsidRDefault="00EA0D36" w:rsidP="00A27B82">
      <w:pPr>
        <w:spacing w:after="0" w:line="288" w:lineRule="auto"/>
        <w:jc w:val="both"/>
        <w:rPr>
          <w:rFonts w:ascii="Times New Roman" w:eastAsia="Times New Roman" w:hAnsi="Times New Roman" w:cs="Times New Roman"/>
          <w:sz w:val="20"/>
          <w:szCs w:val="20"/>
          <w:lang w:val="en-US"/>
        </w:rPr>
      </w:pPr>
    </w:p>
    <w:p w:rsidR="00EA0D36" w:rsidRPr="00A27B82" w:rsidRDefault="006A70A5" w:rsidP="00A27B82">
      <w:pPr>
        <w:spacing w:after="0" w:line="288" w:lineRule="auto"/>
        <w:jc w:val="both"/>
        <w:rPr>
          <w:rFonts w:ascii="Times New Roman" w:eastAsia="Times New Roman" w:hAnsi="Times New Roman" w:cs="Times New Roman"/>
          <w:sz w:val="20"/>
          <w:szCs w:val="20"/>
          <w:lang w:val="en-US"/>
        </w:rPr>
      </w:pPr>
      <w:r w:rsidRPr="00A27B82">
        <w:rPr>
          <w:rStyle w:val="jlqj4b"/>
          <w:rFonts w:ascii="Times New Roman" w:hAnsi="Times New Roman" w:cs="Times New Roman"/>
          <w:sz w:val="20"/>
          <w:szCs w:val="20"/>
          <w:lang w:val="en"/>
        </w:rPr>
        <w:t xml:space="preserve">The chosen experiment design is a completely original approach in observation crack propagation in quasi-brittle materials. </w:t>
      </w:r>
      <w:r w:rsidRPr="00A27B82">
        <w:rPr>
          <w:rFonts w:ascii="Times New Roman" w:eastAsia="Times New Roman" w:hAnsi="Times New Roman" w:cs="Times New Roman"/>
          <w:sz w:val="20"/>
          <w:szCs w:val="20"/>
          <w:lang w:val="en-US"/>
        </w:rPr>
        <w:t xml:space="preserve">That is </w:t>
      </w:r>
      <w:proofErr w:type="gramStart"/>
      <w:r w:rsidRPr="00A27B82">
        <w:rPr>
          <w:rFonts w:ascii="Times New Roman" w:eastAsia="Times New Roman" w:hAnsi="Times New Roman" w:cs="Times New Roman"/>
          <w:sz w:val="20"/>
          <w:szCs w:val="20"/>
          <w:lang w:val="en-US"/>
        </w:rPr>
        <w:t>why,</w:t>
      </w:r>
      <w:proofErr w:type="gramEnd"/>
      <w:r w:rsidRPr="00A27B82">
        <w:rPr>
          <w:rFonts w:ascii="Times New Roman" w:eastAsia="Times New Roman" w:hAnsi="Times New Roman" w:cs="Times New Roman"/>
          <w:sz w:val="20"/>
          <w:szCs w:val="20"/>
          <w:lang w:val="en-US"/>
        </w:rPr>
        <w:t xml:space="preserve"> we believe that the submitted manuscript will be interesting not only for the readers from the rock mechanics community.</w:t>
      </w:r>
    </w:p>
    <w:p w:rsidR="00EA0D36" w:rsidRPr="00A27B82" w:rsidRDefault="00EA0D36" w:rsidP="00A27B82">
      <w:pPr>
        <w:spacing w:after="0" w:line="288" w:lineRule="auto"/>
        <w:jc w:val="both"/>
        <w:rPr>
          <w:rFonts w:ascii="Times New Roman" w:eastAsia="Times New Roman" w:hAnsi="Times New Roman" w:cs="Times New Roman"/>
          <w:sz w:val="20"/>
          <w:szCs w:val="20"/>
          <w:lang w:val="en-US"/>
        </w:rPr>
      </w:pPr>
    </w:p>
    <w:p w:rsidR="00EA0D36" w:rsidRPr="00A27B82" w:rsidRDefault="006A70A5" w:rsidP="00A27B82">
      <w:pPr>
        <w:spacing w:after="0" w:line="288" w:lineRule="auto"/>
        <w:jc w:val="both"/>
        <w:rPr>
          <w:rFonts w:ascii="Times New Roman" w:hAnsi="Times New Roman" w:cs="Times New Roman"/>
          <w:sz w:val="20"/>
          <w:szCs w:val="20"/>
          <w:lang w:val="en-US"/>
        </w:rPr>
      </w:pPr>
      <w:r w:rsidRPr="00A27B82">
        <w:rPr>
          <w:rFonts w:ascii="Times New Roman" w:hAnsi="Times New Roman" w:cs="Times New Roman"/>
          <w:sz w:val="20"/>
          <w:szCs w:val="20"/>
          <w:lang w:val="en-US"/>
        </w:rPr>
        <w:t xml:space="preserve">We warrant that the manuscript represents original work that is not being considered for publication, in whole or in part, in another journal, book, conference proceedings, or internet. We also confirm that all of the authors have contributed substantially to the manuscript and approved the final submission. All co-authors agree with the manuscript submission in the </w:t>
      </w:r>
      <w:proofErr w:type="spellStart"/>
      <w:r w:rsidRPr="00A27B82">
        <w:rPr>
          <w:rFonts w:ascii="Times New Roman" w:hAnsi="Times New Roman" w:cs="Times New Roman"/>
          <w:sz w:val="20"/>
          <w:szCs w:val="20"/>
          <w:lang w:val="en-US"/>
        </w:rPr>
        <w:t>Acta</w:t>
      </w:r>
      <w:proofErr w:type="spellEnd"/>
      <w:r w:rsidRPr="00A27B82">
        <w:rPr>
          <w:rFonts w:ascii="Times New Roman" w:hAnsi="Times New Roman" w:cs="Times New Roman"/>
          <w:sz w:val="20"/>
          <w:szCs w:val="20"/>
          <w:lang w:val="en-US"/>
        </w:rPr>
        <w:t xml:space="preserve"> IMEKO journal. If accepted, it will not be published elsewhere in the same form, neither English </w:t>
      </w:r>
      <w:proofErr w:type="gramStart"/>
      <w:r w:rsidRPr="00A27B82">
        <w:rPr>
          <w:rFonts w:ascii="Times New Roman" w:hAnsi="Times New Roman" w:cs="Times New Roman"/>
          <w:sz w:val="20"/>
          <w:szCs w:val="20"/>
          <w:lang w:val="en-US"/>
        </w:rPr>
        <w:t>nor</w:t>
      </w:r>
      <w:proofErr w:type="gramEnd"/>
      <w:r w:rsidRPr="00A27B82">
        <w:rPr>
          <w:rFonts w:ascii="Times New Roman" w:hAnsi="Times New Roman" w:cs="Times New Roman"/>
          <w:sz w:val="20"/>
          <w:szCs w:val="20"/>
          <w:lang w:val="en-US"/>
        </w:rPr>
        <w:t xml:space="preserve"> in any other language. </w:t>
      </w:r>
      <w:r w:rsidRPr="00A27B82">
        <w:rPr>
          <w:rStyle w:val="jlqj4b"/>
          <w:rFonts w:ascii="Times New Roman" w:hAnsi="Times New Roman" w:cs="Times New Roman"/>
          <w:sz w:val="20"/>
          <w:szCs w:val="20"/>
          <w:lang w:val="en"/>
        </w:rPr>
        <w:t>The text of the article was reviewed by a native speaker via Proof-Reading-Service.com.</w:t>
      </w:r>
    </w:p>
    <w:p w:rsidR="00EA0D36" w:rsidRPr="00A27B82" w:rsidRDefault="00EA0D36" w:rsidP="00A27B82">
      <w:pPr>
        <w:spacing w:after="0" w:line="288" w:lineRule="auto"/>
        <w:jc w:val="both"/>
        <w:rPr>
          <w:rFonts w:ascii="Times New Roman" w:hAnsi="Times New Roman" w:cs="Times New Roman"/>
          <w:sz w:val="20"/>
          <w:szCs w:val="20"/>
          <w:lang w:val="en-US"/>
        </w:rPr>
      </w:pPr>
    </w:p>
    <w:p w:rsidR="00EA0D36" w:rsidRPr="00A27B82" w:rsidRDefault="006A70A5" w:rsidP="00A27B82">
      <w:pPr>
        <w:spacing w:after="0" w:line="288" w:lineRule="auto"/>
        <w:jc w:val="both"/>
        <w:rPr>
          <w:rFonts w:ascii="Times New Roman" w:hAnsi="Times New Roman" w:cs="Times New Roman"/>
          <w:sz w:val="20"/>
          <w:szCs w:val="20"/>
          <w:lang w:val="en-US"/>
        </w:rPr>
      </w:pPr>
      <w:r w:rsidRPr="00A27B82">
        <w:rPr>
          <w:rFonts w:ascii="Times New Roman" w:hAnsi="Times New Roman" w:cs="Times New Roman"/>
          <w:sz w:val="20"/>
          <w:szCs w:val="20"/>
          <w:lang w:val="en-US"/>
        </w:rPr>
        <w:t>None of the authors has competing interest or financial conflicts of interest concerning the results presented in this work. Moreover, none of the authors has any financial or personal relationship with other people or organizations that would inappropriately bias the work presented in this contribution.</w:t>
      </w:r>
    </w:p>
    <w:p w:rsidR="00EA0D36" w:rsidRPr="00A27B82" w:rsidRDefault="00EA0D36" w:rsidP="00A27B82">
      <w:pPr>
        <w:spacing w:after="0" w:line="288" w:lineRule="auto"/>
        <w:jc w:val="both"/>
        <w:rPr>
          <w:rFonts w:ascii="Times New Roman" w:hAnsi="Times New Roman" w:cs="Times New Roman"/>
          <w:color w:val="000000"/>
          <w:sz w:val="20"/>
          <w:szCs w:val="20"/>
          <w:lang w:val="en-US"/>
        </w:rPr>
      </w:pPr>
    </w:p>
    <w:p w:rsidR="00EA0D36" w:rsidRPr="00A27B82" w:rsidRDefault="006A70A5" w:rsidP="00A27B82">
      <w:pPr>
        <w:spacing w:after="0" w:line="288" w:lineRule="auto"/>
        <w:rPr>
          <w:rFonts w:ascii="Times New Roman" w:hAnsi="Times New Roman" w:cs="Times New Roman"/>
          <w:sz w:val="20"/>
          <w:szCs w:val="20"/>
          <w:lang w:val="en-US"/>
        </w:rPr>
      </w:pPr>
      <w:r w:rsidRPr="00A27B82">
        <w:rPr>
          <w:rFonts w:ascii="Times New Roman" w:hAnsi="Times New Roman" w:cs="Times New Roman"/>
          <w:sz w:val="20"/>
          <w:szCs w:val="20"/>
          <w:lang w:val="en-US"/>
        </w:rPr>
        <w:t>We kindly ask for the evaluation of the manuscript in a review process.</w:t>
      </w:r>
    </w:p>
    <w:p w:rsidR="00EA0D36" w:rsidRPr="00A27B82" w:rsidRDefault="00EA0D36" w:rsidP="00A27B82">
      <w:pPr>
        <w:spacing w:after="0" w:line="288" w:lineRule="auto"/>
        <w:rPr>
          <w:rFonts w:ascii="Times New Roman" w:hAnsi="Times New Roman" w:cs="Times New Roman"/>
          <w:sz w:val="20"/>
          <w:szCs w:val="20"/>
          <w:lang w:val="en-US"/>
        </w:rPr>
      </w:pPr>
    </w:p>
    <w:p w:rsidR="00EA0D36" w:rsidRPr="00A27B82" w:rsidRDefault="006A70A5" w:rsidP="00A27B82">
      <w:pPr>
        <w:spacing w:after="0" w:line="288" w:lineRule="auto"/>
        <w:rPr>
          <w:rFonts w:ascii="Times New Roman" w:hAnsi="Times New Roman" w:cs="Times New Roman"/>
          <w:sz w:val="20"/>
          <w:szCs w:val="20"/>
          <w:lang w:val="en-US"/>
        </w:rPr>
      </w:pPr>
      <w:r w:rsidRPr="00A27B82">
        <w:rPr>
          <w:rFonts w:ascii="Times New Roman" w:hAnsi="Times New Roman" w:cs="Times New Roman"/>
          <w:sz w:val="20"/>
          <w:szCs w:val="20"/>
          <w:lang w:val="en-US"/>
        </w:rPr>
        <w:t>Thank you very much.</w:t>
      </w:r>
    </w:p>
    <w:p w:rsidR="00EA0D36" w:rsidRPr="00A27B82" w:rsidRDefault="00EA0D36" w:rsidP="00A27B82">
      <w:pPr>
        <w:spacing w:after="0" w:line="288" w:lineRule="auto"/>
        <w:rPr>
          <w:rFonts w:ascii="Times New Roman" w:hAnsi="Times New Roman" w:cs="Times New Roman"/>
          <w:sz w:val="20"/>
          <w:szCs w:val="20"/>
          <w:lang w:val="en-US"/>
        </w:rPr>
      </w:pPr>
    </w:p>
    <w:p w:rsidR="00EA0D36" w:rsidRPr="00A27B82" w:rsidRDefault="006A70A5" w:rsidP="00A27B82">
      <w:pPr>
        <w:spacing w:after="0" w:line="288" w:lineRule="auto"/>
        <w:rPr>
          <w:rFonts w:ascii="Times New Roman" w:hAnsi="Times New Roman" w:cs="Times New Roman"/>
          <w:sz w:val="20"/>
          <w:szCs w:val="20"/>
          <w:lang w:val="en-US"/>
        </w:rPr>
      </w:pPr>
      <w:r w:rsidRPr="00A27B82">
        <w:rPr>
          <w:rFonts w:ascii="Times New Roman" w:hAnsi="Times New Roman" w:cs="Times New Roman"/>
          <w:sz w:val="20"/>
          <w:szCs w:val="20"/>
          <w:lang w:val="en-US"/>
        </w:rPr>
        <w:t>Best regards,</w:t>
      </w:r>
    </w:p>
    <w:p w:rsidR="00EA0D36" w:rsidRPr="00A27B82" w:rsidRDefault="00EA0D36" w:rsidP="00A27B82">
      <w:pPr>
        <w:spacing w:after="0" w:line="288" w:lineRule="auto"/>
        <w:rPr>
          <w:rFonts w:ascii="Times New Roman" w:hAnsi="Times New Roman" w:cs="Times New Roman"/>
          <w:sz w:val="20"/>
          <w:szCs w:val="20"/>
          <w:lang w:val="en-US"/>
        </w:rPr>
      </w:pPr>
    </w:p>
    <w:p w:rsidR="00EA0D36" w:rsidRPr="00A27B82" w:rsidRDefault="006A70A5" w:rsidP="00A27B82">
      <w:pPr>
        <w:spacing w:after="0" w:line="288" w:lineRule="auto"/>
        <w:rPr>
          <w:rFonts w:ascii="Times New Roman" w:hAnsi="Times New Roman" w:cs="Times New Roman"/>
          <w:sz w:val="20"/>
          <w:szCs w:val="20"/>
          <w:lang w:val="en-US"/>
        </w:rPr>
      </w:pPr>
      <w:r w:rsidRPr="00A27B82">
        <w:rPr>
          <w:rFonts w:ascii="Times New Roman" w:hAnsi="Times New Roman" w:cs="Times New Roman"/>
          <w:sz w:val="20"/>
          <w:szCs w:val="20"/>
          <w:lang w:val="en-US"/>
        </w:rPr>
        <w:t>Martin Vavro</w:t>
      </w:r>
    </w:p>
    <w:p w:rsidR="00EA0D36" w:rsidRPr="00A27B82" w:rsidRDefault="006A70A5" w:rsidP="00A27B82">
      <w:pPr>
        <w:spacing w:after="0" w:line="288" w:lineRule="auto"/>
        <w:rPr>
          <w:rFonts w:ascii="Times New Roman" w:hAnsi="Times New Roman" w:cs="Times New Roman"/>
          <w:sz w:val="20"/>
          <w:szCs w:val="20"/>
          <w:lang w:val="en-US"/>
        </w:rPr>
      </w:pPr>
      <w:r w:rsidRPr="00A27B82">
        <w:rPr>
          <w:rFonts w:ascii="Times New Roman" w:hAnsi="Times New Roman" w:cs="Times New Roman"/>
          <w:sz w:val="20"/>
          <w:szCs w:val="20"/>
          <w:lang w:val="en-US"/>
        </w:rPr>
        <w:t xml:space="preserve">Institute of </w:t>
      </w:r>
      <w:proofErr w:type="spellStart"/>
      <w:r w:rsidRPr="00A27B82">
        <w:rPr>
          <w:rFonts w:ascii="Times New Roman" w:hAnsi="Times New Roman" w:cs="Times New Roman"/>
          <w:sz w:val="20"/>
          <w:szCs w:val="20"/>
          <w:lang w:val="en-US"/>
        </w:rPr>
        <w:t>Geonics</w:t>
      </w:r>
      <w:proofErr w:type="spellEnd"/>
    </w:p>
    <w:p w:rsidR="00EA0D36" w:rsidRPr="00A27B82" w:rsidRDefault="006A70A5" w:rsidP="00A27B82">
      <w:pPr>
        <w:spacing w:after="0" w:line="288" w:lineRule="auto"/>
        <w:rPr>
          <w:rFonts w:ascii="Times New Roman" w:hAnsi="Times New Roman" w:cs="Times New Roman"/>
          <w:sz w:val="20"/>
          <w:szCs w:val="20"/>
        </w:rPr>
      </w:pPr>
      <w:r w:rsidRPr="00A27B82">
        <w:rPr>
          <w:rFonts w:ascii="Times New Roman" w:hAnsi="Times New Roman" w:cs="Times New Roman"/>
          <w:sz w:val="20"/>
          <w:szCs w:val="20"/>
          <w:lang w:val="en-US"/>
        </w:rPr>
        <w:t>Czech Academy of Sciences</w:t>
      </w:r>
    </w:p>
    <w:sectPr w:rsidR="00EA0D36" w:rsidRPr="00A27B82" w:rsidSect="00A27B82">
      <w:pgSz w:w="11906" w:h="16838"/>
      <w:pgMar w:top="1418" w:right="1418" w:bottom="1418"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36"/>
    <w:rsid w:val="006A70A5"/>
    <w:rsid w:val="00A27B82"/>
    <w:rsid w:val="00EA0D36"/>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lid-translation">
    <w:name w:val="tlid-translation"/>
    <w:basedOn w:val="Standardnpsmoodstavce"/>
    <w:qFormat/>
    <w:rsid w:val="00C87B74"/>
  </w:style>
  <w:style w:type="character" w:customStyle="1" w:styleId="jlqj4b">
    <w:name w:val="jlqj4b"/>
    <w:basedOn w:val="Standardnpsmoodstavce"/>
    <w:qFormat/>
    <w:rsid w:val="005A0EFD"/>
  </w:style>
  <w:style w:type="character" w:customStyle="1" w:styleId="viiyi">
    <w:name w:val="viiyi"/>
    <w:basedOn w:val="Standardnpsmoodstavce"/>
    <w:qFormat/>
    <w:rsid w:val="005A0EFD"/>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lid-translation">
    <w:name w:val="tlid-translation"/>
    <w:basedOn w:val="Standardnpsmoodstavce"/>
    <w:qFormat/>
    <w:rsid w:val="00C87B74"/>
  </w:style>
  <w:style w:type="character" w:customStyle="1" w:styleId="jlqj4b">
    <w:name w:val="jlqj4b"/>
    <w:basedOn w:val="Standardnpsmoodstavce"/>
    <w:qFormat/>
    <w:rsid w:val="005A0EFD"/>
  </w:style>
  <w:style w:type="character" w:customStyle="1" w:styleId="viiyi">
    <w:name w:val="viiyi"/>
    <w:basedOn w:val="Standardnpsmoodstavce"/>
    <w:qFormat/>
    <w:rsid w:val="005A0EFD"/>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79D4-7141-4C3E-A790-29193E3B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509</Words>
  <Characters>3004</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Vavro</dc:creator>
  <cp:lastModifiedBy>Martin Vavro</cp:lastModifiedBy>
  <cp:revision>3</cp:revision>
  <dcterms:created xsi:type="dcterms:W3CDTF">2021-12-20T08:56:00Z</dcterms:created>
  <dcterms:modified xsi:type="dcterms:W3CDTF">2021-12-20T09:07:00Z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