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D22E6" w14:textId="77777777" w:rsidR="00FC1BFF" w:rsidRPr="00B84871" w:rsidRDefault="00FC1BFF" w:rsidP="00FC1BFF">
      <w:pPr>
        <w:jc w:val="both"/>
        <w:rPr>
          <w:sz w:val="22"/>
          <w:szCs w:val="22"/>
          <w:lang w:eastAsia="ja-JP"/>
        </w:rPr>
      </w:pPr>
      <w:r w:rsidRPr="00B84871">
        <w:rPr>
          <w:sz w:val="22"/>
          <w:szCs w:val="22"/>
          <w:lang w:eastAsia="ja-JP"/>
        </w:rPr>
        <w:t>[</w:t>
      </w:r>
      <w:r>
        <w:rPr>
          <w:sz w:val="22"/>
          <w:szCs w:val="22"/>
          <w:lang w:eastAsia="ja-JP"/>
        </w:rPr>
        <w:t>2021/0</w:t>
      </w:r>
      <w:r>
        <w:rPr>
          <w:rFonts w:hint="eastAsia"/>
          <w:sz w:val="22"/>
          <w:szCs w:val="22"/>
          <w:lang w:eastAsia="ja-JP"/>
        </w:rPr>
        <w:t>9</w:t>
      </w:r>
      <w:r>
        <w:rPr>
          <w:sz w:val="22"/>
          <w:szCs w:val="22"/>
          <w:lang w:eastAsia="ja-JP"/>
        </w:rPr>
        <w:t>/30</w:t>
      </w:r>
      <w:r w:rsidRPr="00B84871">
        <w:rPr>
          <w:sz w:val="22"/>
          <w:szCs w:val="22"/>
          <w:lang w:eastAsia="ja-JP"/>
        </w:rPr>
        <w:t>]</w:t>
      </w:r>
    </w:p>
    <w:p w14:paraId="3F008AF3" w14:textId="77777777" w:rsidR="00FC1BFF" w:rsidRDefault="00FC1BFF" w:rsidP="00FC1BFF">
      <w:pPr>
        <w:jc w:val="both"/>
        <w:rPr>
          <w:sz w:val="22"/>
          <w:szCs w:val="22"/>
          <w:lang w:eastAsia="ja-JP"/>
        </w:rPr>
      </w:pPr>
    </w:p>
    <w:p w14:paraId="12DF6B5D" w14:textId="77777777" w:rsidR="00FC1BFF" w:rsidRDefault="00FC1BFF" w:rsidP="00FC1BFF">
      <w:pPr>
        <w:jc w:val="both"/>
        <w:rPr>
          <w:sz w:val="22"/>
          <w:szCs w:val="22"/>
          <w:lang w:eastAsia="ja-JP"/>
        </w:rPr>
      </w:pPr>
      <w:r w:rsidRPr="00EE3CFC">
        <w:rPr>
          <w:sz w:val="22"/>
          <w:szCs w:val="22"/>
          <w:lang w:eastAsia="ja-JP"/>
        </w:rPr>
        <w:t xml:space="preserve">Prof. Francesco </w:t>
      </w:r>
      <w:proofErr w:type="spellStart"/>
      <w:r w:rsidRPr="00EE3CFC">
        <w:rPr>
          <w:sz w:val="22"/>
          <w:szCs w:val="22"/>
          <w:lang w:eastAsia="ja-JP"/>
        </w:rPr>
        <w:t>Lamonaca</w:t>
      </w:r>
      <w:proofErr w:type="spellEnd"/>
    </w:p>
    <w:p w14:paraId="20269585" w14:textId="77777777" w:rsidR="00FC1BFF" w:rsidRDefault="00FC1BFF" w:rsidP="00FC1BFF">
      <w:pPr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Editor-in-Chief</w:t>
      </w:r>
    </w:p>
    <w:p w14:paraId="0342D4C7" w14:textId="77777777" w:rsidR="00FC1BFF" w:rsidRPr="006B0F48" w:rsidRDefault="00FC1BFF" w:rsidP="00FC1BFF">
      <w:pPr>
        <w:jc w:val="both"/>
        <w:rPr>
          <w:i/>
          <w:iCs/>
          <w:sz w:val="22"/>
          <w:szCs w:val="22"/>
          <w:lang w:eastAsia="ja-JP"/>
        </w:rPr>
      </w:pPr>
      <w:r>
        <w:rPr>
          <w:i/>
          <w:iCs/>
          <w:sz w:val="22"/>
          <w:szCs w:val="22"/>
          <w:lang w:eastAsia="ja-JP"/>
        </w:rPr>
        <w:t>ACTA IMEKO</w:t>
      </w:r>
    </w:p>
    <w:p w14:paraId="35E99861" w14:textId="77777777" w:rsidR="00FC1BFF" w:rsidRPr="00B84871" w:rsidRDefault="00FC1BFF" w:rsidP="00FC1BFF">
      <w:pPr>
        <w:jc w:val="both"/>
        <w:rPr>
          <w:sz w:val="22"/>
          <w:szCs w:val="22"/>
          <w:lang w:eastAsia="ja-JP"/>
        </w:rPr>
      </w:pPr>
    </w:p>
    <w:p w14:paraId="5D87A305" w14:textId="77777777" w:rsidR="00FC1BFF" w:rsidRPr="00B84871" w:rsidRDefault="00FC1BFF" w:rsidP="00FC1BFF">
      <w:pPr>
        <w:jc w:val="both"/>
        <w:rPr>
          <w:sz w:val="22"/>
          <w:szCs w:val="22"/>
          <w:lang w:eastAsia="ja-JP"/>
        </w:rPr>
      </w:pPr>
      <w:r w:rsidRPr="00B84871">
        <w:rPr>
          <w:sz w:val="22"/>
          <w:szCs w:val="22"/>
        </w:rPr>
        <w:t>Dear Editor:</w:t>
      </w:r>
    </w:p>
    <w:p w14:paraId="53944E51" w14:textId="7C242119" w:rsidR="00CF7D47" w:rsidRDefault="00710EB3"/>
    <w:p w14:paraId="1116C906" w14:textId="4918A956" w:rsidR="00FC1BFF" w:rsidRDefault="00FC1BFF">
      <w:pPr>
        <w:rPr>
          <w:sz w:val="22"/>
          <w:szCs w:val="22"/>
          <w:lang w:eastAsia="ja-JP"/>
        </w:rPr>
      </w:pPr>
      <w:r w:rsidRPr="000479F1">
        <w:rPr>
          <w:sz w:val="22"/>
          <w:szCs w:val="22"/>
          <w:lang w:eastAsia="ja-JP"/>
        </w:rPr>
        <w:t xml:space="preserve">I wish to submit an article for publication in </w:t>
      </w:r>
      <w:r>
        <w:rPr>
          <w:i/>
          <w:iCs/>
          <w:sz w:val="22"/>
          <w:szCs w:val="22"/>
          <w:lang w:eastAsia="ja-JP"/>
        </w:rPr>
        <w:t>ACTA IMEKO</w:t>
      </w:r>
      <w:r w:rsidRPr="000479F1">
        <w:rPr>
          <w:sz w:val="22"/>
          <w:szCs w:val="22"/>
          <w:lang w:eastAsia="ja-JP"/>
        </w:rPr>
        <w:t>, titled “Dose reduction potential in dual energy subtraction chest radiography based on the relationship between spatial-resolution property and segmentation accuracy of the tumor area.”</w:t>
      </w:r>
    </w:p>
    <w:p w14:paraId="1A02770B" w14:textId="6B9D91C6" w:rsidR="00FC1BFF" w:rsidRDefault="00FC1BFF">
      <w:pPr>
        <w:rPr>
          <w:sz w:val="22"/>
          <w:szCs w:val="22"/>
          <w:lang w:eastAsia="ja-JP"/>
        </w:rPr>
      </w:pPr>
    </w:p>
    <w:p w14:paraId="16EE3C4A" w14:textId="05830520" w:rsidR="00FC1BFF" w:rsidRPr="00710EB3" w:rsidRDefault="00FC1BFF">
      <w:pPr>
        <w:rPr>
          <w:sz w:val="22"/>
          <w:szCs w:val="22"/>
          <w:u w:val="single"/>
          <w:lang w:eastAsia="ja-JP"/>
        </w:rPr>
      </w:pPr>
      <w:r w:rsidRPr="00710EB3">
        <w:rPr>
          <w:sz w:val="22"/>
          <w:szCs w:val="22"/>
          <w:u w:val="single"/>
          <w:lang w:eastAsia="ja-JP"/>
        </w:rPr>
        <w:t>The abstract of this study was presented at TC13-1 Medical Imaging and Quality Assessment at IMEKO2021.</w:t>
      </w:r>
    </w:p>
    <w:p w14:paraId="0E685DD1" w14:textId="54E3CF73" w:rsidR="0001609A" w:rsidRDefault="0001609A">
      <w:pPr>
        <w:rPr>
          <w:color w:val="FF0000"/>
          <w:sz w:val="22"/>
          <w:szCs w:val="22"/>
          <w:lang w:eastAsia="ja-JP"/>
        </w:rPr>
      </w:pPr>
    </w:p>
    <w:p w14:paraId="429A5548" w14:textId="1E339A40" w:rsidR="0001609A" w:rsidRDefault="0001609A">
      <w:r w:rsidRPr="004A6CF0">
        <w:t>We clarified the relationship between the spatial</w:t>
      </w:r>
      <w:r>
        <w:t>-</w:t>
      </w:r>
      <w:r w:rsidRPr="004A6CF0">
        <w:t xml:space="preserve">resolution property in the mass region of </w:t>
      </w:r>
      <w:r>
        <w:t>dual energy subtraction</w:t>
      </w:r>
      <w:r w:rsidRPr="004A6CF0">
        <w:t xml:space="preserve"> chest radiograph and the extraction accuracy of the mass region using deep learning.</w:t>
      </w:r>
    </w:p>
    <w:p w14:paraId="475A52B3" w14:textId="5925A2DB" w:rsidR="00E07640" w:rsidRDefault="00E07640">
      <w:pPr>
        <w:rPr>
          <w:lang w:eastAsia="ja-JP"/>
        </w:rPr>
      </w:pPr>
    </w:p>
    <w:p w14:paraId="13E5A04D" w14:textId="1ACDE463" w:rsidR="00F86E6F" w:rsidRDefault="00F86E6F">
      <w:pPr>
        <w:rPr>
          <w:color w:val="FF0000"/>
          <w:lang w:eastAsia="ja-JP"/>
        </w:rPr>
      </w:pPr>
      <w:r w:rsidRPr="00F86E6F">
        <w:rPr>
          <w:color w:val="FF0000"/>
          <w:lang w:eastAsia="ja-JP"/>
        </w:rPr>
        <w:t>In the proceedings, only the value of the Dice coefficient was evaluated, but in this paper, linear regression analysis was performed to evaluate the correlation between the spatial-resolution property and the accuracy of mass region extraction in each region.</w:t>
      </w:r>
    </w:p>
    <w:p w14:paraId="67BF7903" w14:textId="169E7338" w:rsidR="004835F8" w:rsidRPr="00F86E6F" w:rsidRDefault="004835F8">
      <w:pPr>
        <w:rPr>
          <w:rFonts w:hint="eastAsia"/>
          <w:color w:val="FF0000"/>
          <w:lang w:eastAsia="ja-JP"/>
        </w:rPr>
      </w:pPr>
      <w:r w:rsidRPr="004835F8">
        <w:rPr>
          <w:color w:val="FF0000"/>
          <w:lang w:eastAsia="ja-JP"/>
        </w:rPr>
        <w:t>We also noted that the system used in this study has a very high detection quantum efficiency, which allows for a high degree of freedom in adjusting the balance between sharpness and graininess.</w:t>
      </w:r>
      <w:r w:rsidRPr="004835F8">
        <w:rPr>
          <w:rFonts w:eastAsia="Times New Roman"/>
          <w:kern w:val="2"/>
          <w:sz w:val="21"/>
          <w:szCs w:val="22"/>
          <w:lang w:eastAsia="ja-JP" w:bidi="ar-SA"/>
        </w:rPr>
        <w:t xml:space="preserve"> </w:t>
      </w:r>
      <w:r w:rsidRPr="004835F8">
        <w:rPr>
          <w:color w:val="FF0000"/>
          <w:lang w:eastAsia="ja-JP"/>
        </w:rPr>
        <w:t>Therefore, selecting parameters with good spatial-resolution properties for multi-frequency processing in single-exposure dual-energy subtraction chest radiography using FPD could lead to further dose reduction.</w:t>
      </w:r>
    </w:p>
    <w:sectPr w:rsidR="004835F8" w:rsidRPr="00F86E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FF"/>
    <w:rsid w:val="0001609A"/>
    <w:rsid w:val="00382DEE"/>
    <w:rsid w:val="00446FC7"/>
    <w:rsid w:val="004835F8"/>
    <w:rsid w:val="00710EB3"/>
    <w:rsid w:val="00962AFC"/>
    <w:rsid w:val="00E07640"/>
    <w:rsid w:val="00F86E6F"/>
    <w:rsid w:val="00FC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640200"/>
  <w15:chartTrackingRefBased/>
  <w15:docId w15:val="{1EC1E1B9-673C-404A-8E98-7F875C8D9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BFF"/>
    <w:rPr>
      <w:rFonts w:ascii="Times New Roman" w:eastAsia="ＭＳ 明朝" w:hAnsi="Times New Roman" w:cs="Times New Roman"/>
      <w:kern w:val="0"/>
      <w:sz w:val="24"/>
      <w:szCs w:val="24"/>
      <w:lang w:eastAsia="en-US" w:bidi="he-I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syu.onodera0327@gmail.com</dc:creator>
  <cp:keywords/>
  <dc:description/>
  <cp:lastModifiedBy>syu.onodera0327@gmail.com</cp:lastModifiedBy>
  <cp:revision>1</cp:revision>
  <dcterms:created xsi:type="dcterms:W3CDTF">2021-09-22T23:53:00Z</dcterms:created>
  <dcterms:modified xsi:type="dcterms:W3CDTF">2021-09-23T10:15:00Z</dcterms:modified>
</cp:coreProperties>
</file>