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D7CAF" w14:textId="77777777" w:rsidR="00050C6A" w:rsidRPr="00050C6A" w:rsidRDefault="00050C6A" w:rsidP="00050C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6A">
        <w:rPr>
          <w:rFonts w:ascii="Times New Roman" w:hAnsi="Times New Roman" w:cs="Times New Roman"/>
          <w:sz w:val="24"/>
          <w:szCs w:val="24"/>
          <w:lang w:val="en-US"/>
        </w:rPr>
        <w:t>Dear Editor,</w:t>
      </w:r>
    </w:p>
    <w:p w14:paraId="3FF6ED67" w14:textId="5F7F8D62" w:rsidR="00DD315F" w:rsidRPr="00050C6A" w:rsidRDefault="00655A47" w:rsidP="002C55B3">
      <w:pPr>
        <w:spacing w:line="36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50C6A" w:rsidRPr="00050C6A">
        <w:rPr>
          <w:rFonts w:ascii="Times New Roman" w:hAnsi="Times New Roman" w:cs="Times New Roman"/>
          <w:sz w:val="24"/>
          <w:szCs w:val="24"/>
          <w:lang w:val="en-US"/>
        </w:rPr>
        <w:t xml:space="preserve">e submit the enclosed manuscript entitled “PMMA-coated fiber Bragg grating sensor for measurement of Ethanol in liquid solution: manufacturing and metrological evaluation” coauthored by Antonino Quattrocchi, Roberto Montanini, Mariangela Latino and Nicola Donato for consideration for publication in the Special Issue of ACTA IMEKO Journal. This article is a widely extended version of the conference proceeding presented at IMEKO TC-4 2020 Symposium, “Development and characterization of a fiber Bragg grating ethanol sensor for liquids”, which is cited as reference [22]. Following on from the results of the previous proceedings version, we present a greatly improved and comprehensively extended investigation. A brief list of the new activities is reported below: </w:t>
      </w:r>
    </w:p>
    <w:p w14:paraId="42AD5968" w14:textId="49546435" w:rsidR="002C55B3" w:rsidRPr="00050C6A" w:rsidRDefault="002C55B3" w:rsidP="002C55B3">
      <w:pPr>
        <w:pStyle w:val="Paragrafoelenco"/>
        <w:numPr>
          <w:ilvl w:val="0"/>
          <w:numId w:val="1"/>
        </w:numPr>
        <w:spacing w:line="36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-US"/>
        </w:rPr>
      </w:pPr>
      <w:r w:rsidRPr="00050C6A">
        <w:rPr>
          <w:rStyle w:val="jlqj4b"/>
          <w:rFonts w:ascii="Times New Roman" w:hAnsi="Times New Roman" w:cs="Times New Roman"/>
          <w:sz w:val="24"/>
          <w:szCs w:val="24"/>
          <w:lang w:val="en-US"/>
        </w:rPr>
        <w:t>investigation of the different response of the FBG Ethanol sensor when it is in air, into distilled water and exposed to an Ethanol concentration of 7.89</w:t>
      </w:r>
      <w:r w:rsidR="00050C6A">
        <w:rPr>
          <w:rStyle w:val="jlqj4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6A">
        <w:rPr>
          <w:rStyle w:val="jlqj4b"/>
          <w:rFonts w:ascii="Times New Roman" w:hAnsi="Times New Roman" w:cs="Times New Roman"/>
          <w:sz w:val="24"/>
          <w:szCs w:val="24"/>
          <w:lang w:val="en-US"/>
        </w:rPr>
        <w:t>% v/v at a constant temperature of 25 °C;</w:t>
      </w:r>
    </w:p>
    <w:p w14:paraId="3FC06DEB" w14:textId="69E837DC" w:rsidR="002C55B3" w:rsidRPr="00050C6A" w:rsidRDefault="002C55B3" w:rsidP="002C55B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6A">
        <w:rPr>
          <w:rFonts w:ascii="Times New Roman" w:hAnsi="Times New Roman" w:cs="Times New Roman"/>
          <w:sz w:val="24"/>
          <w:szCs w:val="24"/>
          <w:lang w:val="en-US"/>
        </w:rPr>
        <w:t>illustration of the response of the FBG Ethanol sensor at progressive Ethanol concentrations;</w:t>
      </w:r>
    </w:p>
    <w:p w14:paraId="65208523" w14:textId="5A5E5B63" w:rsidR="002C55B3" w:rsidRPr="00050C6A" w:rsidRDefault="002C55B3" w:rsidP="002C55B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6A">
        <w:rPr>
          <w:rFonts w:ascii="Times New Roman" w:hAnsi="Times New Roman" w:cs="Times New Roman"/>
          <w:sz w:val="24"/>
          <w:szCs w:val="24"/>
          <w:lang w:val="en-US"/>
        </w:rPr>
        <w:t xml:space="preserve">comparison between the calibration curves of the PMMA coated FBG (i.e. </w:t>
      </w:r>
      <w:r w:rsidRPr="00050C6A">
        <w:rPr>
          <w:rStyle w:val="jlqj4b"/>
          <w:rFonts w:ascii="Times New Roman" w:hAnsi="Times New Roman" w:cs="Times New Roman"/>
          <w:sz w:val="24"/>
          <w:szCs w:val="24"/>
          <w:lang w:val="en-US"/>
        </w:rPr>
        <w:t>FBG Ethanol sensor</w:t>
      </w:r>
      <w:r w:rsidRPr="00050C6A">
        <w:rPr>
          <w:rFonts w:ascii="Times New Roman" w:hAnsi="Times New Roman" w:cs="Times New Roman"/>
          <w:sz w:val="24"/>
          <w:szCs w:val="24"/>
          <w:lang w:val="en-US"/>
        </w:rPr>
        <w:t>) and the uncoated FBG</w:t>
      </w:r>
      <w:r w:rsidR="00024DC8" w:rsidRPr="00050C6A">
        <w:rPr>
          <w:rFonts w:ascii="Times New Roman" w:hAnsi="Times New Roman" w:cs="Times New Roman"/>
          <w:sz w:val="24"/>
          <w:szCs w:val="24"/>
          <w:lang w:val="en-US"/>
        </w:rPr>
        <w:t xml:space="preserve"> with residual estimation</w:t>
      </w:r>
      <w:r w:rsidR="00050C6A">
        <w:rPr>
          <w:rFonts w:ascii="Times New Roman" w:hAnsi="Times New Roman" w:cs="Times New Roman"/>
          <w:sz w:val="24"/>
          <w:szCs w:val="24"/>
          <w:lang w:val="en-US"/>
        </w:rPr>
        <w:t xml:space="preserve"> of the fittings</w:t>
      </w:r>
      <w:r w:rsidRPr="00050C6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3B2FCB9" w14:textId="03689630" w:rsidR="00C042D2" w:rsidRDefault="002C55B3" w:rsidP="00127CE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42D2">
        <w:rPr>
          <w:rFonts w:ascii="Times New Roman" w:hAnsi="Times New Roman" w:cs="Times New Roman"/>
          <w:sz w:val="24"/>
          <w:szCs w:val="24"/>
          <w:lang w:val="en-US"/>
        </w:rPr>
        <w:t xml:space="preserve">sensitivity evaluation of the PMMA coated FBG (i.e. </w:t>
      </w:r>
      <w:r w:rsidRPr="00C042D2">
        <w:rPr>
          <w:rStyle w:val="jlqj4b"/>
          <w:rFonts w:ascii="Times New Roman" w:hAnsi="Times New Roman" w:cs="Times New Roman"/>
          <w:sz w:val="24"/>
          <w:szCs w:val="24"/>
          <w:lang w:val="en-US"/>
        </w:rPr>
        <w:t>FBG Ethanol sensor</w:t>
      </w:r>
      <w:r w:rsidRPr="00C042D2">
        <w:rPr>
          <w:rFonts w:ascii="Times New Roman" w:hAnsi="Times New Roman" w:cs="Times New Roman"/>
          <w:sz w:val="24"/>
          <w:szCs w:val="24"/>
          <w:lang w:val="en-US"/>
        </w:rPr>
        <w:t>) and comparison with the sensitivity of the uncoated FBG</w:t>
      </w:r>
      <w:r w:rsidR="00C042D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46419F3" w14:textId="051524FF" w:rsidR="00C042D2" w:rsidRDefault="00C042D2" w:rsidP="00127CE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extension of the</w:t>
      </w:r>
      <w:r w:rsidRPr="00C042D2">
        <w:rPr>
          <w:rFonts w:ascii="Times New Roman" w:hAnsi="Times New Roman" w:cs="Times New Roman"/>
          <w:sz w:val="24"/>
          <w:szCs w:val="24"/>
          <w:lang w:val="en-US"/>
        </w:rPr>
        <w:t xml:space="preserve"> bibliography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FC306A" w14:textId="3B5FCC08" w:rsidR="00C042D2" w:rsidRPr="00C042D2" w:rsidRDefault="00C042D2" w:rsidP="00C04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Furthermore</w:t>
      </w:r>
      <w:r w:rsidR="00655A47">
        <w:rPr>
          <w:rFonts w:ascii="Times New Roman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C042D2">
        <w:rPr>
          <w:rFonts w:ascii="Times New Roman" w:hAnsi="Times New Roman" w:cs="Times New Roman"/>
          <w:sz w:val="24"/>
          <w:szCs w:val="24"/>
          <w:lang w:val="en-US"/>
        </w:rPr>
        <w:t xml:space="preserve"> work has been widely rewritten</w:t>
      </w:r>
      <w:r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C042D2">
        <w:rPr>
          <w:rFonts w:ascii="Times New Roman" w:hAnsi="Times New Roman" w:cs="Times New Roman"/>
          <w:sz w:val="24"/>
          <w:szCs w:val="24"/>
          <w:lang w:val="en-US"/>
        </w:rPr>
        <w:t>he bibliography has been extended and all the figures have been updated.</w:t>
      </w:r>
    </w:p>
    <w:p w14:paraId="4D1996F9" w14:textId="33B2440E" w:rsidR="00D3350C" w:rsidRPr="00050C6A" w:rsidRDefault="002C55B3" w:rsidP="002C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6A">
        <w:rPr>
          <w:rFonts w:ascii="Times New Roman" w:hAnsi="Times New Roman" w:cs="Times New Roman"/>
          <w:sz w:val="24"/>
          <w:szCs w:val="24"/>
          <w:lang w:val="en-US"/>
        </w:rPr>
        <w:t>We hope that this letter has clarified our new contribution.</w:t>
      </w:r>
    </w:p>
    <w:p w14:paraId="69835A58" w14:textId="317283A1" w:rsidR="002C55B3" w:rsidRPr="00050C6A" w:rsidRDefault="002C55B3" w:rsidP="002C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6A">
        <w:rPr>
          <w:rFonts w:ascii="Times New Roman" w:hAnsi="Times New Roman" w:cs="Times New Roman"/>
          <w:sz w:val="24"/>
          <w:szCs w:val="24"/>
          <w:lang w:val="en-US"/>
        </w:rPr>
        <w:t>Thank you for your consideration of our manuscript.</w:t>
      </w:r>
    </w:p>
    <w:p w14:paraId="11308B7C" w14:textId="77777777" w:rsidR="00DD315F" w:rsidRPr="00050C6A" w:rsidRDefault="00DD315F" w:rsidP="002C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2DC47F" w14:textId="77777777" w:rsidR="002C55B3" w:rsidRPr="00050C6A" w:rsidRDefault="002C55B3" w:rsidP="002C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6A">
        <w:rPr>
          <w:rFonts w:ascii="Times New Roman" w:hAnsi="Times New Roman" w:cs="Times New Roman"/>
          <w:sz w:val="24"/>
          <w:szCs w:val="24"/>
          <w:lang w:val="en-US"/>
        </w:rPr>
        <w:t>Yours Sincerely,</w:t>
      </w:r>
    </w:p>
    <w:p w14:paraId="1276CDD2" w14:textId="021E64AC" w:rsidR="002C55B3" w:rsidRPr="00050C6A" w:rsidRDefault="00C042D2" w:rsidP="002C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coauthors</w:t>
      </w:r>
    </w:p>
    <w:sectPr w:rsidR="002C55B3" w:rsidRPr="00050C6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C4C27" w14:textId="77777777" w:rsidR="00DD315F" w:rsidRDefault="00DD315F" w:rsidP="00DD315F">
      <w:pPr>
        <w:spacing w:after="0" w:line="240" w:lineRule="auto"/>
      </w:pPr>
      <w:r>
        <w:separator/>
      </w:r>
    </w:p>
  </w:endnote>
  <w:endnote w:type="continuationSeparator" w:id="0">
    <w:p w14:paraId="3266FE13" w14:textId="77777777" w:rsidR="00DD315F" w:rsidRDefault="00DD315F" w:rsidP="00DD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F4462" w14:textId="77777777" w:rsidR="00DD315F" w:rsidRDefault="00DD315F" w:rsidP="00DD315F">
      <w:pPr>
        <w:spacing w:after="0" w:line="240" w:lineRule="auto"/>
      </w:pPr>
      <w:r>
        <w:separator/>
      </w:r>
    </w:p>
  </w:footnote>
  <w:footnote w:type="continuationSeparator" w:id="0">
    <w:p w14:paraId="7C41A0C6" w14:textId="77777777" w:rsidR="00DD315F" w:rsidRDefault="00DD315F" w:rsidP="00DD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68A8E" w14:textId="6FDFDD75" w:rsidR="00DD315F" w:rsidRPr="00050C6A" w:rsidRDefault="00050C6A" w:rsidP="00DD315F">
    <w:pPr>
      <w:pStyle w:val="Intestazione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050C6A">
      <w:rPr>
        <w:rFonts w:ascii="Times New Roman" w:hAnsi="Times New Roman" w:cs="Times New Roman"/>
        <w:sz w:val="24"/>
        <w:szCs w:val="24"/>
        <w:lang w:val="en-US"/>
      </w:rPr>
      <w:t>PMMA-coated fiber Bragg grating sensor for measurement of Ethanol in liquid solution: manufacturing and metrological evaluation</w:t>
    </w:r>
    <w:r w:rsidR="00DD315F" w:rsidRPr="00050C6A">
      <w:rPr>
        <w:rFonts w:ascii="Times New Roman" w:hAnsi="Times New Roman" w:cs="Times New Roman"/>
        <w:sz w:val="24"/>
        <w:szCs w:val="24"/>
        <w:lang w:val="en-US"/>
      </w:rPr>
      <w:t xml:space="preserve"> - Antonino Quattrocchi, Roberto Montanini, Mariangela Latino, Nicola Donato</w:t>
    </w:r>
  </w:p>
  <w:p w14:paraId="69544AFD" w14:textId="77777777" w:rsidR="00DD315F" w:rsidRPr="00050C6A" w:rsidRDefault="00DD315F" w:rsidP="00DD315F">
    <w:pPr>
      <w:pStyle w:val="Intestazione"/>
      <w:jc w:val="center"/>
      <w:rPr>
        <w:rFonts w:ascii="Times New Roman" w:hAnsi="Times New Roman" w:cs="Times New Roman"/>
        <w:sz w:val="24"/>
        <w:szCs w:val="24"/>
        <w:lang w:val="en-US"/>
      </w:rPr>
    </w:pPr>
  </w:p>
  <w:p w14:paraId="23F527BB" w14:textId="61CDCA2A" w:rsidR="00DD315F" w:rsidRPr="00050C6A" w:rsidRDefault="00DD315F" w:rsidP="00DD315F">
    <w:pPr>
      <w:pStyle w:val="Intestazione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050C6A">
      <w:rPr>
        <w:rFonts w:ascii="Times New Roman" w:hAnsi="Times New Roman" w:cs="Times New Roman"/>
        <w:sz w:val="24"/>
        <w:szCs w:val="24"/>
        <w:lang w:val="en-US"/>
      </w:rPr>
      <w:t>Submitted to ACTA IMEKO (ISSN: 2221-870X)</w:t>
    </w:r>
  </w:p>
  <w:p w14:paraId="2ED18992" w14:textId="1996B0A4" w:rsidR="00DD315F" w:rsidRPr="00050C6A" w:rsidRDefault="00DD315F" w:rsidP="00DD315F">
    <w:pPr>
      <w:pStyle w:val="Intestazione"/>
      <w:jc w:val="both"/>
      <w:rPr>
        <w:rFonts w:ascii="Times New Roman" w:hAnsi="Times New Roman" w:cs="Times New Roman"/>
        <w:sz w:val="24"/>
        <w:szCs w:val="24"/>
        <w:lang w:val="en-US"/>
      </w:rPr>
    </w:pPr>
  </w:p>
  <w:p w14:paraId="7D7EAAD5" w14:textId="6153DCAF" w:rsidR="00DD315F" w:rsidRPr="00050C6A" w:rsidRDefault="00DD315F" w:rsidP="00DD315F">
    <w:pPr>
      <w:pStyle w:val="Intestazione"/>
      <w:jc w:val="both"/>
      <w:rPr>
        <w:rFonts w:ascii="Times New Roman" w:hAnsi="Times New Roman" w:cs="Times New Roman"/>
        <w:sz w:val="24"/>
        <w:szCs w:val="24"/>
        <w:lang w:val="en-US"/>
      </w:rPr>
    </w:pPr>
  </w:p>
  <w:p w14:paraId="6945FD9D" w14:textId="77777777" w:rsidR="00DD315F" w:rsidRPr="00050C6A" w:rsidRDefault="00DD315F" w:rsidP="00DD315F">
    <w:pPr>
      <w:pStyle w:val="Intestazione"/>
      <w:jc w:val="both"/>
      <w:rPr>
        <w:rFonts w:ascii="Times New Roman" w:hAnsi="Times New Roman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6896"/>
    <w:multiLevelType w:val="hybridMultilevel"/>
    <w:tmpl w:val="3FF64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6D"/>
    <w:rsid w:val="00024DC8"/>
    <w:rsid w:val="00050C6A"/>
    <w:rsid w:val="000C226D"/>
    <w:rsid w:val="002C55B3"/>
    <w:rsid w:val="00655A47"/>
    <w:rsid w:val="00C042D2"/>
    <w:rsid w:val="00D3350C"/>
    <w:rsid w:val="00D90784"/>
    <w:rsid w:val="00D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890C48"/>
  <w15:chartTrackingRefBased/>
  <w15:docId w15:val="{24EE776E-5554-4559-AF58-DA704EB1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33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Carpredefinitoparagrafo"/>
    <w:rsid w:val="002C55B3"/>
  </w:style>
  <w:style w:type="character" w:customStyle="1" w:styleId="list-group-item">
    <w:name w:val="list-group-item"/>
    <w:basedOn w:val="Carpredefinitoparagrafo"/>
    <w:rsid w:val="002C55B3"/>
  </w:style>
  <w:style w:type="paragraph" w:styleId="Paragrafoelenco">
    <w:name w:val="List Paragraph"/>
    <w:basedOn w:val="Normale"/>
    <w:uiPriority w:val="34"/>
    <w:qFormat/>
    <w:rsid w:val="002C55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15F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D3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15F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C6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3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Quattrocchi</dc:creator>
  <cp:keywords/>
  <dc:description/>
  <cp:lastModifiedBy>Antonino Quattrocchi</cp:lastModifiedBy>
  <cp:revision>8</cp:revision>
  <dcterms:created xsi:type="dcterms:W3CDTF">2021-01-14T16:59:00Z</dcterms:created>
  <dcterms:modified xsi:type="dcterms:W3CDTF">2021-01-18T18:45:00Z</dcterms:modified>
</cp:coreProperties>
</file>