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71" w:rsidRPr="00005DBD" w:rsidRDefault="00B95271" w:rsidP="00B95271">
      <w:pPr>
        <w:spacing w:line="360" w:lineRule="auto"/>
        <w:rPr>
          <w:lang w:val="en-US"/>
        </w:rPr>
      </w:pPr>
      <w:r w:rsidRPr="00005DBD">
        <w:rPr>
          <w:lang w:val="en-US"/>
        </w:rPr>
        <w:t xml:space="preserve">To the Editor </w:t>
      </w:r>
    </w:p>
    <w:p w:rsidR="00B95271" w:rsidRPr="00005DBD" w:rsidRDefault="00A83F88" w:rsidP="00B95271">
      <w:pPr>
        <w:spacing w:line="360" w:lineRule="auto"/>
        <w:rPr>
          <w:i/>
          <w:lang w:val="en-US"/>
        </w:rPr>
      </w:pPr>
      <w:proofErr w:type="spellStart"/>
      <w:r>
        <w:rPr>
          <w:i/>
          <w:lang w:val="en-US"/>
        </w:rPr>
        <w:t>Acta</w:t>
      </w:r>
      <w:proofErr w:type="spellEnd"/>
      <w:r>
        <w:rPr>
          <w:i/>
          <w:lang w:val="en-US"/>
        </w:rPr>
        <w:t xml:space="preserve"> IMEKO</w:t>
      </w:r>
    </w:p>
    <w:p w:rsidR="00B95271" w:rsidRPr="00005DBD" w:rsidRDefault="00B95271" w:rsidP="00B95271">
      <w:pPr>
        <w:spacing w:line="360" w:lineRule="auto"/>
        <w:rPr>
          <w:lang w:val="en-US"/>
        </w:rPr>
      </w:pPr>
    </w:p>
    <w:p w:rsidR="00B95271" w:rsidRPr="00005DBD" w:rsidRDefault="00B95271" w:rsidP="00B95271">
      <w:pPr>
        <w:spacing w:line="360" w:lineRule="auto"/>
        <w:rPr>
          <w:lang w:val="en-US"/>
        </w:rPr>
      </w:pPr>
    </w:p>
    <w:p w:rsidR="00B95271" w:rsidRPr="00005DBD" w:rsidRDefault="00B95271" w:rsidP="00B95271">
      <w:pPr>
        <w:spacing w:line="360" w:lineRule="auto"/>
        <w:rPr>
          <w:lang w:val="en-US"/>
        </w:rPr>
      </w:pPr>
      <w:r w:rsidRPr="00005DBD">
        <w:rPr>
          <w:lang w:val="en-US"/>
        </w:rPr>
        <w:t>Dear Editor,</w:t>
      </w:r>
    </w:p>
    <w:p w:rsidR="00B95271" w:rsidRPr="00005DBD" w:rsidRDefault="00B95271" w:rsidP="00B95271">
      <w:pPr>
        <w:spacing w:line="360" w:lineRule="auto"/>
        <w:rPr>
          <w:lang w:val="en-US"/>
        </w:rPr>
      </w:pPr>
    </w:p>
    <w:p w:rsidR="00B95271" w:rsidRPr="00005DBD" w:rsidRDefault="00B95271" w:rsidP="00B95271">
      <w:pPr>
        <w:spacing w:line="360" w:lineRule="auto"/>
        <w:rPr>
          <w:b/>
          <w:lang w:val="en-US"/>
        </w:rPr>
      </w:pPr>
      <w:r w:rsidRPr="00005DBD">
        <w:rPr>
          <w:lang w:val="en-US"/>
        </w:rPr>
        <w:t xml:space="preserve">                    please find enclosed the paper by D. Moro, </w:t>
      </w:r>
      <w:r w:rsidR="003864BB">
        <w:rPr>
          <w:lang w:val="en-US"/>
        </w:rPr>
        <w:t xml:space="preserve">G. </w:t>
      </w:r>
      <w:proofErr w:type="spellStart"/>
      <w:r w:rsidR="003864BB">
        <w:rPr>
          <w:lang w:val="en-US"/>
        </w:rPr>
        <w:t>Ulian</w:t>
      </w:r>
      <w:proofErr w:type="spellEnd"/>
      <w:r w:rsidRPr="00005DBD">
        <w:rPr>
          <w:lang w:val="en-US"/>
        </w:rPr>
        <w:t xml:space="preserve"> and </w:t>
      </w:r>
      <w:r w:rsidR="00B04B83">
        <w:rPr>
          <w:lang w:val="en-US"/>
        </w:rPr>
        <w:t xml:space="preserve">G. </w:t>
      </w:r>
      <w:proofErr w:type="spellStart"/>
      <w:r w:rsidR="00B04B83">
        <w:rPr>
          <w:lang w:val="en-US"/>
        </w:rPr>
        <w:t>Valdrè</w:t>
      </w:r>
      <w:proofErr w:type="spellEnd"/>
      <w:r w:rsidRPr="00005DBD">
        <w:rPr>
          <w:lang w:val="en-US"/>
        </w:rPr>
        <w:t xml:space="preserve"> entitled:</w:t>
      </w:r>
      <w:r w:rsidRPr="00005DBD">
        <w:rPr>
          <w:b/>
          <w:lang w:val="en-US"/>
        </w:rPr>
        <w:t xml:space="preserve"> </w:t>
      </w:r>
    </w:p>
    <w:p w:rsidR="00B95271" w:rsidRPr="00005DBD" w:rsidRDefault="00B95271" w:rsidP="00B95271">
      <w:pPr>
        <w:spacing w:line="360" w:lineRule="auto"/>
        <w:rPr>
          <w:b/>
          <w:lang w:val="en-US"/>
        </w:rPr>
      </w:pPr>
      <w:r w:rsidRPr="00005DBD">
        <w:rPr>
          <w:b/>
          <w:lang w:val="en-US"/>
        </w:rPr>
        <w:t>“</w:t>
      </w:r>
      <w:r w:rsidR="00AD6484" w:rsidRPr="00AD6484">
        <w:rPr>
          <w:b/>
          <w:bCs/>
          <w:lang w:val="en-US"/>
        </w:rPr>
        <w:t>Mineral diagnostics: SEM-EDS Monte Carlo strategy for optimized measurements of ultrathin fragments in Cultural Heritage studies</w:t>
      </w:r>
      <w:r w:rsidRPr="00005DBD">
        <w:rPr>
          <w:b/>
          <w:lang w:val="en-US"/>
        </w:rPr>
        <w:t xml:space="preserve">“ </w:t>
      </w:r>
    </w:p>
    <w:p w:rsidR="00B95271" w:rsidRPr="00005DBD" w:rsidRDefault="00B95271" w:rsidP="00B95271">
      <w:pPr>
        <w:spacing w:line="360" w:lineRule="auto"/>
        <w:rPr>
          <w:lang w:val="en-US"/>
        </w:rPr>
      </w:pPr>
      <w:r w:rsidRPr="00005DBD">
        <w:rPr>
          <w:lang w:val="en-US"/>
        </w:rPr>
        <w:t>for your kind consideration for publication in</w:t>
      </w:r>
      <w:r w:rsidR="00727A4C">
        <w:rPr>
          <w:lang w:val="en-US"/>
        </w:rPr>
        <w:t xml:space="preserve"> </w:t>
      </w:r>
      <w:r w:rsidR="00727A4C" w:rsidRPr="00F65B2F">
        <w:rPr>
          <w:u w:val="single"/>
          <w:lang w:val="en-US"/>
        </w:rPr>
        <w:t>“</w:t>
      </w:r>
      <w:proofErr w:type="spellStart"/>
      <w:r w:rsidR="00112F5B">
        <w:rPr>
          <w:u w:val="single"/>
          <w:lang w:val="en-US"/>
        </w:rPr>
        <w:t>MetroArchaeo</w:t>
      </w:r>
      <w:proofErr w:type="spellEnd"/>
      <w:r w:rsidR="00112F5B">
        <w:rPr>
          <w:u w:val="single"/>
          <w:lang w:val="en-US"/>
        </w:rPr>
        <w:t xml:space="preserve"> 2019</w:t>
      </w:r>
      <w:r w:rsidR="00727A4C" w:rsidRPr="00F65B2F">
        <w:rPr>
          <w:u w:val="single"/>
          <w:lang w:val="en-US"/>
        </w:rPr>
        <w:t>” Special Issue</w:t>
      </w:r>
      <w:r w:rsidR="00727A4C">
        <w:rPr>
          <w:lang w:val="en-US"/>
        </w:rPr>
        <w:t xml:space="preserve"> of </w:t>
      </w:r>
      <w:proofErr w:type="spellStart"/>
      <w:r w:rsidR="00112F5B">
        <w:rPr>
          <w:i/>
          <w:lang w:val="en-US"/>
        </w:rPr>
        <w:t>Acta</w:t>
      </w:r>
      <w:proofErr w:type="spellEnd"/>
      <w:r w:rsidR="00112F5B">
        <w:rPr>
          <w:i/>
          <w:lang w:val="en-US"/>
        </w:rPr>
        <w:t xml:space="preserve"> IMEKO</w:t>
      </w:r>
      <w:r w:rsidRPr="00005DBD">
        <w:rPr>
          <w:i/>
          <w:lang w:val="en-US"/>
        </w:rPr>
        <w:t>.</w:t>
      </w:r>
    </w:p>
    <w:p w:rsidR="00B95271" w:rsidRPr="00005DBD" w:rsidRDefault="00B95271" w:rsidP="00B95271">
      <w:pPr>
        <w:spacing w:line="360" w:lineRule="auto"/>
        <w:rPr>
          <w:lang w:val="en-US"/>
        </w:rPr>
      </w:pPr>
    </w:p>
    <w:p w:rsidR="003864BB" w:rsidRPr="003864BB" w:rsidRDefault="003864BB" w:rsidP="00B95271">
      <w:pPr>
        <w:spacing w:line="360" w:lineRule="auto"/>
        <w:rPr>
          <w:bCs/>
          <w:i/>
          <w:lang w:val="en-US"/>
        </w:rPr>
      </w:pPr>
      <w:r w:rsidRPr="003864BB">
        <w:rPr>
          <w:i/>
          <w:lang w:val="en-US"/>
        </w:rPr>
        <w:t>General description of the submission:</w:t>
      </w:r>
    </w:p>
    <w:p w:rsidR="00656422" w:rsidRDefault="00656422" w:rsidP="00656422">
      <w:pPr>
        <w:spacing w:line="360" w:lineRule="auto"/>
        <w:ind w:firstLine="284"/>
        <w:jc w:val="both"/>
        <w:rPr>
          <w:lang w:val="en-US"/>
        </w:rPr>
      </w:pPr>
      <w:r w:rsidRPr="00656422">
        <w:rPr>
          <w:lang w:val="en-US"/>
        </w:rPr>
        <w:t>The availability of tiny quantity of sampling material is often an issue in the context of cultural heritage and archaeology, due for instance to the preciousness of the sample, its unicity, or the small amount of residual material which testify the original form of the work of art that has to be restored.</w:t>
      </w:r>
    </w:p>
    <w:p w:rsidR="008E71BB" w:rsidRDefault="00656422" w:rsidP="00656422">
      <w:pPr>
        <w:spacing w:line="360" w:lineRule="auto"/>
        <w:ind w:firstLine="284"/>
        <w:jc w:val="both"/>
        <w:rPr>
          <w:lang w:val="en-US"/>
        </w:rPr>
      </w:pPr>
      <w:r w:rsidRPr="00656422">
        <w:rPr>
          <w:lang w:val="en-US"/>
        </w:rPr>
        <w:t xml:space="preserve">In this context, electron-excited energy dispersive X-ray spectrometry (EDS) performed in a scanning electron microscope (SEM) has proven to be a primary </w:t>
      </w:r>
      <w:r w:rsidRPr="001D3A29">
        <w:rPr>
          <w:lang w:val="en-US"/>
        </w:rPr>
        <w:t xml:space="preserve">methodology </w:t>
      </w:r>
      <w:r w:rsidR="001D3A29" w:rsidRPr="001D3A29">
        <w:rPr>
          <w:lang w:val="en-US"/>
        </w:rPr>
        <w:t xml:space="preserve">to analyze tiny quantity of material </w:t>
      </w:r>
      <w:r w:rsidRPr="001D3A29">
        <w:rPr>
          <w:lang w:val="en-US"/>
        </w:rPr>
        <w:t>thanks to its morp</w:t>
      </w:r>
      <w:r w:rsidRPr="00656422">
        <w:rPr>
          <w:lang w:val="en-US"/>
        </w:rPr>
        <w:t>hological and micro-analytical capability. However, when dealing with micro- and sub-micrometer specimens, as  often  found  in  cultural  heritage  and archaeology</w:t>
      </w:r>
      <w:r>
        <w:rPr>
          <w:lang w:val="en-US"/>
        </w:rPr>
        <w:t xml:space="preserve"> (e.g., </w:t>
      </w:r>
      <w:r w:rsidRPr="00656422">
        <w:rPr>
          <w:lang w:val="en-US"/>
        </w:rPr>
        <w:t>the case of ultrathin glass and metal fragments</w:t>
      </w:r>
      <w:r>
        <w:rPr>
          <w:lang w:val="en-US"/>
        </w:rPr>
        <w:t>)</w:t>
      </w:r>
      <w:r w:rsidRPr="00656422">
        <w:rPr>
          <w:lang w:val="en-US"/>
        </w:rPr>
        <w:t xml:space="preserve">, several </w:t>
      </w:r>
      <w:r w:rsidR="008E71BB">
        <w:rPr>
          <w:lang w:val="en-US"/>
        </w:rPr>
        <w:t xml:space="preserve">and complex </w:t>
      </w:r>
      <w:r w:rsidRPr="00656422">
        <w:rPr>
          <w:lang w:val="en-US"/>
        </w:rPr>
        <w:t xml:space="preserve">effects due to the physics and operational settings of the measurement must be taken into account to avoid quantification errors. </w:t>
      </w:r>
    </w:p>
    <w:p w:rsidR="00121EDD" w:rsidRDefault="00656422" w:rsidP="00C52652">
      <w:pPr>
        <w:spacing w:line="360" w:lineRule="auto"/>
        <w:ind w:firstLine="284"/>
        <w:jc w:val="both"/>
        <w:rPr>
          <w:lang w:val="en-US"/>
        </w:rPr>
      </w:pPr>
      <w:r w:rsidRPr="00656422">
        <w:rPr>
          <w:lang w:val="en-US"/>
        </w:rPr>
        <w:t xml:space="preserve">In the present work, a detailed study of the effects related to micro- and </w:t>
      </w:r>
      <w:proofErr w:type="spellStart"/>
      <w:r w:rsidRPr="00656422">
        <w:rPr>
          <w:lang w:val="en-US"/>
        </w:rPr>
        <w:t>nanometric</w:t>
      </w:r>
      <w:proofErr w:type="spellEnd"/>
      <w:r w:rsidRPr="00656422">
        <w:rPr>
          <w:lang w:val="en-US"/>
        </w:rPr>
        <w:t xml:space="preserve"> sizes of glass and gold alloys fragments on SEM-EDS </w:t>
      </w:r>
      <w:r w:rsidR="008E71BB">
        <w:rPr>
          <w:lang w:val="en-US"/>
        </w:rPr>
        <w:t xml:space="preserve">quantitative </w:t>
      </w:r>
      <w:r w:rsidRPr="00656422">
        <w:rPr>
          <w:lang w:val="en-US"/>
        </w:rPr>
        <w:t>microanalysis is presented. Monte Carlo simulations of different kind of elongated glass fragments with square section, from 0.1</w:t>
      </w:r>
      <w:r w:rsidR="008E71BB">
        <w:rPr>
          <w:lang w:val="en-US"/>
        </w:rPr>
        <w:t xml:space="preserve"> </w:t>
      </w:r>
      <w:r w:rsidR="008E71BB" w:rsidRPr="00656422">
        <w:rPr>
          <w:lang w:val="en-US"/>
        </w:rPr>
        <w:t>µm</w:t>
      </w:r>
      <w:r w:rsidRPr="00656422">
        <w:rPr>
          <w:lang w:val="en-US"/>
        </w:rPr>
        <w:t xml:space="preserve"> to 10 µm thick, and of some gold alloy</w:t>
      </w:r>
      <w:r w:rsidR="00C52652">
        <w:rPr>
          <w:lang w:val="en-US"/>
        </w:rPr>
        <w:t xml:space="preserve"> layer</w:t>
      </w:r>
      <w:r w:rsidR="00497C15">
        <w:rPr>
          <w:lang w:val="en-US"/>
        </w:rPr>
        <w:t>s</w:t>
      </w:r>
      <w:r w:rsidR="00C52652">
        <w:rPr>
          <w:lang w:val="en-US"/>
        </w:rPr>
        <w:t xml:space="preserve">, </w:t>
      </w:r>
      <w:r w:rsidR="00C52652" w:rsidRPr="00C52652">
        <w:rPr>
          <w:lang w:val="en-US"/>
        </w:rPr>
        <w:t xml:space="preserve">resembling  those  found  in  glass  mosaic </w:t>
      </w:r>
      <w:r w:rsidR="00C52652">
        <w:rPr>
          <w:lang w:val="en-US"/>
        </w:rPr>
        <w:t>t</w:t>
      </w:r>
      <w:r w:rsidR="00C52652" w:rsidRPr="00C52652">
        <w:rPr>
          <w:lang w:val="en-US"/>
        </w:rPr>
        <w:t>esserae</w:t>
      </w:r>
      <w:r w:rsidR="00C52652">
        <w:rPr>
          <w:lang w:val="en-US"/>
        </w:rPr>
        <w:t>,</w:t>
      </w:r>
      <w:r w:rsidRPr="00656422">
        <w:rPr>
          <w:lang w:val="en-US"/>
        </w:rPr>
        <w:t xml:space="preserve"> showed a strong influence of the fragment sizes and operational conditions (beam energy, detector position, etc.). The</w:t>
      </w:r>
      <w:r w:rsidR="008E71BB">
        <w:rPr>
          <w:lang w:val="en-US"/>
        </w:rPr>
        <w:t xml:space="preserve"> results </w:t>
      </w:r>
      <w:r w:rsidRPr="00656422">
        <w:rPr>
          <w:lang w:val="en-US"/>
        </w:rPr>
        <w:t xml:space="preserve">can be used to </w:t>
      </w:r>
      <w:r w:rsidR="008E71BB" w:rsidRPr="008E71BB">
        <w:rPr>
          <w:lang w:val="en-US"/>
        </w:rPr>
        <w:t xml:space="preserve">identify the potential error sources and the </w:t>
      </w:r>
      <w:r w:rsidR="008E71BB">
        <w:rPr>
          <w:lang w:val="en-US"/>
        </w:rPr>
        <w:t xml:space="preserve">optimal </w:t>
      </w:r>
      <w:r w:rsidR="008E71BB" w:rsidRPr="008E71BB">
        <w:rPr>
          <w:lang w:val="en-US"/>
        </w:rPr>
        <w:t>experimental settings necessary to improve the accuracy of the quantitative microan</w:t>
      </w:r>
      <w:r w:rsidR="008E71BB">
        <w:rPr>
          <w:lang w:val="en-US"/>
        </w:rPr>
        <w:t>alysis of this kind of material,</w:t>
      </w:r>
      <w:r w:rsidR="008E71BB" w:rsidRPr="008E71BB">
        <w:rPr>
          <w:lang w:val="en-US"/>
        </w:rPr>
        <w:t xml:space="preserve"> avoid</w:t>
      </w:r>
      <w:r w:rsidR="008E71BB">
        <w:rPr>
          <w:lang w:val="en-US"/>
        </w:rPr>
        <w:t>ing</w:t>
      </w:r>
      <w:r w:rsidR="008E71BB" w:rsidRPr="008E71BB">
        <w:rPr>
          <w:lang w:val="en-US"/>
        </w:rPr>
        <w:t xml:space="preserve"> analytical  errors  and</w:t>
      </w:r>
      <w:r w:rsidR="008E71BB">
        <w:rPr>
          <w:lang w:val="en-US"/>
        </w:rPr>
        <w:t xml:space="preserve"> </w:t>
      </w:r>
      <w:r w:rsidR="008E71BB" w:rsidRPr="008E71BB">
        <w:rPr>
          <w:lang w:val="en-US"/>
        </w:rPr>
        <w:t>misinterpretations</w:t>
      </w:r>
      <w:r w:rsidR="008E71BB">
        <w:rPr>
          <w:lang w:val="en-US"/>
        </w:rPr>
        <w:t xml:space="preserve">, and </w:t>
      </w:r>
      <w:r w:rsidR="008E71BB" w:rsidRPr="00656422">
        <w:rPr>
          <w:lang w:val="en-US"/>
        </w:rPr>
        <w:t>devis</w:t>
      </w:r>
      <w:r w:rsidR="008E71BB">
        <w:rPr>
          <w:lang w:val="en-US"/>
        </w:rPr>
        <w:t>ing</w:t>
      </w:r>
      <w:r w:rsidR="008E71BB" w:rsidRPr="00656422">
        <w:rPr>
          <w:lang w:val="en-US"/>
        </w:rPr>
        <w:t xml:space="preserve"> </w:t>
      </w:r>
      <w:r w:rsidR="008E71BB">
        <w:rPr>
          <w:lang w:val="en-US"/>
        </w:rPr>
        <w:t>an</w:t>
      </w:r>
      <w:r w:rsidR="008E71BB" w:rsidRPr="00656422">
        <w:rPr>
          <w:lang w:val="en-US"/>
        </w:rPr>
        <w:t xml:space="preserve"> appropriate </w:t>
      </w:r>
      <w:r w:rsidR="001D3A29">
        <w:rPr>
          <w:lang w:val="en-US"/>
        </w:rPr>
        <w:t xml:space="preserve">and optimized </w:t>
      </w:r>
      <w:r w:rsidR="008E71BB" w:rsidRPr="00656422">
        <w:rPr>
          <w:lang w:val="en-US"/>
        </w:rPr>
        <w:t>measurement strategy.</w:t>
      </w:r>
    </w:p>
    <w:p w:rsidR="00A83F88" w:rsidRDefault="00A83F88" w:rsidP="00727A4C">
      <w:pPr>
        <w:spacing w:line="360" w:lineRule="auto"/>
        <w:jc w:val="both"/>
        <w:rPr>
          <w:lang w:val="en-US"/>
        </w:rPr>
      </w:pPr>
    </w:p>
    <w:p w:rsidR="0093025B" w:rsidRDefault="0093025B" w:rsidP="00727A4C">
      <w:pPr>
        <w:spacing w:line="360" w:lineRule="auto"/>
        <w:jc w:val="both"/>
        <w:rPr>
          <w:lang w:val="en-US"/>
        </w:rPr>
      </w:pPr>
    </w:p>
    <w:p w:rsidR="00BE3B81" w:rsidRDefault="00BE3B81" w:rsidP="00BE3B81">
      <w:pPr>
        <w:spacing w:line="360" w:lineRule="auto"/>
        <w:jc w:val="both"/>
        <w:rPr>
          <w:bCs/>
          <w:lang w:val="en-US"/>
        </w:rPr>
      </w:pPr>
      <w:r>
        <w:rPr>
          <w:bCs/>
          <w:lang w:val="en-US"/>
        </w:rPr>
        <w:lastRenderedPageBreak/>
        <w:t>As requested, you can find in the following a</w:t>
      </w:r>
      <w:r w:rsidRPr="00A83F88">
        <w:rPr>
          <w:lang w:val="en-US"/>
        </w:rPr>
        <w:t xml:space="preserve"> list of modifications and improvements of</w:t>
      </w:r>
      <w:r>
        <w:rPr>
          <w:lang w:val="en-US"/>
        </w:rPr>
        <w:t xml:space="preserve"> </w:t>
      </w:r>
      <w:r w:rsidRPr="00A83F88">
        <w:rPr>
          <w:lang w:val="en-US"/>
        </w:rPr>
        <w:t xml:space="preserve">the original </w:t>
      </w:r>
      <w:r>
        <w:rPr>
          <w:lang w:val="en-US"/>
        </w:rPr>
        <w:t xml:space="preserve">Conference </w:t>
      </w:r>
      <w:r w:rsidRPr="00A83F88">
        <w:rPr>
          <w:lang w:val="en-US"/>
        </w:rPr>
        <w:t>paper</w:t>
      </w:r>
      <w:r>
        <w:rPr>
          <w:lang w:val="en-US"/>
        </w:rPr>
        <w:t>, which</w:t>
      </w:r>
      <w:r w:rsidRPr="00A83F88">
        <w:rPr>
          <w:lang w:val="en-US"/>
        </w:rPr>
        <w:t xml:space="preserve"> have been done</w:t>
      </w:r>
      <w:r>
        <w:rPr>
          <w:bCs/>
          <w:lang w:val="en-US"/>
        </w:rPr>
        <w:t xml:space="preserve"> taking</w:t>
      </w:r>
      <w:r w:rsidRPr="00A83F88">
        <w:rPr>
          <w:bCs/>
          <w:lang w:val="en-US"/>
        </w:rPr>
        <w:t xml:space="preserve"> into account progress since the </w:t>
      </w:r>
      <w:proofErr w:type="spellStart"/>
      <w:r>
        <w:rPr>
          <w:bCs/>
          <w:lang w:val="en-US"/>
        </w:rPr>
        <w:t>MetroArchaeo</w:t>
      </w:r>
      <w:proofErr w:type="spellEnd"/>
      <w:r>
        <w:rPr>
          <w:bCs/>
          <w:lang w:val="en-US"/>
        </w:rPr>
        <w:t xml:space="preserve"> 2019 </w:t>
      </w:r>
      <w:r w:rsidRPr="00A83F88">
        <w:rPr>
          <w:bCs/>
          <w:lang w:val="en-US"/>
        </w:rPr>
        <w:t>Conference submission and</w:t>
      </w:r>
      <w:r>
        <w:rPr>
          <w:bCs/>
          <w:lang w:val="en-US"/>
        </w:rPr>
        <w:t xml:space="preserve"> </w:t>
      </w:r>
      <w:r w:rsidRPr="00A83F88">
        <w:rPr>
          <w:bCs/>
          <w:lang w:val="en-US"/>
        </w:rPr>
        <w:t>discussions</w:t>
      </w:r>
      <w:r>
        <w:rPr>
          <w:bCs/>
          <w:lang w:val="en-US"/>
        </w:rPr>
        <w:t xml:space="preserve"> </w:t>
      </w:r>
      <w:r w:rsidRPr="00A83F88">
        <w:rPr>
          <w:bCs/>
          <w:lang w:val="en-US"/>
        </w:rPr>
        <w:t>at the Conference</w:t>
      </w:r>
      <w:r>
        <w:rPr>
          <w:bCs/>
          <w:lang w:val="en-US"/>
        </w:rPr>
        <w:t>:</w:t>
      </w:r>
    </w:p>
    <w:p w:rsidR="00C64F4B" w:rsidRDefault="00C64F4B" w:rsidP="0093025B">
      <w:pPr>
        <w:pStyle w:val="Paragrafoelenco"/>
        <w:numPr>
          <w:ilvl w:val="0"/>
          <w:numId w:val="4"/>
        </w:numPr>
        <w:spacing w:line="360" w:lineRule="auto"/>
        <w:jc w:val="both"/>
        <w:rPr>
          <w:bCs/>
          <w:lang w:val="en-US"/>
        </w:rPr>
      </w:pPr>
      <w:r>
        <w:rPr>
          <w:bCs/>
          <w:lang w:val="en-US"/>
        </w:rPr>
        <w:t>All the images of the submitted paper are related to new and original data</w:t>
      </w:r>
      <w:r w:rsidR="00D45797">
        <w:rPr>
          <w:bCs/>
          <w:lang w:val="en-US"/>
        </w:rPr>
        <w:t>;</w:t>
      </w:r>
    </w:p>
    <w:p w:rsidR="00C64F4B" w:rsidRDefault="00C64F4B" w:rsidP="0093025B">
      <w:pPr>
        <w:pStyle w:val="Paragrafoelenco"/>
        <w:numPr>
          <w:ilvl w:val="0"/>
          <w:numId w:val="4"/>
        </w:numPr>
        <w:spacing w:line="360" w:lineRule="auto"/>
        <w:jc w:val="both"/>
        <w:rPr>
          <w:bCs/>
          <w:lang w:val="en-US"/>
        </w:rPr>
      </w:pPr>
      <w:r>
        <w:rPr>
          <w:bCs/>
          <w:lang w:val="en-US"/>
        </w:rPr>
        <w:t>New data and images related to electron trajectories into ultrathin fragments were provided.</w:t>
      </w:r>
    </w:p>
    <w:p w:rsidR="0093025B" w:rsidRDefault="000758CA" w:rsidP="0093025B">
      <w:pPr>
        <w:pStyle w:val="Paragrafoelenco"/>
        <w:numPr>
          <w:ilvl w:val="0"/>
          <w:numId w:val="4"/>
        </w:numPr>
        <w:spacing w:line="360" w:lineRule="auto"/>
        <w:jc w:val="both"/>
        <w:rPr>
          <w:bCs/>
          <w:lang w:val="en-US"/>
        </w:rPr>
      </w:pPr>
      <w:r>
        <w:rPr>
          <w:bCs/>
          <w:lang w:val="en-US"/>
        </w:rPr>
        <w:t>New data</w:t>
      </w:r>
      <w:r w:rsidR="00C64F4B">
        <w:rPr>
          <w:bCs/>
          <w:lang w:val="en-US"/>
        </w:rPr>
        <w:t xml:space="preserve"> and figures</w:t>
      </w:r>
      <w:r>
        <w:rPr>
          <w:bCs/>
          <w:lang w:val="en-US"/>
        </w:rPr>
        <w:t xml:space="preserve"> </w:t>
      </w:r>
      <w:r w:rsidR="00C64F4B">
        <w:rPr>
          <w:bCs/>
          <w:lang w:val="en-US"/>
        </w:rPr>
        <w:t>related to the progress of the Monte Carlo simulations on ultrathin glass fragments (i.e., data and trends on further X-ray emission lines of the different glass type fragments) were added</w:t>
      </w:r>
      <w:r w:rsidR="00D45797">
        <w:rPr>
          <w:bCs/>
          <w:lang w:val="en-US"/>
        </w:rPr>
        <w:t>;</w:t>
      </w:r>
    </w:p>
    <w:p w:rsidR="00C64F4B" w:rsidRDefault="00C64F4B" w:rsidP="0093025B">
      <w:pPr>
        <w:pStyle w:val="Paragrafoelenco"/>
        <w:numPr>
          <w:ilvl w:val="0"/>
          <w:numId w:val="4"/>
        </w:numPr>
        <w:spacing w:line="360" w:lineRule="auto"/>
        <w:jc w:val="both"/>
        <w:rPr>
          <w:bCs/>
          <w:lang w:val="en-US"/>
        </w:rPr>
      </w:pPr>
      <w:r>
        <w:rPr>
          <w:bCs/>
          <w:lang w:val="en-US"/>
        </w:rPr>
        <w:t>New data and figures related to the progress of the Monte Carlo simulations on ultrathin gold layers (i.e., data and figures on the combined effects on X-ray</w:t>
      </w:r>
      <w:r w:rsidR="00450FD7">
        <w:rPr>
          <w:bCs/>
          <w:lang w:val="en-US"/>
        </w:rPr>
        <w:t>s detection</w:t>
      </w:r>
      <w:r>
        <w:rPr>
          <w:bCs/>
          <w:lang w:val="en-US"/>
        </w:rPr>
        <w:t xml:space="preserve"> of </w:t>
      </w:r>
      <w:r w:rsidR="00CB3C64">
        <w:rPr>
          <w:bCs/>
          <w:lang w:val="en-US"/>
        </w:rPr>
        <w:t xml:space="preserve">a </w:t>
      </w:r>
      <w:r>
        <w:rPr>
          <w:bCs/>
          <w:lang w:val="en-US"/>
        </w:rPr>
        <w:t>variable layer thickness and different azimuthal angle</w:t>
      </w:r>
      <w:r w:rsidR="00CB3C64">
        <w:rPr>
          <w:bCs/>
          <w:lang w:val="en-US"/>
        </w:rPr>
        <w:t>s</w:t>
      </w:r>
      <w:r>
        <w:rPr>
          <w:bCs/>
          <w:lang w:val="en-US"/>
        </w:rPr>
        <w:t xml:space="preserve"> of the detector) were added</w:t>
      </w:r>
      <w:r w:rsidR="00D45797">
        <w:rPr>
          <w:bCs/>
          <w:lang w:val="en-US"/>
        </w:rPr>
        <w:t>;</w:t>
      </w:r>
    </w:p>
    <w:p w:rsidR="0093025B" w:rsidRPr="0093025B" w:rsidRDefault="00D45797" w:rsidP="0093025B">
      <w:pPr>
        <w:pStyle w:val="Paragrafoelenco"/>
        <w:numPr>
          <w:ilvl w:val="0"/>
          <w:numId w:val="4"/>
        </w:numPr>
        <w:spacing w:line="360" w:lineRule="auto"/>
        <w:jc w:val="both"/>
        <w:rPr>
          <w:bCs/>
          <w:lang w:val="en-US"/>
        </w:rPr>
      </w:pPr>
      <w:r>
        <w:rPr>
          <w:bCs/>
          <w:lang w:val="en-US"/>
        </w:rPr>
        <w:t xml:space="preserve">The </w:t>
      </w:r>
      <w:r w:rsidR="00C64F4B">
        <w:rPr>
          <w:bCs/>
          <w:lang w:val="en-US"/>
        </w:rPr>
        <w:t>discussion</w:t>
      </w:r>
      <w:r>
        <w:rPr>
          <w:bCs/>
          <w:lang w:val="en-US"/>
        </w:rPr>
        <w:t xml:space="preserve"> of the results was extended, being</w:t>
      </w:r>
      <w:r w:rsidR="0093025B" w:rsidRPr="00A83F88">
        <w:rPr>
          <w:bCs/>
          <w:lang w:val="en-US"/>
        </w:rPr>
        <w:t xml:space="preserve"> remove</w:t>
      </w:r>
      <w:r>
        <w:rPr>
          <w:bCs/>
          <w:lang w:val="en-US"/>
        </w:rPr>
        <w:t>d the</w:t>
      </w:r>
      <w:r w:rsidR="0093025B" w:rsidRPr="00A83F88">
        <w:rPr>
          <w:bCs/>
          <w:lang w:val="en-US"/>
        </w:rPr>
        <w:t xml:space="preserve"> size limitations the Conferen</w:t>
      </w:r>
      <w:r>
        <w:rPr>
          <w:bCs/>
          <w:lang w:val="en-US"/>
        </w:rPr>
        <w:t>ce required for its proceedings.</w:t>
      </w:r>
    </w:p>
    <w:p w:rsidR="00A83F88" w:rsidRDefault="00A83F88" w:rsidP="00A83F88">
      <w:pPr>
        <w:spacing w:line="360" w:lineRule="auto"/>
        <w:jc w:val="both"/>
        <w:rPr>
          <w:lang w:val="en-US"/>
        </w:rPr>
      </w:pPr>
    </w:p>
    <w:p w:rsidR="00B95271" w:rsidRDefault="00B95271" w:rsidP="00503FB3">
      <w:pPr>
        <w:spacing w:line="360" w:lineRule="auto"/>
        <w:rPr>
          <w:lang w:val="en-US"/>
        </w:rPr>
      </w:pPr>
    </w:p>
    <w:p w:rsidR="008B16BD" w:rsidRPr="00503FB3" w:rsidRDefault="008B16BD" w:rsidP="00503FB3">
      <w:pPr>
        <w:spacing w:line="360" w:lineRule="auto"/>
        <w:rPr>
          <w:lang w:val="en-US"/>
        </w:rPr>
      </w:pPr>
    </w:p>
    <w:p w:rsidR="00B95271" w:rsidRPr="00005DBD" w:rsidRDefault="00B95271" w:rsidP="00503FB3">
      <w:pPr>
        <w:spacing w:line="360" w:lineRule="auto"/>
        <w:rPr>
          <w:lang w:val="en-US"/>
        </w:rPr>
      </w:pPr>
      <w:r w:rsidRPr="00005DBD">
        <w:rPr>
          <w:lang w:val="en-US"/>
        </w:rPr>
        <w:t>Looking forward to hearing from you</w:t>
      </w:r>
    </w:p>
    <w:p w:rsidR="00B95271" w:rsidRPr="00005DBD" w:rsidRDefault="00B95271" w:rsidP="00B95271">
      <w:pPr>
        <w:spacing w:line="360" w:lineRule="auto"/>
        <w:rPr>
          <w:lang w:val="en-US"/>
        </w:rPr>
      </w:pPr>
    </w:p>
    <w:p w:rsidR="00B95271" w:rsidRPr="00005DBD" w:rsidRDefault="00B95271" w:rsidP="00B95271">
      <w:pPr>
        <w:spacing w:line="360" w:lineRule="auto"/>
        <w:rPr>
          <w:lang w:val="en-US"/>
        </w:rPr>
      </w:pPr>
      <w:r w:rsidRPr="00005DBD">
        <w:rPr>
          <w:lang w:val="en-US"/>
        </w:rPr>
        <w:t>Yours sincerely</w:t>
      </w:r>
    </w:p>
    <w:p w:rsidR="00B95271" w:rsidRPr="00005DBD" w:rsidRDefault="00B95271" w:rsidP="00B95271">
      <w:pPr>
        <w:spacing w:line="360" w:lineRule="auto"/>
        <w:rPr>
          <w:lang w:val="en-US"/>
        </w:rPr>
      </w:pPr>
    </w:p>
    <w:p w:rsidR="00B04B83" w:rsidRPr="001D3A29" w:rsidRDefault="00B04B83" w:rsidP="00B95271">
      <w:pPr>
        <w:spacing w:line="360" w:lineRule="auto"/>
        <w:rPr>
          <w:lang w:val="en-US"/>
        </w:rPr>
      </w:pPr>
      <w:r w:rsidRPr="001D3A29">
        <w:rPr>
          <w:lang w:val="en-US"/>
        </w:rPr>
        <w:t xml:space="preserve">Daniele Moro, Gianfranco </w:t>
      </w:r>
      <w:proofErr w:type="spellStart"/>
      <w:r w:rsidRPr="001D3A29">
        <w:rPr>
          <w:lang w:val="en-US"/>
        </w:rPr>
        <w:t>Ulian</w:t>
      </w:r>
      <w:proofErr w:type="spellEnd"/>
      <w:r w:rsidRPr="001D3A29">
        <w:rPr>
          <w:lang w:val="en-US"/>
        </w:rPr>
        <w:t xml:space="preserve"> and </w:t>
      </w:r>
      <w:r w:rsidR="00B95271" w:rsidRPr="001D3A29">
        <w:rPr>
          <w:lang w:val="en-US"/>
        </w:rPr>
        <w:t xml:space="preserve">Giovanni </w:t>
      </w:r>
      <w:proofErr w:type="spellStart"/>
      <w:r w:rsidR="00B95271" w:rsidRPr="001D3A29">
        <w:rPr>
          <w:lang w:val="en-US"/>
        </w:rPr>
        <w:t>Valdrè</w:t>
      </w:r>
      <w:proofErr w:type="spellEnd"/>
      <w:r w:rsidR="00B95271" w:rsidRPr="001D3A29">
        <w:rPr>
          <w:lang w:val="en-US"/>
        </w:rPr>
        <w:t xml:space="preserve"> </w:t>
      </w:r>
    </w:p>
    <w:p w:rsidR="00B95271" w:rsidRPr="001D3A29" w:rsidRDefault="00B95271" w:rsidP="00B95271">
      <w:pPr>
        <w:spacing w:line="360" w:lineRule="auto"/>
        <w:rPr>
          <w:lang w:val="en-US"/>
        </w:rPr>
      </w:pPr>
    </w:p>
    <w:p w:rsidR="00B95271" w:rsidRPr="00005DBD" w:rsidRDefault="00B95271" w:rsidP="00B95271">
      <w:pPr>
        <w:spacing w:line="360" w:lineRule="auto"/>
        <w:rPr>
          <w:lang w:val="en-US"/>
        </w:rPr>
      </w:pPr>
      <w:r w:rsidRPr="002E61D7">
        <w:rPr>
          <w:lang w:val="en-US"/>
        </w:rPr>
        <w:t xml:space="preserve">Bologna, </w:t>
      </w:r>
      <w:r w:rsidR="00FE4928">
        <w:rPr>
          <w:lang w:val="en-US"/>
        </w:rPr>
        <w:t>2</w:t>
      </w:r>
      <w:r w:rsidR="00B04B83">
        <w:rPr>
          <w:lang w:val="en-US"/>
        </w:rPr>
        <w:t>8</w:t>
      </w:r>
      <w:r w:rsidRPr="002E61D7">
        <w:rPr>
          <w:vertAlign w:val="superscript"/>
          <w:lang w:val="en-US"/>
        </w:rPr>
        <w:t>th</w:t>
      </w:r>
      <w:r w:rsidRPr="002E61D7">
        <w:rPr>
          <w:lang w:val="en-US"/>
        </w:rPr>
        <w:t xml:space="preserve"> of </w:t>
      </w:r>
      <w:r w:rsidR="00FE4928">
        <w:rPr>
          <w:lang w:val="en-US"/>
        </w:rPr>
        <w:t>April</w:t>
      </w:r>
      <w:r w:rsidRPr="002E61D7">
        <w:rPr>
          <w:lang w:val="en-US"/>
        </w:rPr>
        <w:t xml:space="preserve"> 20</w:t>
      </w:r>
      <w:r w:rsidR="00727A4C">
        <w:rPr>
          <w:lang w:val="en-US"/>
        </w:rPr>
        <w:t>20</w:t>
      </w:r>
    </w:p>
    <w:p w:rsidR="00B95271" w:rsidRPr="00005DBD" w:rsidRDefault="00B95271" w:rsidP="00B95271">
      <w:pPr>
        <w:spacing w:line="360" w:lineRule="auto"/>
        <w:rPr>
          <w:lang w:val="en-US"/>
        </w:rPr>
      </w:pPr>
      <w:r w:rsidRPr="00005DBD">
        <w:rPr>
          <w:lang w:val="en-US"/>
        </w:rPr>
        <w:t>Affiliation and contact information for the corresponding author</w:t>
      </w:r>
      <w:r w:rsidR="00B04B83">
        <w:rPr>
          <w:lang w:val="en-US"/>
        </w:rPr>
        <w:t>s</w:t>
      </w:r>
      <w:r w:rsidRPr="00005DBD">
        <w:rPr>
          <w:lang w:val="en-US"/>
        </w:rPr>
        <w:t>:</w:t>
      </w:r>
    </w:p>
    <w:p w:rsidR="00B95271" w:rsidRPr="001D3A29" w:rsidRDefault="00B04B83" w:rsidP="00B95271">
      <w:pPr>
        <w:spacing w:line="360" w:lineRule="auto"/>
      </w:pPr>
      <w:r w:rsidRPr="001D3A29">
        <w:t xml:space="preserve">Dr. Daniele Moro and </w:t>
      </w:r>
      <w:r w:rsidR="00B95271" w:rsidRPr="001D3A29">
        <w:t>Prof. G</w:t>
      </w:r>
      <w:r w:rsidR="00450FD7">
        <w:t>iovanni</w:t>
      </w:r>
      <w:bookmarkStart w:id="0" w:name="_GoBack"/>
      <w:bookmarkEnd w:id="0"/>
      <w:r w:rsidR="00B95271" w:rsidRPr="001D3A29">
        <w:t xml:space="preserve"> </w:t>
      </w:r>
      <w:proofErr w:type="spellStart"/>
      <w:r w:rsidR="00B95271" w:rsidRPr="001D3A29">
        <w:t>Valdrè</w:t>
      </w:r>
      <w:proofErr w:type="spellEnd"/>
    </w:p>
    <w:p w:rsidR="00B95271" w:rsidRPr="00B95271" w:rsidRDefault="00B95271" w:rsidP="00B95271">
      <w:pPr>
        <w:spacing w:line="360" w:lineRule="auto"/>
      </w:pPr>
      <w:r w:rsidRPr="001D3A29">
        <w:t xml:space="preserve">Dipartimento di Scienze </w:t>
      </w:r>
      <w:r w:rsidR="00CC15E8" w:rsidRPr="001D3A29">
        <w:t>Biologiche, Geolog</w:t>
      </w:r>
      <w:r w:rsidR="00CC15E8">
        <w:t xml:space="preserve">iche e </w:t>
      </w:r>
      <w:r w:rsidRPr="00B95271">
        <w:t>Ambientali</w:t>
      </w:r>
    </w:p>
    <w:p w:rsidR="00B95271" w:rsidRPr="00B95271" w:rsidRDefault="00B95271" w:rsidP="00B95271">
      <w:pPr>
        <w:spacing w:line="360" w:lineRule="auto"/>
      </w:pPr>
      <w:r w:rsidRPr="00B95271">
        <w:t>Università di Bologna</w:t>
      </w:r>
    </w:p>
    <w:p w:rsidR="00B95271" w:rsidRPr="00B95271" w:rsidRDefault="00B95271" w:rsidP="00B95271">
      <w:pPr>
        <w:spacing w:line="360" w:lineRule="auto"/>
      </w:pPr>
      <w:r w:rsidRPr="00B95271">
        <w:t xml:space="preserve">P. Porta San Donato 1, I-40126 Bologna, </w:t>
      </w:r>
      <w:proofErr w:type="spellStart"/>
      <w:r w:rsidRPr="00B95271">
        <w:t>Italy</w:t>
      </w:r>
      <w:proofErr w:type="spellEnd"/>
    </w:p>
    <w:p w:rsidR="00B95271" w:rsidRPr="00AD6484" w:rsidRDefault="00B95271" w:rsidP="00B95271">
      <w:pPr>
        <w:spacing w:line="360" w:lineRule="auto"/>
        <w:rPr>
          <w:lang w:val="fr-FR"/>
        </w:rPr>
      </w:pPr>
      <w:r w:rsidRPr="00AD6484">
        <w:rPr>
          <w:lang w:val="fr-FR"/>
        </w:rPr>
        <w:t>Phone/fax: +39(0)5120949</w:t>
      </w:r>
      <w:r w:rsidR="00B04B83">
        <w:rPr>
          <w:lang w:val="fr-FR"/>
        </w:rPr>
        <w:t>61-</w:t>
      </w:r>
      <w:r w:rsidRPr="00AD6484">
        <w:rPr>
          <w:lang w:val="fr-FR"/>
        </w:rPr>
        <w:t>43</w:t>
      </w:r>
    </w:p>
    <w:p w:rsidR="00B95271" w:rsidRPr="00AD6484" w:rsidRDefault="00B95271" w:rsidP="00B95271">
      <w:pPr>
        <w:spacing w:line="360" w:lineRule="auto"/>
        <w:rPr>
          <w:lang w:val="fr-FR"/>
        </w:rPr>
      </w:pPr>
      <w:r w:rsidRPr="00AD6484">
        <w:rPr>
          <w:lang w:val="fr-FR"/>
        </w:rPr>
        <w:t xml:space="preserve">Email: </w:t>
      </w:r>
      <w:r w:rsidR="00B04B83" w:rsidRPr="00B04B83">
        <w:rPr>
          <w:lang w:val="fr-FR"/>
        </w:rPr>
        <w:t>daniele.moro@unibo.it</w:t>
      </w:r>
      <w:r w:rsidR="00B04B83">
        <w:rPr>
          <w:lang w:val="fr-FR"/>
        </w:rPr>
        <w:t xml:space="preserve">; </w:t>
      </w:r>
      <w:r w:rsidRPr="00AD6484">
        <w:rPr>
          <w:lang w:val="fr-FR"/>
        </w:rPr>
        <w:t>giovanni.valdre@unibo.it</w:t>
      </w:r>
    </w:p>
    <w:p w:rsidR="00811E1F" w:rsidRPr="00AD6484" w:rsidRDefault="00811E1F">
      <w:pPr>
        <w:rPr>
          <w:lang w:val="fr-FR"/>
        </w:rPr>
      </w:pPr>
    </w:p>
    <w:sectPr w:rsidR="00811E1F" w:rsidRPr="00AD64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1719B"/>
    <w:multiLevelType w:val="hybridMultilevel"/>
    <w:tmpl w:val="71DA2C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CCC1CE6"/>
    <w:multiLevelType w:val="multilevel"/>
    <w:tmpl w:val="B50E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5B35A5"/>
    <w:multiLevelType w:val="hybridMultilevel"/>
    <w:tmpl w:val="A23A3480"/>
    <w:lvl w:ilvl="0" w:tplc="CD0AB4C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741B0E5F"/>
    <w:multiLevelType w:val="hybridMultilevel"/>
    <w:tmpl w:val="D6283AD0"/>
    <w:lvl w:ilvl="0" w:tplc="EEA48F6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71"/>
    <w:rsid w:val="000758CA"/>
    <w:rsid w:val="000A337F"/>
    <w:rsid w:val="000B152C"/>
    <w:rsid w:val="00112F5B"/>
    <w:rsid w:val="00121EDD"/>
    <w:rsid w:val="001D3A29"/>
    <w:rsid w:val="00210412"/>
    <w:rsid w:val="00292DDD"/>
    <w:rsid w:val="002E61D7"/>
    <w:rsid w:val="003864BB"/>
    <w:rsid w:val="003A1655"/>
    <w:rsid w:val="003A73BE"/>
    <w:rsid w:val="00450715"/>
    <w:rsid w:val="00450FD7"/>
    <w:rsid w:val="00497C15"/>
    <w:rsid w:val="00503FB3"/>
    <w:rsid w:val="005653EF"/>
    <w:rsid w:val="005A2F57"/>
    <w:rsid w:val="005A60A0"/>
    <w:rsid w:val="00656422"/>
    <w:rsid w:val="00727A4C"/>
    <w:rsid w:val="00811E1F"/>
    <w:rsid w:val="00822FC9"/>
    <w:rsid w:val="008B16BD"/>
    <w:rsid w:val="008E71BB"/>
    <w:rsid w:val="0093025B"/>
    <w:rsid w:val="00982421"/>
    <w:rsid w:val="00A83F88"/>
    <w:rsid w:val="00AA3CA0"/>
    <w:rsid w:val="00AD6484"/>
    <w:rsid w:val="00B04B83"/>
    <w:rsid w:val="00B95271"/>
    <w:rsid w:val="00BE3B81"/>
    <w:rsid w:val="00C307A6"/>
    <w:rsid w:val="00C52652"/>
    <w:rsid w:val="00C64F4B"/>
    <w:rsid w:val="00CB3C64"/>
    <w:rsid w:val="00CB666F"/>
    <w:rsid w:val="00CC15E8"/>
    <w:rsid w:val="00D45797"/>
    <w:rsid w:val="00F46636"/>
    <w:rsid w:val="00F65B2F"/>
    <w:rsid w:val="00FE49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527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B95271"/>
    <w:rPr>
      <w:color w:val="0000FF"/>
      <w:u w:val="single"/>
    </w:rPr>
  </w:style>
  <w:style w:type="paragraph" w:styleId="Testofumetto">
    <w:name w:val="Balloon Text"/>
    <w:basedOn w:val="Normale"/>
    <w:link w:val="TestofumettoCarattere"/>
    <w:uiPriority w:val="99"/>
    <w:semiHidden/>
    <w:unhideWhenUsed/>
    <w:rsid w:val="002E61D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E61D7"/>
    <w:rPr>
      <w:rFonts w:ascii="Segoe UI" w:eastAsia="Times New Roman" w:hAnsi="Segoe UI" w:cs="Segoe UI"/>
      <w:sz w:val="18"/>
      <w:szCs w:val="18"/>
      <w:lang w:eastAsia="it-IT"/>
    </w:rPr>
  </w:style>
  <w:style w:type="paragraph" w:styleId="Corpotesto">
    <w:name w:val="Body Text"/>
    <w:basedOn w:val="Normale"/>
    <w:link w:val="CorpotestoCarattere"/>
    <w:rsid w:val="00727A4C"/>
    <w:pPr>
      <w:spacing w:before="240" w:after="120" w:line="480" w:lineRule="auto"/>
      <w:ind w:firstLine="284"/>
      <w:jc w:val="both"/>
    </w:pPr>
    <w:rPr>
      <w:szCs w:val="20"/>
      <w:lang w:val="en-GB" w:eastAsia="ar-SA"/>
    </w:rPr>
  </w:style>
  <w:style w:type="character" w:customStyle="1" w:styleId="CorpotestoCarattere">
    <w:name w:val="Corpo testo Carattere"/>
    <w:basedOn w:val="Carpredefinitoparagrafo"/>
    <w:link w:val="Corpotesto"/>
    <w:rsid w:val="00727A4C"/>
    <w:rPr>
      <w:rFonts w:ascii="Times New Roman" w:eastAsia="Times New Roman" w:hAnsi="Times New Roman" w:cs="Times New Roman"/>
      <w:sz w:val="24"/>
      <w:szCs w:val="20"/>
      <w:lang w:val="en-GB" w:eastAsia="ar-SA"/>
    </w:rPr>
  </w:style>
  <w:style w:type="paragraph" w:styleId="Paragrafoelenco">
    <w:name w:val="List Paragraph"/>
    <w:basedOn w:val="Normale"/>
    <w:uiPriority w:val="34"/>
    <w:qFormat/>
    <w:rsid w:val="006564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527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B95271"/>
    <w:rPr>
      <w:color w:val="0000FF"/>
      <w:u w:val="single"/>
    </w:rPr>
  </w:style>
  <w:style w:type="paragraph" w:styleId="Testofumetto">
    <w:name w:val="Balloon Text"/>
    <w:basedOn w:val="Normale"/>
    <w:link w:val="TestofumettoCarattere"/>
    <w:uiPriority w:val="99"/>
    <w:semiHidden/>
    <w:unhideWhenUsed/>
    <w:rsid w:val="002E61D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E61D7"/>
    <w:rPr>
      <w:rFonts w:ascii="Segoe UI" w:eastAsia="Times New Roman" w:hAnsi="Segoe UI" w:cs="Segoe UI"/>
      <w:sz w:val="18"/>
      <w:szCs w:val="18"/>
      <w:lang w:eastAsia="it-IT"/>
    </w:rPr>
  </w:style>
  <w:style w:type="paragraph" w:styleId="Corpotesto">
    <w:name w:val="Body Text"/>
    <w:basedOn w:val="Normale"/>
    <w:link w:val="CorpotestoCarattere"/>
    <w:rsid w:val="00727A4C"/>
    <w:pPr>
      <w:spacing w:before="240" w:after="120" w:line="480" w:lineRule="auto"/>
      <w:ind w:firstLine="284"/>
      <w:jc w:val="both"/>
    </w:pPr>
    <w:rPr>
      <w:szCs w:val="20"/>
      <w:lang w:val="en-GB" w:eastAsia="ar-SA"/>
    </w:rPr>
  </w:style>
  <w:style w:type="character" w:customStyle="1" w:styleId="CorpotestoCarattere">
    <w:name w:val="Corpo testo Carattere"/>
    <w:basedOn w:val="Carpredefinitoparagrafo"/>
    <w:link w:val="Corpotesto"/>
    <w:rsid w:val="00727A4C"/>
    <w:rPr>
      <w:rFonts w:ascii="Times New Roman" w:eastAsia="Times New Roman" w:hAnsi="Times New Roman" w:cs="Times New Roman"/>
      <w:sz w:val="24"/>
      <w:szCs w:val="20"/>
      <w:lang w:val="en-GB" w:eastAsia="ar-SA"/>
    </w:rPr>
  </w:style>
  <w:style w:type="paragraph" w:styleId="Paragrafoelenco">
    <w:name w:val="List Paragraph"/>
    <w:basedOn w:val="Normale"/>
    <w:uiPriority w:val="34"/>
    <w:qFormat/>
    <w:rsid w:val="00656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F3DC6-B935-4C70-8244-5F1FA018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537</Words>
  <Characters>3065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2015-01-08T10:24:00Z</cp:lastPrinted>
  <dcterms:created xsi:type="dcterms:W3CDTF">2014-12-31T11:18:00Z</dcterms:created>
  <dcterms:modified xsi:type="dcterms:W3CDTF">2020-04-28T15:44:00Z</dcterms:modified>
</cp:coreProperties>
</file>