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94" w:rsidRPr="00202B95" w:rsidRDefault="00241F94" w:rsidP="00377808">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sidRPr="00202B95">
        <w:rPr>
          <w:rFonts w:ascii="Times New Roman" w:eastAsia="Times New Roman" w:hAnsi="Times New Roman"/>
          <w:color w:val="000000"/>
          <w:sz w:val="24"/>
          <w:szCs w:val="24"/>
          <w:lang w:val="en-US"/>
        </w:rPr>
        <w:t xml:space="preserve">Dear </w:t>
      </w:r>
      <w:proofErr w:type="gramStart"/>
      <w:r w:rsidR="009779C2">
        <w:rPr>
          <w:rFonts w:ascii="Times New Roman" w:eastAsia="Times New Roman" w:hAnsi="Times New Roman"/>
          <w:color w:val="000000"/>
          <w:sz w:val="24"/>
          <w:szCs w:val="24"/>
          <w:lang w:val="en-US"/>
        </w:rPr>
        <w:t>Editor</w:t>
      </w:r>
      <w:r w:rsidR="00CB30B6">
        <w:rPr>
          <w:rFonts w:ascii="Times New Roman" w:eastAsia="Times New Roman" w:hAnsi="Times New Roman"/>
          <w:color w:val="000000"/>
          <w:sz w:val="24"/>
          <w:szCs w:val="24"/>
          <w:lang w:val="en-US"/>
        </w:rPr>
        <w:t xml:space="preserve">s </w:t>
      </w:r>
      <w:r w:rsidR="00CE4268">
        <w:rPr>
          <w:rFonts w:ascii="Times New Roman" w:eastAsia="Times New Roman" w:hAnsi="Times New Roman"/>
          <w:color w:val="000000"/>
          <w:sz w:val="24"/>
          <w:szCs w:val="24"/>
          <w:lang w:val="en-US"/>
        </w:rPr>
        <w:t>,</w:t>
      </w:r>
      <w:proofErr w:type="gramEnd"/>
    </w:p>
    <w:p w:rsidR="002A1E24" w:rsidRDefault="008C1891" w:rsidP="008C1891">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We submit</w:t>
      </w:r>
      <w:r w:rsidR="00AE23ED">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the manuscript having </w:t>
      </w:r>
      <w:r w:rsidR="00AE23ED">
        <w:rPr>
          <w:rFonts w:ascii="Times New Roman" w:eastAsia="Times New Roman" w:hAnsi="Times New Roman"/>
          <w:color w:val="000000"/>
          <w:sz w:val="24"/>
          <w:szCs w:val="24"/>
          <w:lang w:val="en-US"/>
        </w:rPr>
        <w:t>title</w:t>
      </w:r>
      <w:r w:rsidR="00B62B47">
        <w:rPr>
          <w:rFonts w:ascii="Times New Roman" w:eastAsia="Times New Roman" w:hAnsi="Times New Roman"/>
          <w:color w:val="000000"/>
          <w:sz w:val="24"/>
          <w:szCs w:val="24"/>
          <w:lang w:val="en-US"/>
        </w:rPr>
        <w:t xml:space="preserve">:” </w:t>
      </w:r>
      <w:r w:rsidR="00D37E74" w:rsidRPr="00D37E74">
        <w:rPr>
          <w:rFonts w:ascii="Times New Roman" w:eastAsia="Times New Roman" w:hAnsi="Times New Roman"/>
          <w:color w:val="000000"/>
          <w:sz w:val="24"/>
          <w:szCs w:val="24"/>
          <w:lang w:val="en-US"/>
        </w:rPr>
        <w:t>Inventory and monitoring of historical cultural heritage buildings at the territorial scale. A preliminary study of SHM based on CARTI'S approach.</w:t>
      </w:r>
      <w:r w:rsidR="00AE23ED">
        <w:rPr>
          <w:rFonts w:ascii="Times New Roman" w:eastAsia="Times New Roman" w:hAnsi="Times New Roman"/>
          <w:color w:val="000000"/>
          <w:sz w:val="24"/>
          <w:szCs w:val="24"/>
          <w:lang w:val="en-US"/>
        </w:rPr>
        <w:t>”</w:t>
      </w:r>
      <w:r w:rsidR="002A1E24">
        <w:rPr>
          <w:rFonts w:ascii="Times New Roman" w:eastAsia="Times New Roman" w:hAnsi="Times New Roman"/>
          <w:color w:val="000000"/>
          <w:sz w:val="24"/>
          <w:szCs w:val="24"/>
          <w:lang w:val="en-US"/>
        </w:rPr>
        <w:t xml:space="preserve">, the authors are: </w:t>
      </w:r>
      <w:r w:rsidR="000E311F" w:rsidRPr="000E311F">
        <w:rPr>
          <w:rFonts w:ascii="Times New Roman" w:eastAsia="Times New Roman" w:hAnsi="Times New Roman"/>
          <w:color w:val="000000"/>
          <w:sz w:val="24"/>
          <w:szCs w:val="24"/>
          <w:lang w:val="en-US"/>
        </w:rPr>
        <w:t xml:space="preserve">Renato S. </w:t>
      </w:r>
      <w:proofErr w:type="spellStart"/>
      <w:r w:rsidR="000E311F" w:rsidRPr="000E311F">
        <w:rPr>
          <w:rFonts w:ascii="Times New Roman" w:eastAsia="Times New Roman" w:hAnsi="Times New Roman"/>
          <w:color w:val="000000"/>
          <w:sz w:val="24"/>
          <w:szCs w:val="24"/>
          <w:lang w:val="en-US"/>
        </w:rPr>
        <w:t>Olivito</w:t>
      </w:r>
      <w:proofErr w:type="spellEnd"/>
      <w:r w:rsidR="00D37E74">
        <w:rPr>
          <w:rFonts w:ascii="Times New Roman" w:eastAsia="Times New Roman" w:hAnsi="Times New Roman"/>
          <w:color w:val="000000"/>
          <w:sz w:val="24"/>
          <w:szCs w:val="24"/>
          <w:lang w:val="en-US"/>
        </w:rPr>
        <w:t xml:space="preserve">, </w:t>
      </w:r>
      <w:proofErr w:type="spellStart"/>
      <w:r w:rsidR="00D37E74">
        <w:rPr>
          <w:rFonts w:ascii="Times New Roman" w:eastAsia="Times New Roman" w:hAnsi="Times New Roman"/>
          <w:color w:val="000000"/>
          <w:sz w:val="24"/>
          <w:szCs w:val="24"/>
          <w:lang w:val="en-US"/>
        </w:rPr>
        <w:t>Saverio</w:t>
      </w:r>
      <w:proofErr w:type="spellEnd"/>
      <w:r w:rsidR="00D37E74">
        <w:rPr>
          <w:rFonts w:ascii="Times New Roman" w:eastAsia="Times New Roman" w:hAnsi="Times New Roman"/>
          <w:color w:val="000000"/>
          <w:sz w:val="24"/>
          <w:szCs w:val="24"/>
          <w:lang w:val="en-US"/>
        </w:rPr>
        <w:t xml:space="preserve"> </w:t>
      </w:r>
      <w:proofErr w:type="spellStart"/>
      <w:r w:rsidR="00D37E74">
        <w:rPr>
          <w:rFonts w:ascii="Times New Roman" w:eastAsia="Times New Roman" w:hAnsi="Times New Roman"/>
          <w:color w:val="000000"/>
          <w:sz w:val="24"/>
          <w:szCs w:val="24"/>
          <w:lang w:val="en-US"/>
        </w:rPr>
        <w:t>Porzio</w:t>
      </w:r>
      <w:proofErr w:type="spellEnd"/>
      <w:r w:rsidR="00D37E74">
        <w:rPr>
          <w:rFonts w:ascii="Times New Roman" w:eastAsia="Times New Roman" w:hAnsi="Times New Roman"/>
          <w:color w:val="000000"/>
          <w:sz w:val="24"/>
          <w:szCs w:val="24"/>
          <w:lang w:val="en-US"/>
        </w:rPr>
        <w:t xml:space="preserve">, Carmelo </w:t>
      </w:r>
      <w:proofErr w:type="spellStart"/>
      <w:r w:rsidR="00D37E74">
        <w:rPr>
          <w:rFonts w:ascii="Times New Roman" w:eastAsia="Times New Roman" w:hAnsi="Times New Roman"/>
          <w:color w:val="000000"/>
          <w:sz w:val="24"/>
          <w:szCs w:val="24"/>
          <w:lang w:val="en-US"/>
        </w:rPr>
        <w:t>Scuro</w:t>
      </w:r>
      <w:proofErr w:type="spellEnd"/>
      <w:r w:rsidR="00D37E74">
        <w:rPr>
          <w:rFonts w:ascii="Times New Roman" w:eastAsia="Times New Roman" w:hAnsi="Times New Roman"/>
          <w:color w:val="000000"/>
          <w:sz w:val="24"/>
          <w:szCs w:val="24"/>
          <w:lang w:val="en-US"/>
        </w:rPr>
        <w:t xml:space="preserve">, Domenico Luca </w:t>
      </w:r>
      <w:proofErr w:type="spellStart"/>
      <w:r w:rsidR="00D37E74">
        <w:rPr>
          <w:rFonts w:ascii="Times New Roman" w:eastAsia="Times New Roman" w:hAnsi="Times New Roman"/>
          <w:color w:val="000000"/>
          <w:sz w:val="24"/>
          <w:szCs w:val="24"/>
          <w:lang w:val="en-US"/>
        </w:rPr>
        <w:t>Carnì</w:t>
      </w:r>
      <w:proofErr w:type="spellEnd"/>
      <w:r w:rsidR="00D37E74">
        <w:rPr>
          <w:rFonts w:ascii="Times New Roman" w:eastAsia="Times New Roman" w:hAnsi="Times New Roman"/>
          <w:color w:val="000000"/>
          <w:sz w:val="24"/>
          <w:szCs w:val="24"/>
          <w:lang w:val="en-US"/>
        </w:rPr>
        <w:t xml:space="preserve"> and Francesco </w:t>
      </w:r>
      <w:proofErr w:type="spellStart"/>
      <w:r w:rsidR="00D37E74">
        <w:rPr>
          <w:rFonts w:ascii="Times New Roman" w:eastAsia="Times New Roman" w:hAnsi="Times New Roman"/>
          <w:color w:val="000000"/>
          <w:sz w:val="24"/>
          <w:szCs w:val="24"/>
          <w:lang w:val="en-US"/>
        </w:rPr>
        <w:t>Lamonaca</w:t>
      </w:r>
      <w:proofErr w:type="spellEnd"/>
    </w:p>
    <w:p w:rsidR="00AE23ED" w:rsidRDefault="00F6566A" w:rsidP="008C1891">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manuscript </w:t>
      </w:r>
      <w:r w:rsidRPr="00F6566A">
        <w:rPr>
          <w:rFonts w:ascii="Times New Roman" w:eastAsia="Times New Roman" w:hAnsi="Times New Roman"/>
          <w:color w:val="000000"/>
          <w:sz w:val="24"/>
          <w:szCs w:val="24"/>
          <w:lang w:val="en-US"/>
        </w:rPr>
        <w:t>is an extended version of a conference papers presented during 2019 IMEKO TC4 METROARCHAEO</w:t>
      </w:r>
      <w:r w:rsidR="000E311F">
        <w:rPr>
          <w:rFonts w:ascii="Times New Roman" w:eastAsia="Times New Roman" w:hAnsi="Times New Roman"/>
          <w:color w:val="000000"/>
          <w:sz w:val="24"/>
          <w:szCs w:val="24"/>
          <w:lang w:val="en-US"/>
        </w:rPr>
        <w:t xml:space="preserve"> in which the basis of this work is presented</w:t>
      </w:r>
      <w:r w:rsidR="00CE4268" w:rsidRPr="00CE4268">
        <w:rPr>
          <w:rFonts w:ascii="Times New Roman" w:eastAsia="Times New Roman" w:hAnsi="Times New Roman"/>
          <w:color w:val="000000"/>
          <w:sz w:val="24"/>
          <w:szCs w:val="24"/>
          <w:lang w:val="en-US"/>
        </w:rPr>
        <w:t>.</w:t>
      </w:r>
    </w:p>
    <w:p w:rsidR="000E311F" w:rsidRDefault="000E311F" w:rsidP="008C1891">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As improvements respect to the paper presented at the conference, in this paper are highlighted:</w:t>
      </w:r>
    </w:p>
    <w:p w:rsidR="000E311F" w:rsidRDefault="00F6566A" w:rsidP="00F6566A">
      <w:pPr>
        <w:numPr>
          <w:ilvl w:val="0"/>
          <w:numId w:val="1"/>
        </w:num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Has been implemented the literature </w:t>
      </w:r>
      <w:r w:rsidR="00D37E74">
        <w:rPr>
          <w:rFonts w:ascii="Times New Roman" w:eastAsia="Times New Roman" w:hAnsi="Times New Roman"/>
          <w:color w:val="000000"/>
          <w:sz w:val="24"/>
          <w:szCs w:val="24"/>
          <w:lang w:val="en-US"/>
        </w:rPr>
        <w:t xml:space="preserve">of seismic vulnerability </w:t>
      </w:r>
      <w:r w:rsidRPr="00F6566A">
        <w:rPr>
          <w:rFonts w:ascii="Times New Roman" w:eastAsia="Times New Roman" w:hAnsi="Times New Roman"/>
          <w:color w:val="000000"/>
          <w:sz w:val="24"/>
          <w:szCs w:val="24"/>
          <w:lang w:val="en-US"/>
        </w:rPr>
        <w:t xml:space="preserve">in order to justify the formulation </w:t>
      </w:r>
      <w:r w:rsidR="00D37E74">
        <w:rPr>
          <w:rFonts w:ascii="Times New Roman" w:eastAsia="Times New Roman" w:hAnsi="Times New Roman"/>
          <w:color w:val="000000"/>
          <w:sz w:val="24"/>
          <w:szCs w:val="24"/>
          <w:lang w:val="en-US"/>
        </w:rPr>
        <w:t>proposed for the identification of the different types of fragility curve</w:t>
      </w:r>
      <w:r>
        <w:rPr>
          <w:rFonts w:ascii="Times New Roman" w:eastAsia="Times New Roman" w:hAnsi="Times New Roman"/>
          <w:color w:val="000000"/>
          <w:sz w:val="24"/>
          <w:szCs w:val="24"/>
          <w:lang w:val="en-US"/>
        </w:rPr>
        <w:t>.</w:t>
      </w:r>
    </w:p>
    <w:p w:rsidR="00D37E74" w:rsidRDefault="00D37E74" w:rsidP="00D37E74">
      <w:pPr>
        <w:numPr>
          <w:ilvl w:val="0"/>
          <w:numId w:val="1"/>
        </w:num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sidRPr="00D37E74">
        <w:rPr>
          <w:rFonts w:ascii="Times New Roman" w:eastAsia="Times New Roman" w:hAnsi="Times New Roman"/>
          <w:color w:val="000000"/>
          <w:sz w:val="24"/>
          <w:szCs w:val="24"/>
          <w:lang w:val="en-US"/>
        </w:rPr>
        <w:t>Has been presented the theoretical formulation of equivalent frame model used in order to create the numerical model of the different buildings. In addiction were highlighted the principal innovations of the new Italian Technical Standards introduced in 2019.</w:t>
      </w:r>
    </w:p>
    <w:p w:rsidR="00F6566A" w:rsidRDefault="00D37E74" w:rsidP="00D37E74">
      <w:pPr>
        <w:numPr>
          <w:ilvl w:val="0"/>
          <w:numId w:val="1"/>
        </w:num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preliminary study conducted on the city of </w:t>
      </w:r>
      <w:proofErr w:type="spellStart"/>
      <w:r>
        <w:rPr>
          <w:rFonts w:ascii="Times New Roman" w:eastAsia="Times New Roman" w:hAnsi="Times New Roman"/>
          <w:color w:val="000000"/>
          <w:sz w:val="24"/>
          <w:szCs w:val="24"/>
          <w:lang w:val="en-US"/>
        </w:rPr>
        <w:t>Mendicino</w:t>
      </w:r>
      <w:proofErr w:type="spellEnd"/>
      <w:r>
        <w:rPr>
          <w:rFonts w:ascii="Times New Roman" w:eastAsia="Times New Roman" w:hAnsi="Times New Roman"/>
          <w:color w:val="000000"/>
          <w:sz w:val="24"/>
          <w:szCs w:val="24"/>
          <w:lang w:val="en-US"/>
        </w:rPr>
        <w:t xml:space="preserve"> was implemented as following: 1)</w:t>
      </w:r>
      <w:r w:rsidRPr="00D37E74">
        <w:rPr>
          <w:lang w:val="en-US"/>
        </w:rPr>
        <w:t xml:space="preserve"> </w:t>
      </w:r>
      <w:r w:rsidRPr="00D37E74">
        <w:rPr>
          <w:rFonts w:ascii="Times New Roman" w:eastAsia="Times New Roman" w:hAnsi="Times New Roman"/>
          <w:color w:val="000000"/>
          <w:sz w:val="24"/>
          <w:szCs w:val="24"/>
          <w:lang w:val="en-US"/>
        </w:rPr>
        <w:t xml:space="preserve">greater accuracy of the architectural </w:t>
      </w:r>
      <w:r>
        <w:rPr>
          <w:rFonts w:ascii="Times New Roman" w:eastAsia="Times New Roman" w:hAnsi="Times New Roman"/>
          <w:color w:val="000000"/>
          <w:sz w:val="24"/>
          <w:szCs w:val="24"/>
          <w:lang w:val="en-US"/>
        </w:rPr>
        <w:t>survey</w:t>
      </w:r>
      <w:r w:rsidRPr="00D37E74">
        <w:rPr>
          <w:rFonts w:ascii="Times New Roman" w:eastAsia="Times New Roman" w:hAnsi="Times New Roman"/>
          <w:color w:val="000000"/>
          <w:sz w:val="24"/>
          <w:szCs w:val="24"/>
          <w:lang w:val="en-US"/>
        </w:rPr>
        <w:t xml:space="preserve"> of the buildings</w:t>
      </w:r>
      <w:r>
        <w:rPr>
          <w:rFonts w:ascii="Times New Roman" w:eastAsia="Times New Roman" w:hAnsi="Times New Roman"/>
          <w:color w:val="000000"/>
          <w:sz w:val="24"/>
          <w:szCs w:val="24"/>
          <w:lang w:val="en-US"/>
        </w:rPr>
        <w:t xml:space="preserve"> 2)</w:t>
      </w:r>
      <w:r w:rsidRPr="00D37E74">
        <w:rPr>
          <w:lang w:val="en-US"/>
        </w:rPr>
        <w:t xml:space="preserve"> </w:t>
      </w:r>
      <w:r w:rsidRPr="00D37E74">
        <w:rPr>
          <w:rFonts w:ascii="Times New Roman" w:eastAsia="Times New Roman" w:hAnsi="Times New Roman"/>
          <w:color w:val="000000"/>
          <w:sz w:val="24"/>
          <w:szCs w:val="24"/>
          <w:lang w:val="en-US"/>
        </w:rPr>
        <w:t>parametric analysis conducted on basic models that led to the identification o</w:t>
      </w:r>
      <w:r>
        <w:rPr>
          <w:rFonts w:ascii="Times New Roman" w:eastAsia="Times New Roman" w:hAnsi="Times New Roman"/>
          <w:color w:val="000000"/>
          <w:sz w:val="24"/>
          <w:szCs w:val="24"/>
          <w:lang w:val="en-US"/>
        </w:rPr>
        <w:t>f the buildings to be monitored 3) identification of SHM system with its physical part and cyber part.</w:t>
      </w:r>
    </w:p>
    <w:p w:rsidR="000E311F" w:rsidRDefault="004861A4" w:rsidP="00F6566A">
      <w:pPr>
        <w:numPr>
          <w:ilvl w:val="0"/>
          <w:numId w:val="1"/>
        </w:num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Identification of a vulnerability ranking of the buildings.</w:t>
      </w:r>
      <w:bookmarkStart w:id="0" w:name="_GoBack"/>
      <w:bookmarkEnd w:id="0"/>
    </w:p>
    <w:p w:rsidR="00AE23ED" w:rsidRDefault="00AE23ED" w:rsidP="008C1891">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p>
    <w:p w:rsidR="00144856" w:rsidRPr="002730C5" w:rsidRDefault="00144856" w:rsidP="00377808">
      <w:pPr>
        <w:autoSpaceDE w:val="0"/>
        <w:autoSpaceDN w:val="0"/>
        <w:adjustRightInd w:val="0"/>
        <w:snapToGrid w:val="0"/>
        <w:spacing w:after="120" w:line="360" w:lineRule="auto"/>
        <w:jc w:val="both"/>
        <w:rPr>
          <w:rFonts w:ascii="Times New Roman" w:eastAsia="Times New Roman" w:hAnsi="Times New Roman"/>
          <w:color w:val="000000"/>
          <w:sz w:val="16"/>
          <w:szCs w:val="16"/>
          <w:lang w:val="en-US"/>
        </w:rPr>
      </w:pPr>
    </w:p>
    <w:p w:rsidR="00241F94" w:rsidRPr="00202B95" w:rsidRDefault="00241F94" w:rsidP="00377808">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sidRPr="00202B95">
        <w:rPr>
          <w:rFonts w:ascii="Times New Roman" w:eastAsia="Times New Roman" w:hAnsi="Times New Roman"/>
          <w:color w:val="000000"/>
          <w:sz w:val="24"/>
          <w:szCs w:val="24"/>
          <w:lang w:val="en-US"/>
        </w:rPr>
        <w:t>Yours sincerely,</w:t>
      </w:r>
    </w:p>
    <w:p w:rsidR="00241F94" w:rsidRPr="00202B95" w:rsidRDefault="00241F94" w:rsidP="00377808">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sidRPr="00202B95">
        <w:rPr>
          <w:rFonts w:ascii="Times New Roman" w:eastAsia="Times New Roman" w:hAnsi="Times New Roman"/>
          <w:color w:val="000000"/>
          <w:sz w:val="24"/>
          <w:szCs w:val="24"/>
          <w:lang w:val="en-US"/>
        </w:rPr>
        <w:t>On behalf of all the authors</w:t>
      </w:r>
    </w:p>
    <w:p w:rsidR="00241F94" w:rsidRPr="00D37E74" w:rsidRDefault="00F77C0F" w:rsidP="00377808">
      <w:pPr>
        <w:autoSpaceDE w:val="0"/>
        <w:autoSpaceDN w:val="0"/>
        <w:adjustRightInd w:val="0"/>
        <w:snapToGrid w:val="0"/>
        <w:spacing w:after="120" w:line="360" w:lineRule="auto"/>
        <w:jc w:val="both"/>
        <w:rPr>
          <w:rFonts w:ascii="Times New Roman" w:eastAsia="Times New Roman" w:hAnsi="Times New Roman"/>
          <w:color w:val="000000"/>
          <w:sz w:val="24"/>
          <w:szCs w:val="24"/>
          <w:lang w:val="en-US"/>
        </w:rPr>
      </w:pPr>
      <w:r w:rsidRPr="00F77C0F">
        <w:rPr>
          <w:rFonts w:ascii="Times New Roman" w:eastAsia="Times New Roman" w:hAnsi="Times New Roman"/>
          <w:color w:val="000000"/>
          <w:sz w:val="24"/>
          <w:szCs w:val="24"/>
          <w:lang w:val="en-US"/>
        </w:rPr>
        <w:tab/>
      </w:r>
      <w:r w:rsidR="009E3E09" w:rsidRPr="00D37E74">
        <w:rPr>
          <w:rFonts w:ascii="Times New Roman" w:eastAsia="Times New Roman" w:hAnsi="Times New Roman"/>
          <w:color w:val="000000"/>
          <w:sz w:val="24"/>
          <w:szCs w:val="24"/>
          <w:lang w:val="en-US"/>
        </w:rPr>
        <w:t xml:space="preserve">Carmelo </w:t>
      </w:r>
      <w:proofErr w:type="spellStart"/>
      <w:r w:rsidR="009E3E09" w:rsidRPr="00D37E74">
        <w:rPr>
          <w:rFonts w:ascii="Times New Roman" w:eastAsia="Times New Roman" w:hAnsi="Times New Roman"/>
          <w:color w:val="000000"/>
          <w:sz w:val="24"/>
          <w:szCs w:val="24"/>
          <w:lang w:val="en-US"/>
        </w:rPr>
        <w:t>Scuro</w:t>
      </w:r>
      <w:proofErr w:type="spellEnd"/>
    </w:p>
    <w:p w:rsidR="00377808" w:rsidRPr="00D37E74" w:rsidRDefault="00377808" w:rsidP="00377808">
      <w:pPr>
        <w:autoSpaceDE w:val="0"/>
        <w:autoSpaceDN w:val="0"/>
        <w:adjustRightInd w:val="0"/>
        <w:snapToGrid w:val="0"/>
        <w:spacing w:after="120" w:line="360" w:lineRule="auto"/>
        <w:jc w:val="both"/>
        <w:rPr>
          <w:rFonts w:ascii="Times New Roman" w:eastAsia="Times New Roman" w:hAnsi="Times New Roman"/>
          <w:color w:val="000000"/>
          <w:sz w:val="8"/>
          <w:szCs w:val="8"/>
          <w:lang w:val="en-US"/>
        </w:rPr>
      </w:pPr>
    </w:p>
    <w:p w:rsidR="000170B1" w:rsidRPr="00F6566A" w:rsidRDefault="00F6566A" w:rsidP="00377808">
      <w:pPr>
        <w:autoSpaceDE w:val="0"/>
        <w:autoSpaceDN w:val="0"/>
        <w:adjustRightInd w:val="0"/>
        <w:snapToGrid w:val="0"/>
        <w:spacing w:after="120" w:line="360" w:lineRule="auto"/>
        <w:jc w:val="both"/>
        <w:rPr>
          <w:rFonts w:ascii="Times New Roman" w:eastAsia="Times New Roman" w:hAnsi="Times New Roman"/>
          <w:color w:val="000000"/>
          <w:lang w:val="en-US"/>
        </w:rPr>
      </w:pPr>
      <w:r w:rsidRPr="00F6566A">
        <w:rPr>
          <w:rFonts w:ascii="Times New Roman" w:eastAsia="Times New Roman" w:hAnsi="Times New Roman"/>
          <w:color w:val="000000"/>
          <w:lang w:val="en-US"/>
        </w:rPr>
        <w:t>Department of Physics</w:t>
      </w:r>
    </w:p>
    <w:p w:rsidR="001E3F42" w:rsidRPr="00D37E74" w:rsidRDefault="000170B1" w:rsidP="00377808">
      <w:pPr>
        <w:autoSpaceDE w:val="0"/>
        <w:autoSpaceDN w:val="0"/>
        <w:adjustRightInd w:val="0"/>
        <w:snapToGrid w:val="0"/>
        <w:spacing w:after="120" w:line="360" w:lineRule="auto"/>
        <w:jc w:val="both"/>
        <w:rPr>
          <w:rFonts w:ascii="Times New Roman" w:eastAsia="Times New Roman" w:hAnsi="Times New Roman"/>
          <w:color w:val="000000"/>
          <w:lang w:val="en-US"/>
        </w:rPr>
      </w:pPr>
      <w:r w:rsidRPr="00D37E74">
        <w:rPr>
          <w:rFonts w:ascii="Times New Roman" w:eastAsia="Times New Roman" w:hAnsi="Times New Roman"/>
          <w:color w:val="000000"/>
          <w:lang w:val="en-US"/>
        </w:rPr>
        <w:t>University of Calabria</w:t>
      </w:r>
    </w:p>
    <w:p w:rsidR="00F77C0F" w:rsidRPr="000170B1" w:rsidRDefault="006A3367" w:rsidP="00377808">
      <w:pPr>
        <w:autoSpaceDE w:val="0"/>
        <w:autoSpaceDN w:val="0"/>
        <w:adjustRightInd w:val="0"/>
        <w:snapToGrid w:val="0"/>
        <w:spacing w:after="120" w:line="288" w:lineRule="auto"/>
        <w:jc w:val="both"/>
        <w:rPr>
          <w:rFonts w:ascii="Times New Roman" w:eastAsia="Times New Roman" w:hAnsi="Times New Roman"/>
          <w:color w:val="000000"/>
          <w:lang w:val="en-GB"/>
        </w:rPr>
      </w:pPr>
      <w:r w:rsidRPr="000170B1">
        <w:rPr>
          <w:rFonts w:ascii="Times New Roman" w:eastAsia="Times New Roman" w:hAnsi="Times New Roman"/>
          <w:i/>
          <w:color w:val="000000"/>
          <w:lang w:val="en-GB"/>
        </w:rPr>
        <w:t>Address</w:t>
      </w:r>
      <w:r w:rsidRPr="000170B1">
        <w:rPr>
          <w:rFonts w:ascii="Times New Roman" w:eastAsia="Times New Roman" w:hAnsi="Times New Roman"/>
          <w:color w:val="000000"/>
          <w:lang w:val="en-GB"/>
        </w:rPr>
        <w:t xml:space="preserve">: </w:t>
      </w:r>
      <w:proofErr w:type="spellStart"/>
      <w:r w:rsidR="001E3F42" w:rsidRPr="000170B1">
        <w:rPr>
          <w:rFonts w:ascii="Times New Roman" w:eastAsia="Times New Roman" w:hAnsi="Times New Roman"/>
          <w:color w:val="000000"/>
          <w:lang w:val="en-GB"/>
        </w:rPr>
        <w:t>Viale</w:t>
      </w:r>
      <w:proofErr w:type="spellEnd"/>
      <w:r w:rsidR="001E3F42" w:rsidRPr="000170B1">
        <w:rPr>
          <w:rFonts w:ascii="Times New Roman" w:eastAsia="Times New Roman" w:hAnsi="Times New Roman"/>
          <w:color w:val="000000"/>
          <w:lang w:val="en-GB"/>
        </w:rPr>
        <w:t xml:space="preserve"> </w:t>
      </w:r>
      <w:r w:rsidR="000170B1" w:rsidRPr="000170B1">
        <w:rPr>
          <w:rFonts w:ascii="Times New Roman" w:eastAsia="Times New Roman" w:hAnsi="Times New Roman"/>
          <w:color w:val="000000"/>
          <w:lang w:val="en-GB"/>
        </w:rPr>
        <w:t>P</w:t>
      </w:r>
      <w:r w:rsidR="001E3F42" w:rsidRPr="000170B1">
        <w:rPr>
          <w:rFonts w:ascii="Times New Roman" w:eastAsia="Times New Roman" w:hAnsi="Times New Roman"/>
          <w:color w:val="000000"/>
          <w:lang w:val="en-GB"/>
        </w:rPr>
        <w:t xml:space="preserve">. </w:t>
      </w:r>
      <w:proofErr w:type="spellStart"/>
      <w:r w:rsidR="000170B1" w:rsidRPr="000170B1">
        <w:rPr>
          <w:rFonts w:ascii="Times New Roman" w:eastAsia="Times New Roman" w:hAnsi="Times New Roman"/>
          <w:color w:val="000000"/>
          <w:lang w:val="en-GB"/>
        </w:rPr>
        <w:t>Bucci</w:t>
      </w:r>
      <w:proofErr w:type="spellEnd"/>
      <w:r w:rsidR="001E3F42" w:rsidRPr="000170B1">
        <w:rPr>
          <w:rFonts w:ascii="Times New Roman" w:eastAsia="Times New Roman" w:hAnsi="Times New Roman"/>
          <w:color w:val="000000"/>
          <w:lang w:val="en-GB"/>
        </w:rPr>
        <w:t xml:space="preserve">, </w:t>
      </w:r>
      <w:r w:rsidR="001B21D2">
        <w:rPr>
          <w:rFonts w:ascii="Times New Roman" w:eastAsia="Times New Roman" w:hAnsi="Times New Roman"/>
          <w:color w:val="000000"/>
          <w:lang w:val="en-GB"/>
        </w:rPr>
        <w:t>17</w:t>
      </w:r>
      <w:r w:rsidR="009E3E09">
        <w:rPr>
          <w:rFonts w:ascii="Times New Roman" w:eastAsia="Times New Roman" w:hAnsi="Times New Roman"/>
          <w:color w:val="000000"/>
          <w:lang w:val="en-GB"/>
        </w:rPr>
        <w:t>B</w:t>
      </w:r>
      <w:r w:rsidR="001E3F42" w:rsidRPr="000170B1">
        <w:rPr>
          <w:rFonts w:ascii="Times New Roman" w:eastAsia="Times New Roman" w:hAnsi="Times New Roman"/>
          <w:color w:val="000000"/>
          <w:lang w:val="en-GB"/>
        </w:rPr>
        <w:t xml:space="preserve"> - </w:t>
      </w:r>
      <w:r w:rsidR="000170B1" w:rsidRPr="000170B1">
        <w:rPr>
          <w:rFonts w:ascii="Times New Roman" w:eastAsia="Times New Roman" w:hAnsi="Times New Roman"/>
          <w:color w:val="000000"/>
          <w:lang w:val="en-GB"/>
        </w:rPr>
        <w:t>8703</w:t>
      </w:r>
      <w:r w:rsidR="001E3F42" w:rsidRPr="000170B1">
        <w:rPr>
          <w:rFonts w:ascii="Times New Roman" w:eastAsia="Times New Roman" w:hAnsi="Times New Roman"/>
          <w:color w:val="000000"/>
          <w:lang w:val="en-GB"/>
        </w:rPr>
        <w:t xml:space="preserve">6 </w:t>
      </w:r>
      <w:proofErr w:type="spellStart"/>
      <w:r w:rsidR="000170B1" w:rsidRPr="000170B1">
        <w:rPr>
          <w:rFonts w:ascii="Times New Roman" w:eastAsia="Times New Roman" w:hAnsi="Times New Roman"/>
          <w:color w:val="000000"/>
          <w:lang w:val="en-GB"/>
        </w:rPr>
        <w:t>Rende</w:t>
      </w:r>
      <w:proofErr w:type="spellEnd"/>
      <w:r w:rsidR="001E3F42" w:rsidRPr="000170B1">
        <w:rPr>
          <w:rFonts w:ascii="Times New Roman" w:eastAsia="Times New Roman" w:hAnsi="Times New Roman"/>
          <w:color w:val="000000"/>
          <w:lang w:val="en-GB"/>
        </w:rPr>
        <w:t>, Italy</w:t>
      </w:r>
    </w:p>
    <w:p w:rsidR="00F77C0F" w:rsidRPr="008C1891" w:rsidRDefault="00F77C0F" w:rsidP="00377808">
      <w:pPr>
        <w:autoSpaceDE w:val="0"/>
        <w:autoSpaceDN w:val="0"/>
        <w:adjustRightInd w:val="0"/>
        <w:snapToGrid w:val="0"/>
        <w:spacing w:after="120" w:line="288" w:lineRule="auto"/>
        <w:jc w:val="both"/>
        <w:rPr>
          <w:rFonts w:ascii="Times New Roman" w:eastAsia="Times New Roman" w:hAnsi="Times New Roman"/>
          <w:color w:val="000000"/>
          <w:lang w:val="en-US"/>
        </w:rPr>
      </w:pPr>
      <w:r w:rsidRPr="008C1891">
        <w:rPr>
          <w:rFonts w:ascii="Times New Roman" w:eastAsia="Times New Roman" w:hAnsi="Times New Roman"/>
          <w:i/>
          <w:color w:val="000000"/>
          <w:lang w:val="en-US"/>
        </w:rPr>
        <w:t>Phone:</w:t>
      </w:r>
      <w:r w:rsidR="000170B1">
        <w:rPr>
          <w:rFonts w:ascii="Times New Roman" w:eastAsia="Times New Roman" w:hAnsi="Times New Roman"/>
          <w:color w:val="000000"/>
          <w:lang w:val="en-US"/>
        </w:rPr>
        <w:t xml:space="preserve"> +39 0984 49</w:t>
      </w:r>
      <w:r w:rsidR="00A13911">
        <w:rPr>
          <w:rFonts w:ascii="Times New Roman" w:eastAsia="Times New Roman" w:hAnsi="Times New Roman"/>
          <w:color w:val="000000"/>
          <w:lang w:val="en-US"/>
        </w:rPr>
        <w:t>6948</w:t>
      </w:r>
      <w:r w:rsidR="006A3367" w:rsidRPr="008C1891">
        <w:rPr>
          <w:rFonts w:ascii="Times New Roman" w:eastAsia="Times New Roman" w:hAnsi="Times New Roman"/>
          <w:color w:val="000000"/>
          <w:lang w:val="en-US"/>
        </w:rPr>
        <w:t xml:space="preserve">, </w:t>
      </w:r>
    </w:p>
    <w:p w:rsidR="00066D9F" w:rsidRDefault="00F77C0F" w:rsidP="00377808">
      <w:pPr>
        <w:autoSpaceDE w:val="0"/>
        <w:autoSpaceDN w:val="0"/>
        <w:adjustRightInd w:val="0"/>
        <w:snapToGrid w:val="0"/>
        <w:spacing w:after="120" w:line="288" w:lineRule="auto"/>
        <w:jc w:val="both"/>
        <w:rPr>
          <w:rFonts w:ascii="Times New Roman" w:eastAsia="Times New Roman" w:hAnsi="Times New Roman"/>
          <w:i/>
          <w:color w:val="000000"/>
        </w:rPr>
      </w:pPr>
      <w:r w:rsidRPr="002A1E24">
        <w:rPr>
          <w:rFonts w:ascii="Times New Roman" w:eastAsia="Times New Roman" w:hAnsi="Times New Roman"/>
          <w:i/>
          <w:color w:val="000000"/>
        </w:rPr>
        <w:t>E</w:t>
      </w:r>
      <w:r w:rsidR="00103DF2" w:rsidRPr="002A1E24">
        <w:rPr>
          <w:rFonts w:ascii="Times New Roman" w:eastAsia="Times New Roman" w:hAnsi="Times New Roman"/>
          <w:i/>
          <w:color w:val="000000"/>
        </w:rPr>
        <w:t>-mail</w:t>
      </w:r>
      <w:r w:rsidR="00A13911">
        <w:rPr>
          <w:rFonts w:ascii="Times New Roman" w:eastAsia="Times New Roman" w:hAnsi="Times New Roman"/>
          <w:i/>
          <w:color w:val="000000"/>
        </w:rPr>
        <w:t xml:space="preserve">: </w:t>
      </w:r>
      <w:hyperlink r:id="rId5" w:history="1">
        <w:r w:rsidR="00A13911" w:rsidRPr="00F76485">
          <w:rPr>
            <w:rStyle w:val="Collegamentoipertestuale"/>
            <w:rFonts w:ascii="Times New Roman" w:eastAsia="Times New Roman" w:hAnsi="Times New Roman"/>
            <w:i/>
          </w:rPr>
          <w:t>carmelo.scuro@unical.it</w:t>
        </w:r>
      </w:hyperlink>
    </w:p>
    <w:p w:rsidR="00A13911" w:rsidRPr="002A1E24" w:rsidRDefault="00A13911" w:rsidP="00377808">
      <w:pPr>
        <w:autoSpaceDE w:val="0"/>
        <w:autoSpaceDN w:val="0"/>
        <w:adjustRightInd w:val="0"/>
        <w:snapToGrid w:val="0"/>
        <w:spacing w:after="120" w:line="288" w:lineRule="auto"/>
        <w:jc w:val="both"/>
        <w:rPr>
          <w:rFonts w:ascii="Times New Roman" w:eastAsia="Times New Roman" w:hAnsi="Times New Roman"/>
          <w:color w:val="000000"/>
        </w:rPr>
      </w:pPr>
    </w:p>
    <w:sectPr w:rsidR="00A13911" w:rsidRPr="002A1E24" w:rsidSect="00F20A9A">
      <w:pgSz w:w="12240" w:h="15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FB3"/>
    <w:multiLevelType w:val="hybridMultilevel"/>
    <w:tmpl w:val="459266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94"/>
    <w:rsid w:val="000170B1"/>
    <w:rsid w:val="00066D9F"/>
    <w:rsid w:val="000E311F"/>
    <w:rsid w:val="00103DF2"/>
    <w:rsid w:val="001055DC"/>
    <w:rsid w:val="00144856"/>
    <w:rsid w:val="00175787"/>
    <w:rsid w:val="001B21D2"/>
    <w:rsid w:val="001D7268"/>
    <w:rsid w:val="001E3F42"/>
    <w:rsid w:val="001E4CCC"/>
    <w:rsid w:val="001F455C"/>
    <w:rsid w:val="00202B95"/>
    <w:rsid w:val="00241F94"/>
    <w:rsid w:val="002730C5"/>
    <w:rsid w:val="002A1E24"/>
    <w:rsid w:val="002D3D88"/>
    <w:rsid w:val="002F0312"/>
    <w:rsid w:val="002F68B7"/>
    <w:rsid w:val="00377808"/>
    <w:rsid w:val="003A173C"/>
    <w:rsid w:val="003E39F7"/>
    <w:rsid w:val="00473335"/>
    <w:rsid w:val="004861A4"/>
    <w:rsid w:val="004B1A07"/>
    <w:rsid w:val="004E0A4F"/>
    <w:rsid w:val="00503982"/>
    <w:rsid w:val="00574378"/>
    <w:rsid w:val="00602189"/>
    <w:rsid w:val="006811CF"/>
    <w:rsid w:val="006A3367"/>
    <w:rsid w:val="0078145D"/>
    <w:rsid w:val="007C1632"/>
    <w:rsid w:val="007D5C6E"/>
    <w:rsid w:val="007F545A"/>
    <w:rsid w:val="008577DD"/>
    <w:rsid w:val="0087728F"/>
    <w:rsid w:val="008B27C3"/>
    <w:rsid w:val="008C1891"/>
    <w:rsid w:val="009125CA"/>
    <w:rsid w:val="00970164"/>
    <w:rsid w:val="009779C2"/>
    <w:rsid w:val="009E3E09"/>
    <w:rsid w:val="00A13911"/>
    <w:rsid w:val="00A15C75"/>
    <w:rsid w:val="00A25339"/>
    <w:rsid w:val="00A42716"/>
    <w:rsid w:val="00A75983"/>
    <w:rsid w:val="00AE23ED"/>
    <w:rsid w:val="00AE741D"/>
    <w:rsid w:val="00B62B47"/>
    <w:rsid w:val="00B66A2A"/>
    <w:rsid w:val="00C032FA"/>
    <w:rsid w:val="00C060CB"/>
    <w:rsid w:val="00C7046C"/>
    <w:rsid w:val="00CB30B6"/>
    <w:rsid w:val="00CC1F66"/>
    <w:rsid w:val="00CC2D35"/>
    <w:rsid w:val="00CD3A61"/>
    <w:rsid w:val="00CE4268"/>
    <w:rsid w:val="00CE765D"/>
    <w:rsid w:val="00D25AA9"/>
    <w:rsid w:val="00D37E74"/>
    <w:rsid w:val="00D4628B"/>
    <w:rsid w:val="00D87E86"/>
    <w:rsid w:val="00F20A9A"/>
    <w:rsid w:val="00F6566A"/>
    <w:rsid w:val="00F77C0F"/>
    <w:rsid w:val="00FF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9DE4"/>
  <w15:chartTrackingRefBased/>
  <w15:docId w15:val="{9A49752D-264E-7E4A-B2EB-9FF2F80C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D9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03DF2"/>
    <w:rPr>
      <w:color w:val="0000FF"/>
      <w:u w:val="single"/>
    </w:rPr>
  </w:style>
  <w:style w:type="paragraph" w:styleId="Testofumetto">
    <w:name w:val="Balloon Text"/>
    <w:basedOn w:val="Normale"/>
    <w:link w:val="TestofumettoCarattere"/>
    <w:uiPriority w:val="99"/>
    <w:semiHidden/>
    <w:unhideWhenUsed/>
    <w:rsid w:val="00D87E8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87E86"/>
    <w:rPr>
      <w:rFonts w:ascii="Tahoma" w:hAnsi="Tahoma" w:cs="Tahoma"/>
      <w:sz w:val="16"/>
      <w:szCs w:val="16"/>
    </w:rPr>
  </w:style>
  <w:style w:type="character" w:customStyle="1" w:styleId="UnresolvedMention">
    <w:name w:val="Unresolved Mention"/>
    <w:basedOn w:val="Carpredefinitoparagrafo"/>
    <w:uiPriority w:val="99"/>
    <w:semiHidden/>
    <w:unhideWhenUsed/>
    <w:rsid w:val="00A13911"/>
    <w:rPr>
      <w:color w:val="808080"/>
      <w:shd w:val="clear" w:color="auto" w:fill="E6E6E6"/>
    </w:rPr>
  </w:style>
  <w:style w:type="paragraph" w:styleId="Paragrafoelenco">
    <w:name w:val="List Paragraph"/>
    <w:basedOn w:val="Normale"/>
    <w:uiPriority w:val="34"/>
    <w:qFormat/>
    <w:rsid w:val="00F6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melo.scuro@unic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CharactersWithSpaces>
  <SharedDoc>false</SharedDoc>
  <HLinks>
    <vt:vector size="6" baseType="variant">
      <vt:variant>
        <vt:i4>3604573</vt:i4>
      </vt:variant>
      <vt:variant>
        <vt:i4>0</vt:i4>
      </vt:variant>
      <vt:variant>
        <vt:i4>0</vt:i4>
      </vt:variant>
      <vt:variant>
        <vt:i4>5</vt:i4>
      </vt:variant>
      <vt:variant>
        <vt:lpwstr>mailto:carmelo.scuro@unical.it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cp:lastModifiedBy>Carmelo</cp:lastModifiedBy>
  <cp:revision>2</cp:revision>
  <dcterms:created xsi:type="dcterms:W3CDTF">2020-04-22T08:39:00Z</dcterms:created>
  <dcterms:modified xsi:type="dcterms:W3CDTF">2020-04-22T08:39:00Z</dcterms:modified>
</cp:coreProperties>
</file>