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AEA" w:rsidRPr="00AD3D12" w:rsidRDefault="00CF7287" w:rsidP="00D91AEA">
      <w:pPr>
        <w:spacing w:line="360" w:lineRule="auto"/>
        <w:jc w:val="right"/>
        <w:rPr>
          <w:rFonts w:ascii="Calibri" w:hAnsi="Calibri"/>
          <w:sz w:val="26"/>
          <w:szCs w:val="26"/>
          <w:lang w:val="en-GB"/>
        </w:rPr>
      </w:pPr>
      <w:r>
        <w:rPr>
          <w:rFonts w:ascii="Calibri" w:hAnsi="Calibri"/>
          <w:sz w:val="26"/>
          <w:szCs w:val="26"/>
          <w:lang w:val="en-GB"/>
        </w:rPr>
        <w:tab/>
        <w:t xml:space="preserve">January </w:t>
      </w:r>
      <w:r w:rsidR="00C56C82">
        <w:rPr>
          <w:rFonts w:ascii="Calibri" w:hAnsi="Calibri"/>
          <w:sz w:val="26"/>
          <w:szCs w:val="26"/>
          <w:lang w:val="en-GB"/>
        </w:rPr>
        <w:t>15</w:t>
      </w:r>
      <w:bookmarkStart w:id="0" w:name="_GoBack"/>
      <w:bookmarkEnd w:id="0"/>
      <w:r w:rsidR="004C17C8" w:rsidRPr="00914198">
        <w:rPr>
          <w:rFonts w:ascii="Calibri" w:hAnsi="Calibri"/>
          <w:i/>
          <w:sz w:val="26"/>
          <w:szCs w:val="26"/>
          <w:lang w:val="en-GB"/>
        </w:rPr>
        <w:t>,</w:t>
      </w:r>
      <w:r w:rsidR="005F53A3">
        <w:rPr>
          <w:rFonts w:ascii="Calibri" w:hAnsi="Calibri"/>
          <w:sz w:val="26"/>
          <w:szCs w:val="26"/>
          <w:lang w:val="en-GB"/>
        </w:rPr>
        <w:t xml:space="preserve"> 2020</w:t>
      </w:r>
    </w:p>
    <w:p w:rsidR="00C136DB" w:rsidRPr="00AD3D12" w:rsidRDefault="00C136DB" w:rsidP="00C136DB">
      <w:pPr>
        <w:rPr>
          <w:rFonts w:ascii="Calibri" w:hAnsi="Calibri"/>
          <w:sz w:val="26"/>
          <w:szCs w:val="26"/>
        </w:rPr>
      </w:pPr>
      <w:r w:rsidRPr="00AD3D12">
        <w:rPr>
          <w:rFonts w:ascii="Calibri" w:hAnsi="Calibri"/>
          <w:sz w:val="26"/>
          <w:szCs w:val="26"/>
          <w:lang w:val="en-GB"/>
        </w:rPr>
        <w:t xml:space="preserve">To the </w:t>
      </w:r>
      <w:r w:rsidR="00D91AEA" w:rsidRPr="00AD3D12">
        <w:rPr>
          <w:rStyle w:val="Strong"/>
          <w:rFonts w:ascii="Calibri" w:hAnsi="Calibri"/>
          <w:b w:val="0"/>
          <w:bCs w:val="0"/>
          <w:sz w:val="26"/>
          <w:szCs w:val="26"/>
        </w:rPr>
        <w:t>Editor-in-Chief</w:t>
      </w:r>
      <w:r w:rsidR="00D91AEA" w:rsidRPr="00AD3D12">
        <w:rPr>
          <w:rFonts w:ascii="Calibri" w:hAnsi="Calibri"/>
          <w:sz w:val="26"/>
          <w:szCs w:val="26"/>
        </w:rPr>
        <w:br/>
      </w:r>
      <w:r w:rsidRPr="00AD3D12">
        <w:rPr>
          <w:rFonts w:ascii="Calibri" w:hAnsi="Calibri"/>
          <w:sz w:val="26"/>
          <w:szCs w:val="26"/>
        </w:rPr>
        <w:t xml:space="preserve">of the </w:t>
      </w:r>
      <w:r w:rsidR="005F53A3">
        <w:rPr>
          <w:rFonts w:ascii="Calibri" w:hAnsi="Calibri"/>
          <w:sz w:val="26"/>
          <w:szCs w:val="26"/>
        </w:rPr>
        <w:t>ACTA IMEKO</w:t>
      </w:r>
      <w:r w:rsidR="001B7230">
        <w:rPr>
          <w:rFonts w:ascii="Calibri" w:hAnsi="Calibri"/>
          <w:sz w:val="26"/>
          <w:szCs w:val="26"/>
        </w:rPr>
        <w:t xml:space="preserve"> </w:t>
      </w:r>
      <w:r w:rsidR="00575300">
        <w:rPr>
          <w:rFonts w:ascii="Calibri" w:hAnsi="Calibri"/>
          <w:sz w:val="26"/>
          <w:szCs w:val="26"/>
        </w:rPr>
        <w:t>J</w:t>
      </w:r>
      <w:r w:rsidR="001B7230">
        <w:rPr>
          <w:rFonts w:ascii="Calibri" w:hAnsi="Calibri"/>
          <w:sz w:val="26"/>
          <w:szCs w:val="26"/>
        </w:rPr>
        <w:t>ournal</w:t>
      </w:r>
    </w:p>
    <w:p w:rsidR="00C136DB" w:rsidRPr="005F53A3" w:rsidRDefault="004C17C8" w:rsidP="00CF7287">
      <w:pPr>
        <w:rPr>
          <w:rFonts w:asciiTheme="minorHAnsi" w:hAnsiTheme="minorHAnsi"/>
          <w:sz w:val="26"/>
          <w:szCs w:val="26"/>
          <w:lang w:val="pt-BR"/>
        </w:rPr>
      </w:pPr>
      <w:r w:rsidRPr="00AD3D12">
        <w:rPr>
          <w:rFonts w:ascii="Calibri" w:hAnsi="Calibri"/>
          <w:sz w:val="26"/>
          <w:szCs w:val="26"/>
          <w:lang w:val="pt-BR"/>
        </w:rPr>
        <w:t xml:space="preserve">Dr. </w:t>
      </w:r>
      <w:r w:rsidR="005F53A3">
        <w:rPr>
          <w:rFonts w:ascii="Calibri" w:hAnsi="Calibri"/>
          <w:sz w:val="26"/>
          <w:szCs w:val="26"/>
          <w:lang w:val="pt-BR"/>
        </w:rPr>
        <w:t>Dusan Agr</w:t>
      </w:r>
      <w:r w:rsidR="005F53A3" w:rsidRPr="005F53A3">
        <w:rPr>
          <w:rFonts w:asciiTheme="minorHAnsi" w:hAnsiTheme="minorHAnsi"/>
          <w:sz w:val="26"/>
          <w:szCs w:val="26"/>
          <w:lang w:val="pt-BR"/>
        </w:rPr>
        <w:t>e</w:t>
      </w:r>
      <w:r w:rsidR="005F53A3" w:rsidRPr="005F53A3">
        <w:rPr>
          <w:rFonts w:asciiTheme="minorHAnsi" w:hAnsiTheme="minorHAnsi"/>
          <w:sz w:val="26"/>
          <w:szCs w:val="26"/>
        </w:rPr>
        <w:t>ž</w:t>
      </w:r>
    </w:p>
    <w:p w:rsidR="00D91AEA" w:rsidRPr="00CF7287" w:rsidRDefault="00D91AEA" w:rsidP="00C136DB">
      <w:pPr>
        <w:jc w:val="both"/>
        <w:rPr>
          <w:rFonts w:ascii="Calibri" w:hAnsi="Calibri"/>
          <w:sz w:val="26"/>
          <w:szCs w:val="26"/>
          <w:lang w:val="pt-BR"/>
        </w:rPr>
      </w:pPr>
      <w:r w:rsidRPr="00AD3D12">
        <w:rPr>
          <w:rFonts w:ascii="Calibri" w:hAnsi="Calibri"/>
          <w:sz w:val="26"/>
          <w:szCs w:val="26"/>
          <w:lang w:val="pt-BR"/>
        </w:rPr>
        <w:br/>
      </w:r>
      <w:r w:rsidR="00C136DB" w:rsidRPr="00CF7287">
        <w:rPr>
          <w:rFonts w:ascii="Calibri" w:hAnsi="Calibri"/>
          <w:sz w:val="26"/>
          <w:szCs w:val="26"/>
          <w:lang w:val="pt-BR"/>
        </w:rPr>
        <w:t>Dear Editor,</w:t>
      </w:r>
    </w:p>
    <w:p w:rsidR="005F53A3" w:rsidRDefault="004C17C8" w:rsidP="00E9338D">
      <w:pPr>
        <w:spacing w:before="120"/>
        <w:ind w:firstLine="397"/>
        <w:jc w:val="both"/>
        <w:rPr>
          <w:rFonts w:ascii="Calibri" w:hAnsi="Calibri"/>
          <w:lang w:val="en-GB"/>
        </w:rPr>
      </w:pPr>
      <w:r w:rsidRPr="00505CF0">
        <w:rPr>
          <w:rFonts w:ascii="Calibri" w:hAnsi="Calibri"/>
        </w:rPr>
        <w:t>t</w:t>
      </w:r>
      <w:r w:rsidR="00C136DB" w:rsidRPr="00505CF0">
        <w:rPr>
          <w:rFonts w:ascii="Calibri" w:hAnsi="Calibri"/>
          <w:lang w:val="en-GB"/>
        </w:rPr>
        <w:t>he paper entitled “</w:t>
      </w:r>
      <w:r w:rsidR="005F53A3" w:rsidRPr="005F53A3">
        <w:rPr>
          <w:rFonts w:asciiTheme="minorHAnsi" w:hAnsiTheme="minorHAnsi"/>
        </w:rPr>
        <w:t xml:space="preserve">Contribution of </w:t>
      </w:r>
      <w:proofErr w:type="spellStart"/>
      <w:r w:rsidR="005F53A3" w:rsidRPr="005F53A3">
        <w:rPr>
          <w:rFonts w:asciiTheme="minorHAnsi" w:hAnsiTheme="minorHAnsi"/>
        </w:rPr>
        <w:t>interharmonic</w:t>
      </w:r>
      <w:proofErr w:type="spellEnd"/>
      <w:r w:rsidR="005F53A3" w:rsidRPr="005F53A3">
        <w:rPr>
          <w:rFonts w:asciiTheme="minorHAnsi" w:hAnsiTheme="minorHAnsi"/>
        </w:rPr>
        <w:t xml:space="preserve"> component on the interpolated DFT frequency estimator</w:t>
      </w:r>
      <w:r w:rsidRPr="00505CF0">
        <w:rPr>
          <w:rFonts w:ascii="Calibri" w:hAnsi="Calibri"/>
          <w:lang w:val="en-GB"/>
        </w:rPr>
        <w:t>”, presented at the last IMEKO TC4 Conference</w:t>
      </w:r>
      <w:r w:rsidR="0044049C" w:rsidRPr="00505CF0">
        <w:rPr>
          <w:rFonts w:ascii="Calibri" w:hAnsi="Calibri"/>
          <w:lang w:val="en-GB"/>
        </w:rPr>
        <w:t xml:space="preserve">, </w:t>
      </w:r>
      <w:r w:rsidR="00CF7287" w:rsidRPr="00505CF0">
        <w:rPr>
          <w:rFonts w:ascii="Calibri" w:hAnsi="Calibri"/>
          <w:lang w:val="en-GB"/>
        </w:rPr>
        <w:t>analys</w:t>
      </w:r>
      <w:r w:rsidR="005F53A3">
        <w:rPr>
          <w:rFonts w:ascii="Calibri" w:hAnsi="Calibri"/>
          <w:lang w:val="en-GB"/>
        </w:rPr>
        <w:t xml:space="preserve">es the accuracy of the frequency </w:t>
      </w:r>
      <w:r w:rsidR="00CF7287" w:rsidRPr="00505CF0">
        <w:rPr>
          <w:rFonts w:ascii="Calibri" w:hAnsi="Calibri"/>
          <w:lang w:val="en-GB"/>
        </w:rPr>
        <w:t xml:space="preserve">estimator </w:t>
      </w:r>
      <w:r w:rsidR="005F53A3">
        <w:rPr>
          <w:rFonts w:ascii="Calibri" w:hAnsi="Calibri"/>
          <w:lang w:val="en-GB"/>
        </w:rPr>
        <w:t>provided by t</w:t>
      </w:r>
      <w:r w:rsidR="00CF7287" w:rsidRPr="00505CF0">
        <w:rPr>
          <w:rFonts w:ascii="Calibri" w:hAnsi="Calibri"/>
          <w:lang w:val="en-GB"/>
        </w:rPr>
        <w:t>he classical two-point interpolated Discrete Fourier Transform (</w:t>
      </w:r>
      <w:proofErr w:type="spellStart"/>
      <w:r w:rsidR="00CF7287" w:rsidRPr="00505CF0">
        <w:rPr>
          <w:rFonts w:ascii="Calibri" w:hAnsi="Calibri"/>
          <w:lang w:val="en-GB"/>
        </w:rPr>
        <w:t>IpDFT</w:t>
      </w:r>
      <w:proofErr w:type="spellEnd"/>
      <w:r w:rsidR="00CF7287" w:rsidRPr="00505CF0">
        <w:rPr>
          <w:rFonts w:ascii="Calibri" w:hAnsi="Calibri"/>
          <w:lang w:val="en-GB"/>
        </w:rPr>
        <w:t>) algorithm</w:t>
      </w:r>
      <w:r w:rsidR="005F53A3">
        <w:rPr>
          <w:rFonts w:ascii="Calibri" w:hAnsi="Calibri"/>
          <w:lang w:val="en-GB"/>
        </w:rPr>
        <w:t xml:space="preserve"> based on a maximum </w:t>
      </w:r>
      <w:proofErr w:type="spellStart"/>
      <w:r w:rsidR="005F53A3">
        <w:rPr>
          <w:rFonts w:ascii="Calibri" w:hAnsi="Calibri"/>
          <w:lang w:val="en-GB"/>
        </w:rPr>
        <w:t>sidelobe</w:t>
      </w:r>
      <w:proofErr w:type="spellEnd"/>
      <w:r w:rsidR="005F53A3">
        <w:rPr>
          <w:rFonts w:ascii="Calibri" w:hAnsi="Calibri"/>
          <w:lang w:val="en-GB"/>
        </w:rPr>
        <w:t xml:space="preserve"> decay window (MSD) in the case of a sine-wave affected by an small amplitude </w:t>
      </w:r>
      <w:proofErr w:type="spellStart"/>
      <w:r w:rsidR="005F53A3">
        <w:rPr>
          <w:rFonts w:ascii="Calibri" w:hAnsi="Calibri"/>
          <w:lang w:val="en-GB"/>
        </w:rPr>
        <w:t>interharmonic</w:t>
      </w:r>
      <w:proofErr w:type="spellEnd"/>
      <w:r w:rsidR="005F53A3">
        <w:rPr>
          <w:rFonts w:ascii="Calibri" w:hAnsi="Calibri"/>
          <w:lang w:val="en-GB"/>
        </w:rPr>
        <w:t xml:space="preserve"> component </w:t>
      </w:r>
      <w:r w:rsidR="005F53A3" w:rsidRPr="005F53A3">
        <w:rPr>
          <w:rFonts w:asciiTheme="minorHAnsi" w:hAnsiTheme="minorHAnsi"/>
          <w:lang w:val="en-GB"/>
        </w:rPr>
        <w:t>located at least one bin apart the unknown frequency</w:t>
      </w:r>
      <w:r w:rsidR="00CF7287" w:rsidRPr="00505CF0">
        <w:rPr>
          <w:rFonts w:ascii="Calibri" w:hAnsi="Calibri"/>
          <w:lang w:val="en-GB"/>
        </w:rPr>
        <w:t>.</w:t>
      </w:r>
      <w:r w:rsidR="00CF7287" w:rsidRPr="00CF7287">
        <w:rPr>
          <w:rFonts w:ascii="Calibri" w:hAnsi="Calibri"/>
          <w:lang w:val="en-GB"/>
        </w:rPr>
        <w:t xml:space="preserve"> </w:t>
      </w:r>
      <w:r w:rsidR="00CF7287" w:rsidRPr="00505CF0">
        <w:rPr>
          <w:rFonts w:ascii="Calibri" w:hAnsi="Calibri"/>
          <w:lang w:val="en-GB"/>
        </w:rPr>
        <w:t xml:space="preserve">The </w:t>
      </w:r>
      <w:r w:rsidR="005F53A3">
        <w:rPr>
          <w:rFonts w:ascii="Calibri" w:hAnsi="Calibri"/>
          <w:lang w:val="en-GB"/>
        </w:rPr>
        <w:t xml:space="preserve">analytical expression for the frequency estimation error </w:t>
      </w:r>
      <w:r w:rsidR="00CF7287" w:rsidRPr="00505CF0">
        <w:rPr>
          <w:rFonts w:ascii="Calibri" w:hAnsi="Calibri"/>
          <w:lang w:val="en-GB"/>
        </w:rPr>
        <w:t>has been derived</w:t>
      </w:r>
      <w:r w:rsidR="00575300" w:rsidRPr="00505CF0">
        <w:rPr>
          <w:rFonts w:ascii="Calibri" w:hAnsi="Calibri"/>
          <w:lang w:val="en-GB"/>
        </w:rPr>
        <w:t xml:space="preserve"> in the paper</w:t>
      </w:r>
      <w:r w:rsidR="00CF7287" w:rsidRPr="00505CF0">
        <w:rPr>
          <w:rFonts w:ascii="Calibri" w:hAnsi="Calibri"/>
          <w:lang w:val="en-GB"/>
        </w:rPr>
        <w:t xml:space="preserve">. </w:t>
      </w:r>
      <w:r w:rsidR="005F53A3">
        <w:rPr>
          <w:rFonts w:ascii="Calibri" w:hAnsi="Calibri"/>
          <w:lang w:val="en-GB"/>
        </w:rPr>
        <w:t xml:space="preserve">From the derived expression some useful remarks about the contribution of such </w:t>
      </w:r>
      <w:proofErr w:type="spellStart"/>
      <w:r w:rsidR="005F53A3">
        <w:rPr>
          <w:rFonts w:ascii="Calibri" w:hAnsi="Calibri"/>
          <w:lang w:val="en-GB"/>
        </w:rPr>
        <w:t>interharmonic</w:t>
      </w:r>
      <w:proofErr w:type="spellEnd"/>
      <w:r w:rsidR="005F53A3">
        <w:rPr>
          <w:rFonts w:ascii="Calibri" w:hAnsi="Calibri"/>
          <w:lang w:val="en-GB"/>
        </w:rPr>
        <w:t xml:space="preserve"> component on the frequency estimation have been drawn. Moreover, the accuracy of the derived expression has been verified through computer simulations. </w:t>
      </w:r>
    </w:p>
    <w:p w:rsidR="005F53A3" w:rsidRPr="00505CF0" w:rsidRDefault="004C17C8" w:rsidP="005F53A3">
      <w:pPr>
        <w:spacing w:before="120"/>
        <w:ind w:firstLine="397"/>
        <w:jc w:val="both"/>
        <w:rPr>
          <w:rFonts w:ascii="Calibri" w:hAnsi="Calibri"/>
          <w:lang w:val="en-GB"/>
        </w:rPr>
      </w:pPr>
      <w:r w:rsidRPr="00505CF0">
        <w:rPr>
          <w:rFonts w:ascii="Calibri" w:hAnsi="Calibri"/>
          <w:lang w:val="en-GB"/>
        </w:rPr>
        <w:t xml:space="preserve">The </w:t>
      </w:r>
      <w:r w:rsidR="0044049C" w:rsidRPr="00505CF0">
        <w:rPr>
          <w:rFonts w:ascii="Calibri" w:hAnsi="Calibri"/>
          <w:lang w:val="en-GB"/>
        </w:rPr>
        <w:t xml:space="preserve">enclosed </w:t>
      </w:r>
      <w:r w:rsidRPr="00505CF0">
        <w:rPr>
          <w:rFonts w:ascii="Calibri" w:hAnsi="Calibri"/>
          <w:lang w:val="en-GB"/>
        </w:rPr>
        <w:t>manuscript</w:t>
      </w:r>
      <w:r w:rsidR="0044049C" w:rsidRPr="00505CF0">
        <w:rPr>
          <w:rFonts w:ascii="Calibri" w:hAnsi="Calibri"/>
          <w:lang w:val="en-GB"/>
        </w:rPr>
        <w:t>,</w:t>
      </w:r>
      <w:r w:rsidRPr="00505CF0">
        <w:rPr>
          <w:rFonts w:ascii="Calibri" w:hAnsi="Calibri"/>
          <w:lang w:val="en-GB"/>
        </w:rPr>
        <w:t xml:space="preserve"> submitted </w:t>
      </w:r>
      <w:r w:rsidR="0044049C" w:rsidRPr="00505CF0">
        <w:rPr>
          <w:rFonts w:ascii="Calibri" w:hAnsi="Calibri"/>
          <w:lang w:val="en-GB"/>
        </w:rPr>
        <w:t xml:space="preserve">to </w:t>
      </w:r>
      <w:r w:rsidR="008563E4">
        <w:rPr>
          <w:rFonts w:ascii="Calibri" w:hAnsi="Calibri"/>
          <w:lang w:val="en-GB"/>
        </w:rPr>
        <w:t>the IMEKO TC4 2020</w:t>
      </w:r>
      <w:r w:rsidRPr="00505CF0">
        <w:rPr>
          <w:rFonts w:ascii="Calibri" w:hAnsi="Calibri"/>
          <w:lang w:val="en-GB"/>
        </w:rPr>
        <w:t xml:space="preserve"> Special Issue</w:t>
      </w:r>
      <w:r w:rsidR="0044049C" w:rsidRPr="00505CF0">
        <w:rPr>
          <w:rFonts w:ascii="Calibri" w:hAnsi="Calibri"/>
          <w:lang w:val="en-GB"/>
        </w:rPr>
        <w:t>,</w:t>
      </w:r>
      <w:r w:rsidRPr="00505CF0">
        <w:rPr>
          <w:rFonts w:ascii="Calibri" w:hAnsi="Calibri"/>
          <w:lang w:val="en-GB"/>
        </w:rPr>
        <w:t xml:space="preserve"> entitled “</w:t>
      </w:r>
      <w:r w:rsidR="005F53A3" w:rsidRPr="005F53A3">
        <w:rPr>
          <w:rFonts w:ascii="Calibri" w:hAnsi="Calibri"/>
          <w:i/>
          <w:lang w:val="en-GB"/>
        </w:rPr>
        <w:t xml:space="preserve">Contribution of an </w:t>
      </w:r>
      <w:proofErr w:type="spellStart"/>
      <w:r w:rsidR="005F53A3" w:rsidRPr="005F53A3">
        <w:rPr>
          <w:rFonts w:ascii="Calibri" w:hAnsi="Calibri"/>
          <w:i/>
          <w:lang w:val="en-GB"/>
        </w:rPr>
        <w:t>interharmonic</w:t>
      </w:r>
      <w:proofErr w:type="spellEnd"/>
      <w:r w:rsidR="005F53A3" w:rsidRPr="005F53A3">
        <w:rPr>
          <w:rFonts w:ascii="Calibri" w:hAnsi="Calibri"/>
          <w:i/>
          <w:lang w:val="en-GB"/>
        </w:rPr>
        <w:t xml:space="preserve"> component to the sine-wave parameters estimators returned by the interpolated DFT algorithm</w:t>
      </w:r>
      <w:r w:rsidRPr="00505CF0">
        <w:rPr>
          <w:rFonts w:ascii="Calibri" w:hAnsi="Calibri"/>
          <w:lang w:val="en-GB"/>
        </w:rPr>
        <w:t>” is a technically-extended v</w:t>
      </w:r>
      <w:r w:rsidR="0044049C" w:rsidRPr="00505CF0">
        <w:rPr>
          <w:rFonts w:ascii="Calibri" w:hAnsi="Calibri"/>
          <w:lang w:val="en-GB"/>
        </w:rPr>
        <w:t>ersion of the proceedings paper. The main technical novelties are</w:t>
      </w:r>
      <w:r w:rsidRPr="00505CF0">
        <w:rPr>
          <w:rFonts w:ascii="Calibri" w:hAnsi="Calibri"/>
          <w:lang w:val="en-GB"/>
        </w:rPr>
        <w:t>:</w:t>
      </w:r>
    </w:p>
    <w:p w:rsidR="005F53A3" w:rsidRDefault="00185C90" w:rsidP="007C0017">
      <w:pPr>
        <w:numPr>
          <w:ilvl w:val="0"/>
          <w:numId w:val="1"/>
        </w:numPr>
        <w:spacing w:before="120"/>
        <w:ind w:left="284" w:hanging="284"/>
        <w:jc w:val="both"/>
        <w:rPr>
          <w:rFonts w:ascii="Calibri" w:hAnsi="Calibri"/>
          <w:lang w:val="en-GB"/>
        </w:rPr>
      </w:pPr>
      <w:r w:rsidRPr="00505CF0">
        <w:rPr>
          <w:rFonts w:ascii="Calibri" w:hAnsi="Calibri"/>
          <w:lang w:val="en-GB"/>
        </w:rPr>
        <w:t xml:space="preserve">The </w:t>
      </w:r>
      <w:r w:rsidR="005F53A3">
        <w:rPr>
          <w:rFonts w:ascii="Calibri" w:hAnsi="Calibri"/>
          <w:lang w:val="en-GB"/>
        </w:rPr>
        <w:t xml:space="preserve">analytical expression for the amplitude estimation error achieved by the classical two-point </w:t>
      </w:r>
      <w:proofErr w:type="spellStart"/>
      <w:r w:rsidR="005F53A3">
        <w:rPr>
          <w:rFonts w:ascii="Calibri" w:hAnsi="Calibri"/>
          <w:lang w:val="en-GB"/>
        </w:rPr>
        <w:t>IpDFT</w:t>
      </w:r>
      <w:proofErr w:type="spellEnd"/>
      <w:r w:rsidR="005F53A3">
        <w:rPr>
          <w:rFonts w:ascii="Calibri" w:hAnsi="Calibri"/>
          <w:lang w:val="en-GB"/>
        </w:rPr>
        <w:t xml:space="preserve"> algorithm based on a MSD window in the case  of a sine-wave affected by an small amplitude </w:t>
      </w:r>
      <w:proofErr w:type="spellStart"/>
      <w:r w:rsidR="005F53A3">
        <w:rPr>
          <w:rFonts w:ascii="Calibri" w:hAnsi="Calibri"/>
          <w:lang w:val="en-GB"/>
        </w:rPr>
        <w:t>interharmonic</w:t>
      </w:r>
      <w:proofErr w:type="spellEnd"/>
      <w:r w:rsidR="005F53A3">
        <w:rPr>
          <w:rFonts w:ascii="Calibri" w:hAnsi="Calibri"/>
          <w:lang w:val="en-GB"/>
        </w:rPr>
        <w:t xml:space="preserve"> component </w:t>
      </w:r>
      <w:r w:rsidR="005F53A3" w:rsidRPr="005F53A3">
        <w:rPr>
          <w:rFonts w:asciiTheme="minorHAnsi" w:hAnsiTheme="minorHAnsi"/>
          <w:lang w:val="en-GB"/>
        </w:rPr>
        <w:t>located at least one bin apart the unknown frequency</w:t>
      </w:r>
      <w:r w:rsidR="008563E4">
        <w:rPr>
          <w:rFonts w:asciiTheme="minorHAnsi" w:hAnsiTheme="minorHAnsi"/>
          <w:lang w:val="en-GB"/>
        </w:rPr>
        <w:t xml:space="preserve"> has been derived.</w:t>
      </w:r>
    </w:p>
    <w:p w:rsidR="008563E4" w:rsidRDefault="008563E4" w:rsidP="007C0017">
      <w:pPr>
        <w:numPr>
          <w:ilvl w:val="0"/>
          <w:numId w:val="1"/>
        </w:numPr>
        <w:spacing w:before="120"/>
        <w:ind w:left="284" w:hanging="284"/>
        <w:jc w:val="both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 xml:space="preserve">The derived expressions for the aforementioned estimation errors have been analysed and some important remarks about the contribution of an </w:t>
      </w:r>
      <w:proofErr w:type="spellStart"/>
      <w:r>
        <w:rPr>
          <w:rFonts w:ascii="Calibri" w:hAnsi="Calibri"/>
          <w:lang w:val="en-GB"/>
        </w:rPr>
        <w:t>interharmonic</w:t>
      </w:r>
      <w:proofErr w:type="spellEnd"/>
      <w:r>
        <w:rPr>
          <w:rFonts w:ascii="Calibri" w:hAnsi="Calibri"/>
          <w:lang w:val="en-GB"/>
        </w:rPr>
        <w:t xml:space="preserve"> on the sine-wave amplitude estimates achieved by the </w:t>
      </w:r>
      <w:proofErr w:type="spellStart"/>
      <w:r>
        <w:rPr>
          <w:rFonts w:ascii="Calibri" w:hAnsi="Calibri"/>
          <w:lang w:val="en-GB"/>
        </w:rPr>
        <w:t>IpDFT</w:t>
      </w:r>
      <w:proofErr w:type="spellEnd"/>
      <w:r>
        <w:rPr>
          <w:rFonts w:ascii="Calibri" w:hAnsi="Calibri"/>
          <w:lang w:val="en-GB"/>
        </w:rPr>
        <w:t xml:space="preserve"> algorithm has been drawn.</w:t>
      </w:r>
    </w:p>
    <w:p w:rsidR="008563E4" w:rsidRDefault="00A125F7" w:rsidP="00D05905">
      <w:pPr>
        <w:numPr>
          <w:ilvl w:val="0"/>
          <w:numId w:val="1"/>
        </w:numPr>
        <w:spacing w:before="120"/>
        <w:ind w:left="284" w:hanging="284"/>
        <w:jc w:val="both"/>
        <w:rPr>
          <w:rFonts w:ascii="Calibri" w:hAnsi="Calibri"/>
          <w:lang w:val="en-GB"/>
        </w:rPr>
      </w:pPr>
      <w:r w:rsidRPr="008563E4">
        <w:rPr>
          <w:rFonts w:ascii="Calibri" w:hAnsi="Calibri"/>
          <w:lang w:val="en-GB"/>
        </w:rPr>
        <w:t xml:space="preserve">The derived theoretical results </w:t>
      </w:r>
      <w:r w:rsidR="002E7ECF" w:rsidRPr="008563E4">
        <w:rPr>
          <w:rFonts w:ascii="Calibri" w:hAnsi="Calibri"/>
          <w:lang w:val="en-GB"/>
        </w:rPr>
        <w:t xml:space="preserve">have been </w:t>
      </w:r>
      <w:r w:rsidRPr="008563E4">
        <w:rPr>
          <w:rFonts w:ascii="Calibri" w:hAnsi="Calibri"/>
          <w:lang w:val="en-GB"/>
        </w:rPr>
        <w:t>verifi</w:t>
      </w:r>
      <w:r w:rsidR="008563E4">
        <w:rPr>
          <w:rFonts w:ascii="Calibri" w:hAnsi="Calibri"/>
          <w:lang w:val="en-GB"/>
        </w:rPr>
        <w:t>ed through computer simulations.</w:t>
      </w:r>
    </w:p>
    <w:p w:rsidR="00A125F7" w:rsidRDefault="008563E4" w:rsidP="008563E4">
      <w:pPr>
        <w:numPr>
          <w:ilvl w:val="0"/>
          <w:numId w:val="1"/>
        </w:numPr>
        <w:spacing w:before="120"/>
        <w:ind w:left="284" w:hanging="284"/>
        <w:jc w:val="both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 xml:space="preserve"> </w:t>
      </w:r>
      <w:r w:rsidRPr="00505CF0">
        <w:rPr>
          <w:rFonts w:ascii="Calibri" w:hAnsi="Calibri"/>
          <w:lang w:val="en-GB"/>
        </w:rPr>
        <w:t xml:space="preserve">The points </w:t>
      </w:r>
      <w:r>
        <w:rPr>
          <w:rFonts w:ascii="Calibri" w:hAnsi="Calibri"/>
          <w:lang w:val="en-GB"/>
        </w:rPr>
        <w:t>1)-3</w:t>
      </w:r>
      <w:r w:rsidRPr="00505CF0">
        <w:rPr>
          <w:rFonts w:ascii="Calibri" w:hAnsi="Calibri"/>
          <w:lang w:val="en-GB"/>
        </w:rPr>
        <w:t>) above have been investi</w:t>
      </w:r>
      <w:r>
        <w:rPr>
          <w:rFonts w:ascii="Calibri" w:hAnsi="Calibri"/>
          <w:lang w:val="en-GB"/>
        </w:rPr>
        <w:t xml:space="preserve">gated also for phase estimation by means of the </w:t>
      </w:r>
      <w:proofErr w:type="spellStart"/>
      <w:r>
        <w:rPr>
          <w:rFonts w:ascii="Calibri" w:hAnsi="Calibri"/>
          <w:lang w:val="en-GB"/>
        </w:rPr>
        <w:t>IpDFT</w:t>
      </w:r>
      <w:proofErr w:type="spellEnd"/>
      <w:r>
        <w:rPr>
          <w:rFonts w:ascii="Calibri" w:hAnsi="Calibri"/>
          <w:lang w:val="en-GB"/>
        </w:rPr>
        <w:t xml:space="preserve"> algorithm based on a MSD window. </w:t>
      </w:r>
    </w:p>
    <w:p w:rsidR="008563E4" w:rsidRPr="008563E4" w:rsidRDefault="008563E4" w:rsidP="008563E4">
      <w:pPr>
        <w:spacing w:before="120"/>
        <w:jc w:val="both"/>
        <w:rPr>
          <w:rFonts w:ascii="Calibri" w:hAnsi="Calibri"/>
          <w:lang w:val="en-GB"/>
        </w:rPr>
      </w:pPr>
    </w:p>
    <w:p w:rsidR="00D91AEA" w:rsidRPr="00CF7287" w:rsidRDefault="00D91AEA" w:rsidP="00C136DB">
      <w:pPr>
        <w:jc w:val="both"/>
        <w:rPr>
          <w:rFonts w:ascii="Calibri" w:hAnsi="Calibri"/>
          <w:lang w:val="en-GB"/>
        </w:rPr>
      </w:pPr>
    </w:p>
    <w:p w:rsidR="00D91AEA" w:rsidRPr="00CF7287" w:rsidRDefault="006628A1" w:rsidP="00C136DB">
      <w:pPr>
        <w:jc w:val="both"/>
        <w:rPr>
          <w:rFonts w:ascii="Calibri" w:hAnsi="Calibri"/>
          <w:lang w:val="en-GB"/>
        </w:rPr>
      </w:pPr>
      <w:r w:rsidRPr="00CF7287">
        <w:rPr>
          <w:rFonts w:ascii="Calibri" w:hAnsi="Calibri"/>
          <w:lang w:val="en-GB"/>
        </w:rPr>
        <w:t xml:space="preserve">Paper Authors </w:t>
      </w:r>
    </w:p>
    <w:p w:rsidR="00D91AEA" w:rsidRPr="00CF7287" w:rsidRDefault="006628A1" w:rsidP="00D91AEA">
      <w:pPr>
        <w:spacing w:line="360" w:lineRule="auto"/>
        <w:rPr>
          <w:rFonts w:ascii="Calibri" w:hAnsi="Calibri"/>
        </w:rPr>
      </w:pPr>
      <w:r w:rsidRPr="00CF7287">
        <w:rPr>
          <w:rFonts w:ascii="Calibri" w:hAnsi="Calibri"/>
        </w:rPr>
        <w:t xml:space="preserve">Daniel Belega, Dario Petri, </w:t>
      </w:r>
      <w:r w:rsidR="001B7230" w:rsidRPr="00CF7287">
        <w:rPr>
          <w:rFonts w:ascii="Calibri" w:hAnsi="Calibri"/>
        </w:rPr>
        <w:t xml:space="preserve">and </w:t>
      </w:r>
      <w:r w:rsidRPr="00CF7287">
        <w:rPr>
          <w:rFonts w:ascii="Calibri" w:hAnsi="Calibri"/>
        </w:rPr>
        <w:t xml:space="preserve">Dominique </w:t>
      </w:r>
      <w:proofErr w:type="spellStart"/>
      <w:r w:rsidRPr="00CF7287">
        <w:rPr>
          <w:rFonts w:ascii="Calibri" w:hAnsi="Calibri"/>
        </w:rPr>
        <w:t>Dallet</w:t>
      </w:r>
      <w:proofErr w:type="spellEnd"/>
    </w:p>
    <w:sectPr w:rsidR="00D91AEA" w:rsidRPr="00CF7287" w:rsidSect="00E9338D">
      <w:headerReference w:type="default" r:id="rId7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A63" w:rsidRDefault="00DA2A63">
      <w:r>
        <w:separator/>
      </w:r>
    </w:p>
  </w:endnote>
  <w:endnote w:type="continuationSeparator" w:id="0">
    <w:p w:rsidR="00DA2A63" w:rsidRDefault="00DA2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A63" w:rsidRDefault="00DA2A63">
      <w:r>
        <w:separator/>
      </w:r>
    </w:p>
  </w:footnote>
  <w:footnote w:type="continuationSeparator" w:id="0">
    <w:p w:rsidR="00DA2A63" w:rsidRDefault="00DA2A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FE4" w:rsidRDefault="00935FE4" w:rsidP="00935FE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4F2F3B"/>
    <w:multiLevelType w:val="hybridMultilevel"/>
    <w:tmpl w:val="10F6F11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390"/>
    <w:rsid w:val="0002729E"/>
    <w:rsid w:val="000563EF"/>
    <w:rsid w:val="00060390"/>
    <w:rsid w:val="00070FF4"/>
    <w:rsid w:val="00136183"/>
    <w:rsid w:val="0015360F"/>
    <w:rsid w:val="00185C90"/>
    <w:rsid w:val="00195AF1"/>
    <w:rsid w:val="001B7230"/>
    <w:rsid w:val="001E6DF3"/>
    <w:rsid w:val="002A1B09"/>
    <w:rsid w:val="002D7C6E"/>
    <w:rsid w:val="002E7ECF"/>
    <w:rsid w:val="003B3831"/>
    <w:rsid w:val="003B485F"/>
    <w:rsid w:val="00412376"/>
    <w:rsid w:val="0044049C"/>
    <w:rsid w:val="004C17C8"/>
    <w:rsid w:val="00505CF0"/>
    <w:rsid w:val="00575300"/>
    <w:rsid w:val="005F53A3"/>
    <w:rsid w:val="0061102F"/>
    <w:rsid w:val="006628A1"/>
    <w:rsid w:val="0068627C"/>
    <w:rsid w:val="00707D02"/>
    <w:rsid w:val="007C0017"/>
    <w:rsid w:val="007C47F8"/>
    <w:rsid w:val="00806044"/>
    <w:rsid w:val="00847CF5"/>
    <w:rsid w:val="008563E4"/>
    <w:rsid w:val="008626A5"/>
    <w:rsid w:val="008E5B21"/>
    <w:rsid w:val="00914198"/>
    <w:rsid w:val="009268DB"/>
    <w:rsid w:val="00935FE4"/>
    <w:rsid w:val="009F44B5"/>
    <w:rsid w:val="00A125F7"/>
    <w:rsid w:val="00A3438C"/>
    <w:rsid w:val="00AB6464"/>
    <w:rsid w:val="00AD3D12"/>
    <w:rsid w:val="00AE6B04"/>
    <w:rsid w:val="00BC7084"/>
    <w:rsid w:val="00C00B64"/>
    <w:rsid w:val="00C136DB"/>
    <w:rsid w:val="00C22628"/>
    <w:rsid w:val="00C4578E"/>
    <w:rsid w:val="00C56C82"/>
    <w:rsid w:val="00CE1AE3"/>
    <w:rsid w:val="00CF7287"/>
    <w:rsid w:val="00D91AEA"/>
    <w:rsid w:val="00DA2A63"/>
    <w:rsid w:val="00DC6842"/>
    <w:rsid w:val="00DD798B"/>
    <w:rsid w:val="00E62B9B"/>
    <w:rsid w:val="00E8090B"/>
    <w:rsid w:val="00E8544D"/>
    <w:rsid w:val="00E9338D"/>
    <w:rsid w:val="00F61EBC"/>
    <w:rsid w:val="00F63F94"/>
    <w:rsid w:val="00F77FE9"/>
    <w:rsid w:val="00F9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8A084F-276E-407F-B08B-5A08C64C4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FE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E8090B"/>
    <w:pPr>
      <w:widowControl w:val="0"/>
      <w:autoSpaceDE w:val="0"/>
      <w:autoSpaceDN w:val="0"/>
      <w:adjustRightInd w:val="0"/>
      <w:spacing w:line="247" w:lineRule="auto"/>
      <w:ind w:left="119" w:right="54"/>
      <w:jc w:val="both"/>
    </w:pPr>
    <w:rPr>
      <w:spacing w:val="1"/>
      <w:w w:val="99"/>
      <w:sz w:val="20"/>
      <w:szCs w:val="20"/>
    </w:rPr>
  </w:style>
  <w:style w:type="paragraph" w:customStyle="1" w:styleId="Style2">
    <w:name w:val="Style2"/>
    <w:basedOn w:val="Normal"/>
    <w:rsid w:val="00E8090B"/>
    <w:pPr>
      <w:widowControl w:val="0"/>
      <w:autoSpaceDE w:val="0"/>
      <w:autoSpaceDN w:val="0"/>
      <w:adjustRightInd w:val="0"/>
      <w:spacing w:line="249" w:lineRule="auto"/>
      <w:ind w:left="119" w:right="-20"/>
      <w:jc w:val="both"/>
    </w:pPr>
    <w:rPr>
      <w:spacing w:val="1"/>
      <w:w w:val="99"/>
      <w:sz w:val="20"/>
      <w:szCs w:val="20"/>
    </w:rPr>
  </w:style>
  <w:style w:type="paragraph" w:customStyle="1" w:styleId="Style3">
    <w:name w:val="Style3"/>
    <w:basedOn w:val="Normal"/>
    <w:rsid w:val="00E8090B"/>
    <w:pPr>
      <w:widowControl w:val="0"/>
      <w:autoSpaceDE w:val="0"/>
      <w:autoSpaceDN w:val="0"/>
      <w:adjustRightInd w:val="0"/>
      <w:ind w:left="953" w:right="-20"/>
    </w:pPr>
    <w:rPr>
      <w:b/>
      <w:bCs/>
      <w:spacing w:val="1"/>
      <w:w w:val="99"/>
      <w:sz w:val="20"/>
      <w:szCs w:val="20"/>
    </w:rPr>
  </w:style>
  <w:style w:type="paragraph" w:customStyle="1" w:styleId="Style4">
    <w:name w:val="Style4"/>
    <w:basedOn w:val="Normal"/>
    <w:rsid w:val="00E8090B"/>
    <w:pPr>
      <w:widowControl w:val="0"/>
      <w:autoSpaceDE w:val="0"/>
      <w:autoSpaceDN w:val="0"/>
      <w:adjustRightInd w:val="0"/>
      <w:spacing w:line="249" w:lineRule="auto"/>
      <w:ind w:left="334" w:right="101" w:hanging="334"/>
      <w:jc w:val="both"/>
    </w:pPr>
    <w:rPr>
      <w:spacing w:val="1"/>
      <w:w w:val="99"/>
      <w:sz w:val="20"/>
      <w:szCs w:val="20"/>
    </w:rPr>
  </w:style>
  <w:style w:type="paragraph" w:styleId="NormalWeb">
    <w:name w:val="Normal (Web)"/>
    <w:basedOn w:val="Normal"/>
    <w:rsid w:val="00D91AEA"/>
    <w:pPr>
      <w:spacing w:before="100" w:beforeAutospacing="1" w:after="100" w:afterAutospacing="1"/>
    </w:pPr>
  </w:style>
  <w:style w:type="character" w:styleId="Strong">
    <w:name w:val="Strong"/>
    <w:qFormat/>
    <w:rsid w:val="00D91AEA"/>
    <w:rPr>
      <w:b/>
      <w:bCs/>
    </w:rPr>
  </w:style>
  <w:style w:type="character" w:styleId="Emphasis">
    <w:name w:val="Emphasis"/>
    <w:qFormat/>
    <w:rsid w:val="00D91AEA"/>
    <w:rPr>
      <w:i/>
      <w:iCs/>
    </w:rPr>
  </w:style>
  <w:style w:type="character" w:styleId="Hyperlink">
    <w:name w:val="Hyperlink"/>
    <w:rsid w:val="009268DB"/>
    <w:rPr>
      <w:color w:val="0000FF"/>
      <w:u w:val="single"/>
    </w:rPr>
  </w:style>
  <w:style w:type="paragraph" w:styleId="Header">
    <w:name w:val="header"/>
    <w:basedOn w:val="Normal"/>
    <w:rsid w:val="00935FE4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935FE4"/>
    <w:pPr>
      <w:tabs>
        <w:tab w:val="center" w:pos="4703"/>
        <w:tab w:val="right" w:pos="9406"/>
      </w:tabs>
    </w:pPr>
  </w:style>
  <w:style w:type="paragraph" w:customStyle="1" w:styleId="Paragrafoelenco1">
    <w:name w:val="Paragrafo elenco1"/>
    <w:basedOn w:val="Normal"/>
    <w:uiPriority w:val="34"/>
    <w:qFormat/>
    <w:rsid w:val="006628A1"/>
    <w:pPr>
      <w:ind w:left="708"/>
    </w:pPr>
  </w:style>
  <w:style w:type="paragraph" w:styleId="Title">
    <w:name w:val="Title"/>
    <w:next w:val="Normal"/>
    <w:link w:val="TitleChar"/>
    <w:qFormat/>
    <w:rsid w:val="005F53A3"/>
    <w:pPr>
      <w:spacing w:before="240" w:after="60"/>
      <w:outlineLvl w:val="0"/>
    </w:pPr>
    <w:rPr>
      <w:rFonts w:ascii="Calibri" w:hAnsi="Calibri" w:cs="Calibri"/>
      <w:b/>
      <w:bCs/>
      <w:kern w:val="28"/>
      <w:sz w:val="40"/>
      <w:szCs w:val="40"/>
      <w:lang w:val="en-US" w:eastAsia="en-US"/>
    </w:rPr>
  </w:style>
  <w:style w:type="character" w:customStyle="1" w:styleId="TitleChar">
    <w:name w:val="Title Char"/>
    <w:basedOn w:val="DefaultParagraphFont"/>
    <w:link w:val="Title"/>
    <w:rsid w:val="005F53A3"/>
    <w:rPr>
      <w:rFonts w:ascii="Calibri" w:hAnsi="Calibri" w:cs="Calibri"/>
      <w:b/>
      <w:bCs/>
      <w:kern w:val="28"/>
      <w:sz w:val="40"/>
      <w:szCs w:val="4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73458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5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000000"/>
                <w:bottom w:val="none" w:sz="0" w:space="0" w:color="auto"/>
                <w:right w:val="single" w:sz="6" w:space="0" w:color="000000"/>
              </w:divBdr>
              <w:divsChild>
                <w:div w:id="148000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5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 Belega</cp:lastModifiedBy>
  <cp:revision>5</cp:revision>
  <cp:lastPrinted>2020-01-15T12:05:00Z</cp:lastPrinted>
  <dcterms:created xsi:type="dcterms:W3CDTF">2018-01-29T11:39:00Z</dcterms:created>
  <dcterms:modified xsi:type="dcterms:W3CDTF">2020-01-15T12:06:00Z</dcterms:modified>
</cp:coreProperties>
</file>