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39E88" w14:textId="3C6CE7DE" w:rsidR="008A55B5" w:rsidRPr="000B4120" w:rsidRDefault="00703A00" w:rsidP="00B82E14">
      <w:pPr>
        <w:pStyle w:val="papertitle"/>
        <w:spacing w:line="252" w:lineRule="auto"/>
        <w:rPr>
          <w:rFonts w:eastAsia="MS Mincho"/>
          <w:noProof w:val="0"/>
          <w:lang w:val="en-GB"/>
        </w:rPr>
      </w:pPr>
      <w:r w:rsidRPr="000B4120">
        <w:rPr>
          <w:rFonts w:eastAsia="MS Mincho"/>
          <w:noProof w:val="0"/>
          <w:lang w:val="en-GB"/>
        </w:rPr>
        <w:t xml:space="preserve">Low-cost </w:t>
      </w:r>
      <w:r w:rsidR="00216F0A" w:rsidRPr="000B4120">
        <w:rPr>
          <w:rFonts w:eastAsia="MS Mincho"/>
          <w:noProof w:val="0"/>
          <w:lang w:val="en-GB"/>
        </w:rPr>
        <w:t>Implementation of</w:t>
      </w:r>
      <w:r w:rsidRPr="000B4120">
        <w:rPr>
          <w:rFonts w:eastAsia="MS Mincho"/>
          <w:noProof w:val="0"/>
          <w:lang w:val="en-GB"/>
        </w:rPr>
        <w:t xml:space="preserve"> an Active Phasor Data Concentrator for Smart Grid</w:t>
      </w:r>
    </w:p>
    <w:p w14:paraId="2BE5A0AA" w14:textId="77777777" w:rsidR="00D16AF8" w:rsidRPr="000B4120" w:rsidRDefault="00D16AF8" w:rsidP="00B82E14">
      <w:pPr>
        <w:spacing w:line="252" w:lineRule="auto"/>
        <w:rPr>
          <w:rFonts w:eastAsia="SimSun"/>
          <w:sz w:val="22"/>
          <w:szCs w:val="22"/>
        </w:rPr>
      </w:pPr>
    </w:p>
    <w:p w14:paraId="302FFBA7" w14:textId="128CA73B" w:rsidR="00A05BAA" w:rsidRPr="000B4120" w:rsidRDefault="00A05BAA" w:rsidP="00B82E14">
      <w:pPr>
        <w:spacing w:line="252" w:lineRule="auto"/>
        <w:rPr>
          <w:rFonts w:eastAsia="SimSun"/>
          <w:sz w:val="22"/>
          <w:szCs w:val="22"/>
          <w:lang w:val="it-IT"/>
        </w:rPr>
      </w:pPr>
      <w:r w:rsidRPr="000B4120">
        <w:rPr>
          <w:rFonts w:eastAsia="SimSun"/>
          <w:sz w:val="22"/>
          <w:szCs w:val="22"/>
          <w:lang w:val="it-IT"/>
        </w:rPr>
        <w:t>Paolo Castello, Carlo Muscas, Paolo Attilio Pegoraro, Sara Sulis</w:t>
      </w:r>
    </w:p>
    <w:p w14:paraId="3BD5F5F5" w14:textId="77777777" w:rsidR="00A05BAA" w:rsidRPr="000B4120" w:rsidRDefault="00A05BAA" w:rsidP="00B82E14">
      <w:pPr>
        <w:spacing w:line="252" w:lineRule="auto"/>
        <w:rPr>
          <w:rFonts w:eastAsia="SimSun"/>
          <w:sz w:val="22"/>
          <w:szCs w:val="22"/>
        </w:rPr>
      </w:pPr>
      <w:r w:rsidRPr="000B4120">
        <w:rPr>
          <w:rFonts w:eastAsia="SimSun"/>
          <w:sz w:val="22"/>
          <w:szCs w:val="22"/>
        </w:rPr>
        <w:t>Department of Electrical and Electronic Engineering, University of Cagliari, Cagliari, Italy.</w:t>
      </w:r>
    </w:p>
    <w:p w14:paraId="117978A3" w14:textId="1A498C00" w:rsidR="008A55B5" w:rsidRPr="000B4120" w:rsidRDefault="00A05BAA" w:rsidP="00B82E14">
      <w:pPr>
        <w:pStyle w:val="Affiliation"/>
        <w:spacing w:line="252" w:lineRule="auto"/>
        <w:rPr>
          <w:rFonts w:eastAsia="MS Mincho"/>
          <w:lang w:val="en-GB"/>
        </w:rPr>
      </w:pPr>
      <w:r w:rsidRPr="000B4120">
        <w:rPr>
          <w:rFonts w:eastAsia="SimSun"/>
          <w:lang w:val="en-GB"/>
        </w:rPr>
        <w:t>paolo.castello@diee.unica.it</w:t>
      </w:r>
    </w:p>
    <w:p w14:paraId="7C15C3B4" w14:textId="41954F03" w:rsidR="008A55B5" w:rsidRPr="000B4120" w:rsidRDefault="008A55B5" w:rsidP="00B82E14">
      <w:pPr>
        <w:spacing w:line="252" w:lineRule="auto"/>
        <w:rPr>
          <w:rFonts w:eastAsia="MS Mincho"/>
        </w:rPr>
      </w:pPr>
    </w:p>
    <w:p w14:paraId="1804F90A" w14:textId="11D2AB09" w:rsidR="003A46E4" w:rsidRPr="000B4120" w:rsidRDefault="003A46E4" w:rsidP="00B82E14">
      <w:pPr>
        <w:spacing w:line="252" w:lineRule="auto"/>
        <w:rPr>
          <w:rFonts w:eastAsia="MS Mincho"/>
        </w:rPr>
      </w:pPr>
    </w:p>
    <w:p w14:paraId="59F826CC" w14:textId="756A0E4B" w:rsidR="003A46E4" w:rsidRPr="000B4120" w:rsidRDefault="003A46E4" w:rsidP="00B82E14">
      <w:pPr>
        <w:spacing w:line="252" w:lineRule="auto"/>
        <w:rPr>
          <w:rFonts w:eastAsia="MS Mincho"/>
        </w:rPr>
      </w:pPr>
    </w:p>
    <w:p w14:paraId="00B346B7" w14:textId="77777777" w:rsidR="00B82E14" w:rsidRPr="000B4120" w:rsidRDefault="00B82E14" w:rsidP="00B82E14">
      <w:pPr>
        <w:spacing w:line="252" w:lineRule="auto"/>
        <w:rPr>
          <w:rFonts w:eastAsia="MS Mincho"/>
        </w:rPr>
      </w:pPr>
    </w:p>
    <w:p w14:paraId="6A01BCF6" w14:textId="27556501" w:rsidR="008A55B5" w:rsidRPr="000B4120" w:rsidRDefault="008A55B5" w:rsidP="00B82E14">
      <w:pPr>
        <w:pStyle w:val="Affiliation"/>
        <w:spacing w:line="252" w:lineRule="auto"/>
        <w:rPr>
          <w:rFonts w:eastAsia="MS Mincho"/>
          <w:lang w:val="en-GB"/>
        </w:rPr>
      </w:pPr>
    </w:p>
    <w:p w14:paraId="1210A943" w14:textId="77777777" w:rsidR="00A05BAA" w:rsidRPr="000B4120" w:rsidRDefault="00A05BAA" w:rsidP="00B82E14">
      <w:pPr>
        <w:pStyle w:val="Affiliation"/>
        <w:spacing w:line="252" w:lineRule="auto"/>
        <w:rPr>
          <w:rFonts w:eastAsia="MS Mincho"/>
          <w:lang w:val="en-GB"/>
        </w:rPr>
        <w:sectPr w:rsidR="00A05BAA" w:rsidRPr="000B4120" w:rsidSect="006C4648">
          <w:type w:val="continuous"/>
          <w:pgSz w:w="11909" w:h="16834" w:code="9"/>
          <w:pgMar w:top="1080" w:right="734" w:bottom="2434" w:left="734" w:header="720" w:footer="720" w:gutter="0"/>
          <w:cols w:space="720"/>
          <w:docGrid w:linePitch="360"/>
        </w:sectPr>
      </w:pPr>
    </w:p>
    <w:p w14:paraId="5FBB0AD9" w14:textId="1A710CE5" w:rsidR="008A55B5" w:rsidRPr="000B4120" w:rsidRDefault="008A55B5" w:rsidP="00B82E14">
      <w:pPr>
        <w:pStyle w:val="Abstract"/>
        <w:spacing w:line="252" w:lineRule="auto"/>
        <w:ind w:firstLine="272"/>
        <w:rPr>
          <w:rFonts w:eastAsia="MS Mincho"/>
          <w:lang w:val="en-GB"/>
        </w:rPr>
      </w:pPr>
      <w:r w:rsidRPr="000B4120">
        <w:rPr>
          <w:rFonts w:eastAsia="MS Mincho"/>
          <w:i/>
          <w:iCs/>
          <w:lang w:val="en-GB"/>
        </w:rPr>
        <w:t>Abstract</w:t>
      </w:r>
      <w:r w:rsidRPr="000B4120">
        <w:rPr>
          <w:rFonts w:eastAsia="MS Mincho"/>
          <w:lang w:val="en-GB"/>
        </w:rPr>
        <w:t>—</w:t>
      </w:r>
      <w:r w:rsidR="00AA28B4" w:rsidRPr="000B4120">
        <w:rPr>
          <w:lang w:val="en-GB"/>
        </w:rPr>
        <w:t xml:space="preserve"> </w:t>
      </w:r>
      <w:r w:rsidR="00703A00" w:rsidRPr="000B4120">
        <w:rPr>
          <w:lang w:val="en-GB"/>
        </w:rPr>
        <w:t xml:space="preserve">Nowadays, synchrophasor technology is becoming an important element for monitoring </w:t>
      </w:r>
      <w:r w:rsidR="0005214A" w:rsidRPr="000B4120">
        <w:rPr>
          <w:lang w:val="en-GB"/>
        </w:rPr>
        <w:t xml:space="preserve">power </w:t>
      </w:r>
      <w:r w:rsidR="00703A00" w:rsidRPr="000B4120">
        <w:rPr>
          <w:lang w:val="en-GB"/>
        </w:rPr>
        <w:t>systems. The base elements of the measurement architecture are represented by the Phasor Measurement Unit</w:t>
      </w:r>
      <w:r w:rsidR="003B63BC" w:rsidRPr="000B4120">
        <w:rPr>
          <w:lang w:val="en-GB"/>
        </w:rPr>
        <w:t xml:space="preserve"> (PMU</w:t>
      </w:r>
      <w:r w:rsidR="00703A00" w:rsidRPr="000B4120">
        <w:rPr>
          <w:lang w:val="en-GB"/>
        </w:rPr>
        <w:t xml:space="preserve">) and the </w:t>
      </w:r>
      <w:r w:rsidR="003B63BC" w:rsidRPr="000B4120">
        <w:rPr>
          <w:lang w:val="en-GB"/>
        </w:rPr>
        <w:t>Phasor Data Concentrator</w:t>
      </w:r>
      <w:r w:rsidR="003B63BC" w:rsidRPr="000B4120" w:rsidDel="003B63BC">
        <w:rPr>
          <w:lang w:val="en-GB"/>
        </w:rPr>
        <w:t xml:space="preserve"> </w:t>
      </w:r>
      <w:r w:rsidR="00703A00" w:rsidRPr="000B4120">
        <w:rPr>
          <w:lang w:val="en-GB"/>
        </w:rPr>
        <w:t>(</w:t>
      </w:r>
      <w:r w:rsidR="003B63BC" w:rsidRPr="000B4120">
        <w:rPr>
          <w:lang w:val="en-GB"/>
        </w:rPr>
        <w:t>PDC</w:t>
      </w:r>
      <w:r w:rsidR="00703A00" w:rsidRPr="000B4120">
        <w:rPr>
          <w:lang w:val="en-GB"/>
        </w:rPr>
        <w:t xml:space="preserve">). The PMU is the “sensor” of the measurement system and the PDC is the collector of the data forwarded by PMUs </w:t>
      </w:r>
      <w:r w:rsidR="003B63BC" w:rsidRPr="000B4120">
        <w:rPr>
          <w:lang w:val="en-GB"/>
        </w:rPr>
        <w:t xml:space="preserve">installed on </w:t>
      </w:r>
      <w:r w:rsidR="00703A00" w:rsidRPr="000B4120">
        <w:rPr>
          <w:lang w:val="en-GB"/>
        </w:rPr>
        <w:t xml:space="preserve">the field. </w:t>
      </w:r>
      <w:r w:rsidR="00755B5C" w:rsidRPr="000B4120">
        <w:rPr>
          <w:lang w:val="en-GB"/>
        </w:rPr>
        <w:t xml:space="preserve">Recently, several </w:t>
      </w:r>
      <w:proofErr w:type="gramStart"/>
      <w:r w:rsidR="00755B5C" w:rsidRPr="000B4120">
        <w:rPr>
          <w:lang w:val="en-GB"/>
        </w:rPr>
        <w:t>research</w:t>
      </w:r>
      <w:proofErr w:type="gramEnd"/>
      <w:r w:rsidR="00755B5C" w:rsidRPr="000B4120">
        <w:rPr>
          <w:lang w:val="en-GB"/>
        </w:rPr>
        <w:t xml:space="preserve"> works and pilot</w:t>
      </w:r>
      <w:r w:rsidR="00703A00" w:rsidRPr="000B4120">
        <w:rPr>
          <w:lang w:val="en-GB"/>
        </w:rPr>
        <w:t xml:space="preserve"> projects are pushing to extend the benefit of synchrophasor technology from transmission grid</w:t>
      </w:r>
      <w:r w:rsidR="00AF0178" w:rsidRPr="000B4120">
        <w:rPr>
          <w:lang w:val="en-GB"/>
        </w:rPr>
        <w:t>s</w:t>
      </w:r>
      <w:r w:rsidR="00703A00" w:rsidRPr="000B4120">
        <w:rPr>
          <w:lang w:val="en-GB"/>
        </w:rPr>
        <w:t xml:space="preserve"> to distribution network</w:t>
      </w:r>
      <w:r w:rsidR="00AF0178" w:rsidRPr="000B4120">
        <w:rPr>
          <w:lang w:val="en-GB"/>
        </w:rPr>
        <w:t>s.</w:t>
      </w:r>
      <w:r w:rsidR="00703A00" w:rsidRPr="000B4120">
        <w:rPr>
          <w:lang w:val="en-GB"/>
        </w:rPr>
        <w:t xml:space="preserve"> </w:t>
      </w:r>
      <w:r w:rsidR="00AF0178" w:rsidRPr="000B4120">
        <w:rPr>
          <w:lang w:val="en-GB"/>
        </w:rPr>
        <w:t>I</w:t>
      </w:r>
      <w:r w:rsidR="00703A00" w:rsidRPr="000B4120">
        <w:rPr>
          <w:lang w:val="en-GB"/>
        </w:rPr>
        <w:t xml:space="preserve">n this context, different projects are </w:t>
      </w:r>
      <w:r w:rsidR="003B63BC" w:rsidRPr="000B4120">
        <w:rPr>
          <w:lang w:val="en-GB"/>
        </w:rPr>
        <w:t>seeking to use</w:t>
      </w:r>
      <w:r w:rsidR="00703A00" w:rsidRPr="000B4120">
        <w:rPr>
          <w:lang w:val="en-GB"/>
        </w:rPr>
        <w:t xml:space="preserve"> low-cost platform</w:t>
      </w:r>
      <w:r w:rsidR="0059373E" w:rsidRPr="000B4120">
        <w:rPr>
          <w:lang w:val="en-GB"/>
        </w:rPr>
        <w:t>s</w:t>
      </w:r>
      <w:r w:rsidR="00703A00" w:rsidRPr="000B4120">
        <w:rPr>
          <w:lang w:val="en-GB"/>
        </w:rPr>
        <w:t xml:space="preserve"> </w:t>
      </w:r>
      <w:r w:rsidR="003B63BC" w:rsidRPr="000B4120">
        <w:rPr>
          <w:lang w:val="en-GB"/>
        </w:rPr>
        <w:t xml:space="preserve">to design devices </w:t>
      </w:r>
      <w:r w:rsidR="00703A00" w:rsidRPr="000B4120">
        <w:rPr>
          <w:lang w:val="en-GB"/>
        </w:rPr>
        <w:t>with PMU functionalit</w:t>
      </w:r>
      <w:r w:rsidR="003B63BC" w:rsidRPr="000B4120">
        <w:rPr>
          <w:lang w:val="en-GB"/>
        </w:rPr>
        <w:t>ies</w:t>
      </w:r>
      <w:r w:rsidR="00703A00" w:rsidRPr="000B4120">
        <w:rPr>
          <w:lang w:val="en-GB"/>
        </w:rPr>
        <w:t xml:space="preserve">. </w:t>
      </w:r>
      <w:r w:rsidR="003B63BC" w:rsidRPr="000B4120">
        <w:rPr>
          <w:lang w:val="en-GB"/>
        </w:rPr>
        <w:t>In this perspective, t</w:t>
      </w:r>
      <w:r w:rsidR="00703A00" w:rsidRPr="000B4120">
        <w:rPr>
          <w:lang w:val="en-GB"/>
        </w:rPr>
        <w:t xml:space="preserve">o </w:t>
      </w:r>
      <w:r w:rsidR="0059373E" w:rsidRPr="000B4120">
        <w:rPr>
          <w:lang w:val="en-GB"/>
        </w:rPr>
        <w:t xml:space="preserve">achieve </w:t>
      </w:r>
      <w:r w:rsidR="00703A00" w:rsidRPr="000B4120">
        <w:rPr>
          <w:lang w:val="en-GB"/>
        </w:rPr>
        <w:t xml:space="preserve">a </w:t>
      </w:r>
      <w:r w:rsidR="0059373E" w:rsidRPr="000B4120">
        <w:rPr>
          <w:lang w:val="en-GB"/>
        </w:rPr>
        <w:t xml:space="preserve">complete </w:t>
      </w:r>
      <w:r w:rsidR="00703A00" w:rsidRPr="000B4120">
        <w:rPr>
          <w:lang w:val="en-GB"/>
        </w:rPr>
        <w:t xml:space="preserve">measurement architecture based on </w:t>
      </w:r>
      <w:r w:rsidR="0059373E" w:rsidRPr="000B4120">
        <w:rPr>
          <w:lang w:val="en-GB"/>
        </w:rPr>
        <w:t xml:space="preserve">low-cost </w:t>
      </w:r>
      <w:r w:rsidR="00703A00" w:rsidRPr="000B4120">
        <w:rPr>
          <w:lang w:val="en-GB"/>
        </w:rPr>
        <w:t xml:space="preserve">synchrophasor </w:t>
      </w:r>
      <w:r w:rsidR="0059373E" w:rsidRPr="000B4120">
        <w:rPr>
          <w:lang w:val="en-GB"/>
        </w:rPr>
        <w:t>technologies</w:t>
      </w:r>
      <w:r w:rsidR="00703A00" w:rsidRPr="000B4120">
        <w:rPr>
          <w:lang w:val="en-GB"/>
        </w:rPr>
        <w:t xml:space="preserve">, this work presents </w:t>
      </w:r>
      <w:r w:rsidR="003B63BC" w:rsidRPr="000B4120">
        <w:rPr>
          <w:lang w:val="en-GB"/>
        </w:rPr>
        <w:t xml:space="preserve">a </w:t>
      </w:r>
      <w:r w:rsidR="00703A00" w:rsidRPr="000B4120">
        <w:rPr>
          <w:lang w:val="en-GB"/>
        </w:rPr>
        <w:t xml:space="preserve">PDC </w:t>
      </w:r>
      <w:r w:rsidR="003B63BC" w:rsidRPr="000B4120">
        <w:rPr>
          <w:lang w:val="en-GB"/>
        </w:rPr>
        <w:t xml:space="preserve">design </w:t>
      </w:r>
      <w:r w:rsidR="00D977CF" w:rsidRPr="000B4120">
        <w:rPr>
          <w:lang w:val="en-GB"/>
        </w:rPr>
        <w:t>based</w:t>
      </w:r>
      <w:r w:rsidR="003B63BC" w:rsidRPr="000B4120">
        <w:rPr>
          <w:lang w:val="en-GB"/>
        </w:rPr>
        <w:t xml:space="preserve"> on a low-cost platform</w:t>
      </w:r>
      <w:r w:rsidR="005F7022" w:rsidRPr="000B4120">
        <w:rPr>
          <w:lang w:val="en-GB"/>
        </w:rPr>
        <w:t>, in which, despite the simplicity of the considered hardware</w:t>
      </w:r>
      <w:r w:rsidR="003B63BC" w:rsidRPr="000B4120">
        <w:rPr>
          <w:lang w:val="en-GB"/>
        </w:rPr>
        <w:t>, advanced PDC functionalities are</w:t>
      </w:r>
      <w:r w:rsidR="005F7022" w:rsidRPr="000B4120">
        <w:rPr>
          <w:lang w:val="en-GB"/>
        </w:rPr>
        <w:t xml:space="preserve"> implemented. The</w:t>
      </w:r>
      <w:r w:rsidR="00703A00" w:rsidRPr="000B4120">
        <w:rPr>
          <w:lang w:val="en-GB"/>
        </w:rPr>
        <w:t xml:space="preserve"> proposed device is evaluated through </w:t>
      </w:r>
      <w:r w:rsidR="00D977CF" w:rsidRPr="000B4120">
        <w:rPr>
          <w:lang w:val="en-GB"/>
        </w:rPr>
        <w:t xml:space="preserve">the performance of </w:t>
      </w:r>
      <w:r w:rsidR="00703A00" w:rsidRPr="000B4120">
        <w:rPr>
          <w:lang w:val="en-GB"/>
        </w:rPr>
        <w:t xml:space="preserve">the time synchronisation module and the number of </w:t>
      </w:r>
      <w:r w:rsidR="00D977CF" w:rsidRPr="000B4120">
        <w:rPr>
          <w:lang w:val="en-GB"/>
        </w:rPr>
        <w:t xml:space="preserve">data </w:t>
      </w:r>
      <w:r w:rsidR="00703A00" w:rsidRPr="000B4120">
        <w:rPr>
          <w:lang w:val="en-GB"/>
        </w:rPr>
        <w:t>streams</w:t>
      </w:r>
      <w:r w:rsidR="00D977CF" w:rsidRPr="000B4120">
        <w:rPr>
          <w:lang w:val="en-GB"/>
        </w:rPr>
        <w:t xml:space="preserve">, compliant with standard </w:t>
      </w:r>
      <w:r w:rsidR="00D977CF" w:rsidRPr="000B4120">
        <w:rPr>
          <w:rFonts w:eastAsia="MS Mincho"/>
          <w:lang w:val="en-GB"/>
        </w:rPr>
        <w:t>IEEE C37.118.2-2011,</w:t>
      </w:r>
      <w:r w:rsidR="00703A00" w:rsidRPr="000B4120">
        <w:rPr>
          <w:lang w:val="en-GB"/>
        </w:rPr>
        <w:t xml:space="preserve"> that can be managed </w:t>
      </w:r>
      <w:r w:rsidR="00D977CF" w:rsidRPr="000B4120">
        <w:rPr>
          <w:lang w:val="en-GB"/>
        </w:rPr>
        <w:t xml:space="preserve">at </w:t>
      </w:r>
      <w:r w:rsidR="00703A00" w:rsidRPr="000B4120">
        <w:rPr>
          <w:lang w:val="en-GB"/>
        </w:rPr>
        <w:t>different reporting rates</w:t>
      </w:r>
      <w:r w:rsidR="00AA28B4" w:rsidRPr="000B4120">
        <w:rPr>
          <w:lang w:val="en-GB"/>
        </w:rPr>
        <w:t>.</w:t>
      </w:r>
    </w:p>
    <w:p w14:paraId="259C0CBD" w14:textId="303CFCEC" w:rsidR="008A55B5" w:rsidRPr="000B4120" w:rsidRDefault="0072064C" w:rsidP="00B82E14">
      <w:pPr>
        <w:pStyle w:val="keywords"/>
        <w:spacing w:line="252" w:lineRule="auto"/>
        <w:rPr>
          <w:rFonts w:eastAsia="MS Mincho"/>
          <w:noProof w:val="0"/>
          <w:lang w:val="en-GB"/>
        </w:rPr>
      </w:pPr>
      <w:r w:rsidRPr="000B4120">
        <w:rPr>
          <w:rFonts w:eastAsia="MS Mincho"/>
          <w:noProof w:val="0"/>
          <w:lang w:val="en-GB"/>
        </w:rPr>
        <w:t>Keywords—</w:t>
      </w:r>
      <w:r w:rsidR="00703A00" w:rsidRPr="000B4120">
        <w:rPr>
          <w:rFonts w:eastAsia="MS Mincho"/>
          <w:noProof w:val="0"/>
          <w:lang w:val="en-GB"/>
        </w:rPr>
        <w:t xml:space="preserve"> Phasor Data Concentrator</w:t>
      </w:r>
      <w:r w:rsidR="009E721B" w:rsidRPr="000B4120">
        <w:rPr>
          <w:rFonts w:eastAsia="MS Mincho"/>
          <w:noProof w:val="0"/>
          <w:lang w:val="en-GB"/>
        </w:rPr>
        <w:t xml:space="preserve"> (PDC)</w:t>
      </w:r>
      <w:r w:rsidR="00703A00" w:rsidRPr="000B4120">
        <w:rPr>
          <w:rFonts w:eastAsia="MS Mincho"/>
          <w:noProof w:val="0"/>
          <w:lang w:val="en-GB"/>
        </w:rPr>
        <w:t xml:space="preserve">; IEEE C37.118.2; Synchrophasor Technology; </w:t>
      </w:r>
      <w:r w:rsidR="009E721B" w:rsidRPr="000B4120">
        <w:rPr>
          <w:rFonts w:eastAsia="MS Mincho"/>
          <w:noProof w:val="0"/>
          <w:lang w:val="en-GB"/>
        </w:rPr>
        <w:t xml:space="preserve">Single Board Computer; </w:t>
      </w:r>
      <w:r w:rsidR="00715A4E" w:rsidRPr="000B4120">
        <w:rPr>
          <w:rFonts w:eastAsia="MS Mincho"/>
          <w:noProof w:val="0"/>
          <w:lang w:val="en-GB"/>
        </w:rPr>
        <w:t xml:space="preserve">Raspberry Pi, </w:t>
      </w:r>
      <w:r w:rsidR="00703A00" w:rsidRPr="000B4120">
        <w:rPr>
          <w:rFonts w:eastAsia="MS Mincho"/>
          <w:noProof w:val="0"/>
          <w:lang w:val="en-GB"/>
        </w:rPr>
        <w:t>Smart Grid</w:t>
      </w:r>
      <w:r w:rsidR="00CA7759" w:rsidRPr="000B4120">
        <w:rPr>
          <w:rFonts w:eastAsia="MS Mincho"/>
          <w:noProof w:val="0"/>
          <w:lang w:val="en-GB"/>
        </w:rPr>
        <w:t xml:space="preserve">. </w:t>
      </w:r>
    </w:p>
    <w:p w14:paraId="6EA16355" w14:textId="60400319" w:rsidR="008A55B5" w:rsidRPr="000B4120" w:rsidRDefault="008A55B5" w:rsidP="00B82E14">
      <w:pPr>
        <w:pStyle w:val="Titolo1"/>
        <w:spacing w:before="240" w:line="252" w:lineRule="auto"/>
        <w:ind w:firstLine="0"/>
        <w:rPr>
          <w:noProof w:val="0"/>
        </w:rPr>
      </w:pPr>
      <w:r w:rsidRPr="000B4120">
        <w:rPr>
          <w:noProof w:val="0"/>
        </w:rPr>
        <w:t>Introduction</w:t>
      </w:r>
    </w:p>
    <w:p w14:paraId="5C7FF018" w14:textId="6B6C7CE0" w:rsidR="00703A00" w:rsidRPr="000B4120" w:rsidRDefault="00F5665F" w:rsidP="00B82E14">
      <w:pPr>
        <w:pStyle w:val="Corpotesto"/>
        <w:spacing w:line="252" w:lineRule="auto"/>
      </w:pPr>
      <w:r w:rsidRPr="000B4120">
        <w:t xml:space="preserve">The </w:t>
      </w:r>
      <w:r w:rsidR="00D977CF" w:rsidRPr="000B4120">
        <w:t>m</w:t>
      </w:r>
      <w:r w:rsidR="00703A00" w:rsidRPr="000B4120">
        <w:t xml:space="preserve">easurement </w:t>
      </w:r>
      <w:r w:rsidR="00D977CF" w:rsidRPr="000B4120">
        <w:t xml:space="preserve">devices used in the power networks monitoring systems </w:t>
      </w:r>
      <w:r w:rsidR="00703A00" w:rsidRPr="000B4120">
        <w:t xml:space="preserve">based on synchrophasor technology comprise </w:t>
      </w:r>
      <w:r w:rsidR="00D977CF" w:rsidRPr="000B4120">
        <w:t>Phasor Measurement Unit</w:t>
      </w:r>
      <w:r w:rsidR="009E721B" w:rsidRPr="000B4120">
        <w:t>s</w:t>
      </w:r>
      <w:r w:rsidR="00703A00" w:rsidRPr="000B4120">
        <w:t xml:space="preserve"> (</w:t>
      </w:r>
      <w:r w:rsidR="00D977CF" w:rsidRPr="000B4120">
        <w:t>PMU</w:t>
      </w:r>
      <w:r w:rsidR="009E721B" w:rsidRPr="000B4120">
        <w:t>s</w:t>
      </w:r>
      <w:r w:rsidR="00703A00" w:rsidRPr="000B4120">
        <w:t xml:space="preserve">) and </w:t>
      </w:r>
      <w:r w:rsidR="00D977CF" w:rsidRPr="000B4120">
        <w:t>Phasor Data Concentrator</w:t>
      </w:r>
      <w:r w:rsidR="009E721B" w:rsidRPr="000B4120">
        <w:t>s</w:t>
      </w:r>
      <w:r w:rsidR="00D977CF" w:rsidRPr="000B4120">
        <w:t xml:space="preserve"> </w:t>
      </w:r>
      <w:r w:rsidR="00703A00" w:rsidRPr="000B4120">
        <w:t>(</w:t>
      </w:r>
      <w:r w:rsidR="00D977CF" w:rsidRPr="000B4120">
        <w:t>PDC</w:t>
      </w:r>
      <w:r w:rsidR="009E721B" w:rsidRPr="000B4120">
        <w:t>s</w:t>
      </w:r>
      <w:r w:rsidR="00703A00" w:rsidRPr="000B4120">
        <w:t xml:space="preserve">) </w:t>
      </w:r>
      <w:r w:rsidR="007E18CA" w:rsidRPr="000B4120">
        <w:fldChar w:fldCharType="begin"/>
      </w:r>
      <w:r w:rsidR="007E18CA" w:rsidRPr="000B4120">
        <w:instrText xml:space="preserve"> REF _Ref503883798 \r \h </w:instrText>
      </w:r>
      <w:r w:rsidR="007E18CA" w:rsidRPr="000B4120">
        <w:fldChar w:fldCharType="separate"/>
      </w:r>
      <w:r w:rsidR="005F7A6A" w:rsidRPr="000B4120">
        <w:t>[1]</w:t>
      </w:r>
      <w:r w:rsidR="007E18CA" w:rsidRPr="000B4120">
        <w:fldChar w:fldCharType="end"/>
      </w:r>
      <w:r w:rsidR="007E18CA" w:rsidRPr="000B4120">
        <w:t>-</w:t>
      </w:r>
      <w:r w:rsidR="007E18CA" w:rsidRPr="000B4120">
        <w:fldChar w:fldCharType="begin"/>
      </w:r>
      <w:r w:rsidR="007E18CA" w:rsidRPr="000B4120">
        <w:instrText xml:space="preserve"> REF _Ref503883803 \r \h </w:instrText>
      </w:r>
      <w:r w:rsidR="007E18CA" w:rsidRPr="000B4120">
        <w:fldChar w:fldCharType="separate"/>
      </w:r>
      <w:r w:rsidR="005F7A6A" w:rsidRPr="000B4120">
        <w:t>[3]</w:t>
      </w:r>
      <w:r w:rsidR="007E18CA" w:rsidRPr="000B4120">
        <w:fldChar w:fldCharType="end"/>
      </w:r>
      <w:r w:rsidR="00703A00" w:rsidRPr="000B4120">
        <w:t xml:space="preserve">. The PMU is the “sensor” of the measurement system and </w:t>
      </w:r>
      <w:r w:rsidR="00D977CF" w:rsidRPr="000B4120">
        <w:t xml:space="preserve">gives several measurements: synchronized phasor </w:t>
      </w:r>
      <w:r w:rsidR="00703A00" w:rsidRPr="000B4120">
        <w:t>magnitude</w:t>
      </w:r>
      <w:r w:rsidR="00D977CF" w:rsidRPr="000B4120">
        <w:t xml:space="preserve"> and</w:t>
      </w:r>
      <w:r w:rsidR="00703A00" w:rsidRPr="000B4120">
        <w:t xml:space="preserve"> phase</w:t>
      </w:r>
      <w:r w:rsidR="00D977CF" w:rsidRPr="000B4120">
        <w:t xml:space="preserve"> angle</w:t>
      </w:r>
      <w:r w:rsidR="00703A00" w:rsidRPr="000B4120">
        <w:t xml:space="preserve">, frequency and </w:t>
      </w:r>
      <w:r w:rsidR="00D977CF" w:rsidRPr="000B4120">
        <w:t>Rate of Change of Frequency</w:t>
      </w:r>
      <w:r w:rsidR="00D977CF" w:rsidRPr="000B4120" w:rsidDel="00D977CF">
        <w:t xml:space="preserve"> </w:t>
      </w:r>
      <w:r w:rsidR="00703A00" w:rsidRPr="000B4120">
        <w:t>(</w:t>
      </w:r>
      <w:r w:rsidR="00D977CF" w:rsidRPr="000B4120">
        <w:t>ROCOF</w:t>
      </w:r>
      <w:r w:rsidR="00703A00" w:rsidRPr="000B4120">
        <w:t>)</w:t>
      </w:r>
      <w:r w:rsidR="00AF0178" w:rsidRPr="000B4120">
        <w:t>, evaluated</w:t>
      </w:r>
      <w:r w:rsidR="00703A00" w:rsidRPr="000B4120">
        <w:t xml:space="preserve"> from voltage and current signals </w:t>
      </w:r>
      <w:r w:rsidR="007E18CA" w:rsidRPr="000B4120">
        <w:fldChar w:fldCharType="begin"/>
      </w:r>
      <w:r w:rsidR="007E18CA" w:rsidRPr="000B4120">
        <w:instrText xml:space="preserve"> REF _Ref503883857 \r \h </w:instrText>
      </w:r>
      <w:r w:rsidR="007E18CA" w:rsidRPr="000B4120">
        <w:fldChar w:fldCharType="separate"/>
      </w:r>
      <w:r w:rsidR="005F7A6A" w:rsidRPr="000B4120">
        <w:t>[4]</w:t>
      </w:r>
      <w:r w:rsidR="007E18CA" w:rsidRPr="000B4120">
        <w:fldChar w:fldCharType="end"/>
      </w:r>
      <w:r w:rsidR="00703A00" w:rsidRPr="000B4120">
        <w:t xml:space="preserve">. </w:t>
      </w:r>
      <w:r w:rsidR="00D977CF" w:rsidRPr="000B4120">
        <w:t>All t</w:t>
      </w:r>
      <w:r w:rsidR="00703A00" w:rsidRPr="000B4120">
        <w:t xml:space="preserve">he measurements are time-tagged using an absolute time reference in </w:t>
      </w:r>
      <w:r w:rsidR="00D977CF" w:rsidRPr="000B4120">
        <w:t xml:space="preserve">Universal Coordinated Time </w:t>
      </w:r>
      <w:r w:rsidR="00703A00" w:rsidRPr="000B4120">
        <w:t>(</w:t>
      </w:r>
      <w:r w:rsidR="00D977CF" w:rsidRPr="000B4120">
        <w:t>UTC</w:t>
      </w:r>
      <w:r w:rsidR="00703A00" w:rsidRPr="000B4120">
        <w:t xml:space="preserve">) format and </w:t>
      </w:r>
      <w:r w:rsidR="00D977CF" w:rsidRPr="000B4120">
        <w:t xml:space="preserve">usually </w:t>
      </w:r>
      <w:r w:rsidR="00703A00" w:rsidRPr="000B4120">
        <w:t xml:space="preserve">provided by the </w:t>
      </w:r>
      <w:r w:rsidR="00D977CF" w:rsidRPr="000B4120">
        <w:t>Global Position</w:t>
      </w:r>
      <w:r w:rsidR="009E721B" w:rsidRPr="000B4120">
        <w:t>ing</w:t>
      </w:r>
      <w:r w:rsidR="00D977CF" w:rsidRPr="000B4120">
        <w:t xml:space="preserve"> System</w:t>
      </w:r>
      <w:r w:rsidR="00D977CF" w:rsidRPr="000B4120" w:rsidDel="00D977CF">
        <w:t xml:space="preserve"> </w:t>
      </w:r>
      <w:r w:rsidR="00703A00" w:rsidRPr="000B4120">
        <w:t>(</w:t>
      </w:r>
      <w:r w:rsidR="00D977CF" w:rsidRPr="000B4120">
        <w:t>GPS</w:t>
      </w:r>
      <w:r w:rsidR="00703A00" w:rsidRPr="000B4120">
        <w:t xml:space="preserve">). </w:t>
      </w:r>
      <w:r w:rsidR="009E721B" w:rsidRPr="000B4120">
        <w:t>M</w:t>
      </w:r>
      <w:r w:rsidR="00703A00" w:rsidRPr="000B4120">
        <w:t xml:space="preserve">easurements are encapsulated in data packets compliant with the standard IEEE C37.118.2 </w:t>
      </w:r>
      <w:r w:rsidR="007E18CA" w:rsidRPr="000B4120">
        <w:fldChar w:fldCharType="begin"/>
      </w:r>
      <w:r w:rsidR="007E18CA" w:rsidRPr="000B4120">
        <w:instrText xml:space="preserve"> REF _Ref503883837 \r \h </w:instrText>
      </w:r>
      <w:r w:rsidR="007E18CA" w:rsidRPr="000B4120">
        <w:fldChar w:fldCharType="separate"/>
      </w:r>
      <w:r w:rsidR="005F7A6A" w:rsidRPr="000B4120">
        <w:t>[5]</w:t>
      </w:r>
      <w:r w:rsidR="007E18CA" w:rsidRPr="000B4120">
        <w:fldChar w:fldCharType="end"/>
      </w:r>
      <w:r w:rsidR="00703A00" w:rsidRPr="000B4120">
        <w:t xml:space="preserve"> and forwarded to the PDC. </w:t>
      </w:r>
      <w:r w:rsidR="00D977CF" w:rsidRPr="000B4120">
        <w:t>The data</w:t>
      </w:r>
      <w:r w:rsidR="00703A00" w:rsidRPr="000B4120">
        <w:t xml:space="preserve"> </w:t>
      </w:r>
      <w:r w:rsidR="00D977CF" w:rsidRPr="000B4120">
        <w:t xml:space="preserve">coming </w:t>
      </w:r>
      <w:r w:rsidR="00703A00" w:rsidRPr="000B4120">
        <w:t xml:space="preserve">from PMUs in the field are </w:t>
      </w:r>
      <w:r w:rsidR="00D977CF" w:rsidRPr="000B4120">
        <w:t xml:space="preserve">thus </w:t>
      </w:r>
      <w:r w:rsidR="00703A00" w:rsidRPr="000B4120">
        <w:t xml:space="preserve">collected </w:t>
      </w:r>
      <w:r w:rsidR="00D977CF" w:rsidRPr="000B4120">
        <w:t xml:space="preserve">by </w:t>
      </w:r>
      <w:r w:rsidR="00703A00" w:rsidRPr="000B4120">
        <w:t xml:space="preserve">the PDC and </w:t>
      </w:r>
      <w:r w:rsidR="00D977CF" w:rsidRPr="000B4120">
        <w:t xml:space="preserve">typically </w:t>
      </w:r>
      <w:r w:rsidR="00703A00" w:rsidRPr="000B4120">
        <w:t xml:space="preserve">forwarded in </w:t>
      </w:r>
      <w:r w:rsidR="002F4B5B" w:rsidRPr="000B4120">
        <w:t xml:space="preserve">suitable </w:t>
      </w:r>
      <w:r w:rsidR="00703A00" w:rsidRPr="000B4120">
        <w:t>stream</w:t>
      </w:r>
      <w:r w:rsidR="002F4B5B" w:rsidRPr="000B4120">
        <w:t>s</w:t>
      </w:r>
      <w:r w:rsidR="00703A00" w:rsidRPr="000B4120">
        <w:t xml:space="preserve"> to the control centre. In the control centre, different applications are </w:t>
      </w:r>
      <w:r w:rsidR="00085162" w:rsidRPr="000B4120">
        <w:t xml:space="preserve">implemented </w:t>
      </w:r>
      <w:r w:rsidR="00703A00" w:rsidRPr="000B4120">
        <w:t xml:space="preserve">to use </w:t>
      </w:r>
      <w:r w:rsidR="00697857" w:rsidRPr="000B4120">
        <w:t>PMU data</w:t>
      </w:r>
      <w:r w:rsidR="00703A00" w:rsidRPr="000B4120">
        <w:t xml:space="preserve"> for </w:t>
      </w:r>
      <w:r w:rsidR="002F4B5B" w:rsidRPr="000B4120">
        <w:t xml:space="preserve">the target </w:t>
      </w:r>
      <w:r w:rsidR="00703A00" w:rsidRPr="000B4120">
        <w:t>applications</w:t>
      </w:r>
      <w:r w:rsidR="002F4B5B" w:rsidRPr="000B4120">
        <w:t>.</w:t>
      </w:r>
      <w:r w:rsidR="00703A00" w:rsidRPr="000B4120">
        <w:t xml:space="preserve"> </w:t>
      </w:r>
      <w:r w:rsidR="00BF50D2" w:rsidRPr="000B4120">
        <w:t>D</w:t>
      </w:r>
      <w:r w:rsidR="00703A00" w:rsidRPr="000B4120">
        <w:t xml:space="preserve">ata can be </w:t>
      </w:r>
      <w:r w:rsidR="002F4B5B" w:rsidRPr="000B4120">
        <w:t xml:space="preserve">used for real-time analysis but </w:t>
      </w:r>
      <w:r w:rsidR="00085162" w:rsidRPr="000B4120">
        <w:t xml:space="preserve">also </w:t>
      </w:r>
      <w:r w:rsidR="00703A00" w:rsidRPr="000B4120">
        <w:t xml:space="preserve">stored </w:t>
      </w:r>
      <w:r w:rsidR="002F4B5B" w:rsidRPr="000B4120">
        <w:t xml:space="preserve">for </w:t>
      </w:r>
      <w:r w:rsidR="00703A00" w:rsidRPr="000B4120">
        <w:t>off-line analysis.</w:t>
      </w:r>
    </w:p>
    <w:p w14:paraId="1CDF22B5" w14:textId="4EBC1B79" w:rsidR="00533218" w:rsidRPr="000B4120" w:rsidRDefault="00703A00" w:rsidP="00B82E14">
      <w:pPr>
        <w:tabs>
          <w:tab w:val="left" w:pos="288"/>
        </w:tabs>
        <w:spacing w:after="120" w:line="252" w:lineRule="auto"/>
        <w:ind w:firstLine="288"/>
        <w:jc w:val="both"/>
        <w:rPr>
          <w:rFonts w:eastAsia="MS Mincho"/>
          <w:spacing w:val="-1"/>
        </w:rPr>
      </w:pPr>
      <w:r w:rsidRPr="000B4120">
        <w:rPr>
          <w:rFonts w:eastAsia="MS Mincho"/>
          <w:spacing w:val="-1"/>
        </w:rPr>
        <w:t xml:space="preserve">Synchrophasor technology was originally designed to monitor transmission systems. Nowadays, research is pushing to </w:t>
      </w:r>
      <w:r w:rsidR="00085162" w:rsidRPr="000B4120">
        <w:rPr>
          <w:rFonts w:eastAsia="MS Mincho"/>
          <w:spacing w:val="-1"/>
        </w:rPr>
        <w:t xml:space="preserve">extend </w:t>
      </w:r>
      <w:r w:rsidRPr="000B4120">
        <w:rPr>
          <w:rFonts w:eastAsia="MS Mincho"/>
          <w:spacing w:val="-1"/>
        </w:rPr>
        <w:t>the benefit</w:t>
      </w:r>
      <w:r w:rsidR="00085162" w:rsidRPr="000B4120">
        <w:rPr>
          <w:rFonts w:eastAsia="MS Mincho"/>
          <w:spacing w:val="-1"/>
        </w:rPr>
        <w:t>s</w:t>
      </w:r>
      <w:r w:rsidRPr="000B4120">
        <w:rPr>
          <w:rFonts w:eastAsia="MS Mincho"/>
          <w:spacing w:val="-1"/>
        </w:rPr>
        <w:t xml:space="preserve"> of synchronised measurements </w:t>
      </w:r>
      <w:r w:rsidR="00085162" w:rsidRPr="000B4120">
        <w:rPr>
          <w:rFonts w:eastAsia="MS Mincho"/>
          <w:spacing w:val="-1"/>
        </w:rPr>
        <w:t xml:space="preserve">to </w:t>
      </w:r>
      <w:r w:rsidRPr="000B4120">
        <w:rPr>
          <w:rFonts w:eastAsia="MS Mincho"/>
          <w:spacing w:val="-1"/>
        </w:rPr>
        <w:t xml:space="preserve">distribution networks. </w:t>
      </w:r>
      <w:r w:rsidR="00085162" w:rsidRPr="000B4120">
        <w:rPr>
          <w:rFonts w:eastAsia="MS Mincho"/>
          <w:spacing w:val="-1"/>
        </w:rPr>
        <w:t xml:space="preserve">Due to different scale and economic constraints with respect to transmission systems, ongoing industrial </w:t>
      </w:r>
      <w:r w:rsidRPr="000B4120">
        <w:rPr>
          <w:rFonts w:eastAsia="MS Mincho"/>
          <w:spacing w:val="-1"/>
        </w:rPr>
        <w:t xml:space="preserve">and academic research projects are </w:t>
      </w:r>
      <w:r w:rsidR="00085162" w:rsidRPr="000B4120">
        <w:rPr>
          <w:rFonts w:eastAsia="MS Mincho"/>
          <w:spacing w:val="-1"/>
        </w:rPr>
        <w:t>working to exploit</w:t>
      </w:r>
      <w:r w:rsidRPr="000B4120">
        <w:rPr>
          <w:rFonts w:eastAsia="MS Mincho"/>
          <w:spacing w:val="-1"/>
        </w:rPr>
        <w:t xml:space="preserve"> low-cost architecture</w:t>
      </w:r>
      <w:r w:rsidR="00085162" w:rsidRPr="000B4120">
        <w:rPr>
          <w:rFonts w:eastAsia="MS Mincho"/>
          <w:spacing w:val="-1"/>
        </w:rPr>
        <w:t>s</w:t>
      </w:r>
      <w:r w:rsidRPr="000B4120">
        <w:rPr>
          <w:rFonts w:eastAsia="MS Mincho"/>
          <w:spacing w:val="-1"/>
        </w:rPr>
        <w:t xml:space="preserve"> for PMU</w:t>
      </w:r>
      <w:r w:rsidR="00085162" w:rsidRPr="000B4120">
        <w:rPr>
          <w:rFonts w:eastAsia="MS Mincho"/>
          <w:spacing w:val="-1"/>
        </w:rPr>
        <w:t xml:space="preserve"> implementation</w:t>
      </w:r>
      <w:r w:rsidRPr="000B4120">
        <w:rPr>
          <w:rFonts w:eastAsia="MS Mincho"/>
          <w:spacing w:val="-1"/>
        </w:rPr>
        <w:t xml:space="preserve"> </w:t>
      </w:r>
      <w:r w:rsidR="007E18CA" w:rsidRPr="000B4120">
        <w:rPr>
          <w:rFonts w:eastAsia="MS Mincho"/>
          <w:spacing w:val="-1"/>
        </w:rPr>
        <w:fldChar w:fldCharType="begin"/>
      </w:r>
      <w:r w:rsidR="007E18CA" w:rsidRPr="000B4120">
        <w:rPr>
          <w:rFonts w:eastAsia="MS Mincho"/>
          <w:spacing w:val="-1"/>
        </w:rPr>
        <w:instrText xml:space="preserve"> REF _Ref503883878 \r \h </w:instrText>
      </w:r>
      <w:r w:rsidR="007E18CA" w:rsidRPr="000B4120">
        <w:rPr>
          <w:rFonts w:eastAsia="MS Mincho"/>
          <w:spacing w:val="-1"/>
        </w:rPr>
      </w:r>
      <w:r w:rsidR="007E18CA" w:rsidRPr="000B4120">
        <w:rPr>
          <w:rFonts w:eastAsia="MS Mincho"/>
          <w:spacing w:val="-1"/>
        </w:rPr>
        <w:fldChar w:fldCharType="separate"/>
      </w:r>
      <w:r w:rsidR="005F7A6A" w:rsidRPr="000B4120">
        <w:rPr>
          <w:rFonts w:eastAsia="MS Mincho"/>
          <w:spacing w:val="-1"/>
        </w:rPr>
        <w:t>[6]</w:t>
      </w:r>
      <w:r w:rsidR="007E18CA" w:rsidRPr="000B4120">
        <w:rPr>
          <w:rFonts w:eastAsia="MS Mincho"/>
          <w:spacing w:val="-1"/>
        </w:rPr>
        <w:fldChar w:fldCharType="end"/>
      </w:r>
      <w:r w:rsidR="007E18CA" w:rsidRPr="000B4120">
        <w:rPr>
          <w:rFonts w:eastAsia="MS Mincho"/>
          <w:spacing w:val="-1"/>
        </w:rPr>
        <w:t>-</w:t>
      </w:r>
      <w:r w:rsidR="00590473" w:rsidRPr="000B4120">
        <w:rPr>
          <w:rFonts w:eastAsia="MS Mincho"/>
          <w:spacing w:val="-1"/>
        </w:rPr>
        <w:fldChar w:fldCharType="begin"/>
      </w:r>
      <w:r w:rsidR="00590473" w:rsidRPr="000B4120">
        <w:rPr>
          <w:rFonts w:eastAsia="MS Mincho"/>
          <w:spacing w:val="-1"/>
        </w:rPr>
        <w:instrText xml:space="preserve"> REF _Ref508011334 \r \h </w:instrText>
      </w:r>
      <w:r w:rsidR="00590473" w:rsidRPr="000B4120">
        <w:rPr>
          <w:rFonts w:eastAsia="MS Mincho"/>
          <w:spacing w:val="-1"/>
        </w:rPr>
      </w:r>
      <w:r w:rsidR="00590473" w:rsidRPr="000B4120">
        <w:rPr>
          <w:rFonts w:eastAsia="MS Mincho"/>
          <w:spacing w:val="-1"/>
        </w:rPr>
        <w:fldChar w:fldCharType="separate"/>
      </w:r>
      <w:r w:rsidR="005F7A6A" w:rsidRPr="000B4120">
        <w:rPr>
          <w:rFonts w:eastAsia="MS Mincho"/>
          <w:spacing w:val="-1"/>
        </w:rPr>
        <w:t>[9]</w:t>
      </w:r>
      <w:r w:rsidR="00590473" w:rsidRPr="000B4120">
        <w:rPr>
          <w:rFonts w:eastAsia="MS Mincho"/>
          <w:spacing w:val="-1"/>
        </w:rPr>
        <w:fldChar w:fldCharType="end"/>
      </w:r>
      <w:r w:rsidRPr="000B4120">
        <w:rPr>
          <w:rFonts w:eastAsia="MS Mincho"/>
          <w:spacing w:val="-1"/>
        </w:rPr>
        <w:t xml:space="preserve">. </w:t>
      </w:r>
    </w:p>
    <w:p w14:paraId="332AB5E4" w14:textId="679C0B44" w:rsidR="00703A00" w:rsidRPr="000B4120" w:rsidRDefault="00703A00" w:rsidP="00B82E14">
      <w:pPr>
        <w:tabs>
          <w:tab w:val="left" w:pos="288"/>
        </w:tabs>
        <w:spacing w:after="120" w:line="252" w:lineRule="auto"/>
        <w:ind w:firstLine="288"/>
        <w:jc w:val="both"/>
        <w:rPr>
          <w:rFonts w:eastAsia="MS Mincho"/>
          <w:spacing w:val="-1"/>
        </w:rPr>
      </w:pPr>
      <w:r w:rsidRPr="000B4120">
        <w:rPr>
          <w:rFonts w:eastAsia="MS Mincho"/>
          <w:spacing w:val="-1"/>
        </w:rPr>
        <w:t xml:space="preserve">A PMU project based on low-cost hardware </w:t>
      </w:r>
      <w:r w:rsidR="00533218" w:rsidRPr="000B4120">
        <w:rPr>
          <w:rFonts w:eastAsia="MS Mincho"/>
          <w:spacing w:val="-1"/>
        </w:rPr>
        <w:t>can be</w:t>
      </w:r>
      <w:r w:rsidRPr="000B4120">
        <w:rPr>
          <w:rFonts w:eastAsia="MS Mincho"/>
          <w:spacing w:val="-1"/>
        </w:rPr>
        <w:t xml:space="preserve"> developed using the most </w:t>
      </w:r>
      <w:r w:rsidR="00085162" w:rsidRPr="000B4120">
        <w:rPr>
          <w:rFonts w:eastAsia="MS Mincho"/>
          <w:spacing w:val="-1"/>
        </w:rPr>
        <w:t>common</w:t>
      </w:r>
      <w:r w:rsidRPr="000B4120">
        <w:rPr>
          <w:rFonts w:eastAsia="MS Mincho"/>
          <w:spacing w:val="-1"/>
        </w:rPr>
        <w:t xml:space="preserve"> </w:t>
      </w:r>
      <w:r w:rsidR="00085162" w:rsidRPr="000B4120">
        <w:rPr>
          <w:rFonts w:eastAsia="MS Mincho"/>
          <w:spacing w:val="-1"/>
        </w:rPr>
        <w:t xml:space="preserve">Single Board Computer </w:t>
      </w:r>
      <w:r w:rsidRPr="000B4120">
        <w:rPr>
          <w:rFonts w:eastAsia="MS Mincho"/>
          <w:spacing w:val="-1"/>
        </w:rPr>
        <w:t>(</w:t>
      </w:r>
      <w:r w:rsidR="00085162" w:rsidRPr="000B4120">
        <w:rPr>
          <w:rFonts w:eastAsia="MS Mincho"/>
          <w:spacing w:val="-1"/>
        </w:rPr>
        <w:t>SBC</w:t>
      </w:r>
      <w:r w:rsidRPr="000B4120">
        <w:rPr>
          <w:rFonts w:eastAsia="MS Mincho"/>
          <w:spacing w:val="-1"/>
        </w:rPr>
        <w:t>)</w:t>
      </w:r>
      <w:r w:rsidR="00085162" w:rsidRPr="000B4120">
        <w:rPr>
          <w:rFonts w:eastAsia="MS Mincho"/>
          <w:spacing w:val="-1"/>
        </w:rPr>
        <w:t xml:space="preserve"> platforms</w:t>
      </w:r>
      <w:r w:rsidRPr="000B4120">
        <w:rPr>
          <w:rFonts w:eastAsia="MS Mincho"/>
          <w:spacing w:val="-1"/>
        </w:rPr>
        <w:t xml:space="preserve">. Thanks to the low cost, the </w:t>
      </w:r>
      <w:r w:rsidR="00533218" w:rsidRPr="000B4120">
        <w:rPr>
          <w:rFonts w:eastAsia="MS Mincho"/>
          <w:spacing w:val="-1"/>
        </w:rPr>
        <w:t xml:space="preserve">good </w:t>
      </w:r>
      <w:r w:rsidRPr="000B4120">
        <w:rPr>
          <w:rFonts w:eastAsia="MS Mincho"/>
          <w:spacing w:val="-1"/>
        </w:rPr>
        <w:t xml:space="preserve">performance and </w:t>
      </w:r>
      <w:r w:rsidR="00085162" w:rsidRPr="000B4120">
        <w:rPr>
          <w:rFonts w:eastAsia="MS Mincho"/>
          <w:spacing w:val="-1"/>
        </w:rPr>
        <w:t>the availability of</w:t>
      </w:r>
      <w:r w:rsidRPr="000B4120">
        <w:rPr>
          <w:rFonts w:eastAsia="MS Mincho"/>
          <w:spacing w:val="-1"/>
        </w:rPr>
        <w:t xml:space="preserve"> varied hardware equipment </w:t>
      </w:r>
      <w:r w:rsidR="00085162" w:rsidRPr="000B4120">
        <w:rPr>
          <w:rFonts w:eastAsia="MS Mincho"/>
          <w:spacing w:val="-1"/>
        </w:rPr>
        <w:t xml:space="preserve">that can be </w:t>
      </w:r>
      <w:r w:rsidRPr="000B4120">
        <w:rPr>
          <w:rFonts w:eastAsia="MS Mincho"/>
          <w:spacing w:val="-1"/>
        </w:rPr>
        <w:t>integrated in</w:t>
      </w:r>
      <w:r w:rsidR="00825332" w:rsidRPr="000B4120">
        <w:rPr>
          <w:rFonts w:eastAsia="MS Mincho"/>
          <w:spacing w:val="-1"/>
        </w:rPr>
        <w:t>to</w:t>
      </w:r>
      <w:r w:rsidRPr="000B4120">
        <w:rPr>
          <w:rFonts w:eastAsia="MS Mincho"/>
          <w:spacing w:val="-1"/>
        </w:rPr>
        <w:t xml:space="preserve"> the boards </w:t>
      </w:r>
      <w:r w:rsidR="00825332" w:rsidRPr="000B4120">
        <w:rPr>
          <w:rFonts w:eastAsia="MS Mincho"/>
          <w:spacing w:val="-1"/>
        </w:rPr>
        <w:t>(</w:t>
      </w:r>
      <w:r w:rsidRPr="000B4120">
        <w:rPr>
          <w:rFonts w:eastAsia="MS Mincho"/>
          <w:spacing w:val="-1"/>
        </w:rPr>
        <w:t>as wireless and wired communication</w:t>
      </w:r>
      <w:r w:rsidR="00825332" w:rsidRPr="000B4120">
        <w:rPr>
          <w:rFonts w:eastAsia="MS Mincho"/>
          <w:spacing w:val="-1"/>
        </w:rPr>
        <w:t>)</w:t>
      </w:r>
      <w:r w:rsidRPr="000B4120">
        <w:rPr>
          <w:rFonts w:eastAsia="MS Mincho"/>
          <w:spacing w:val="-1"/>
        </w:rPr>
        <w:t xml:space="preserve">, these devices are pushing the development of prototypes specifically </w:t>
      </w:r>
      <w:r w:rsidR="00533218" w:rsidRPr="000B4120">
        <w:rPr>
          <w:rFonts w:eastAsia="MS Mincho"/>
          <w:spacing w:val="-1"/>
        </w:rPr>
        <w:t xml:space="preserve">designed </w:t>
      </w:r>
      <w:r w:rsidRPr="000B4120">
        <w:rPr>
          <w:rFonts w:eastAsia="MS Mincho"/>
          <w:spacing w:val="-1"/>
        </w:rPr>
        <w:t>for the IoT architecture</w:t>
      </w:r>
      <w:r w:rsidR="007E18CA" w:rsidRPr="000B4120">
        <w:rPr>
          <w:rFonts w:eastAsia="MS Mincho"/>
          <w:spacing w:val="-1"/>
        </w:rPr>
        <w:t xml:space="preserve"> </w:t>
      </w:r>
      <w:r w:rsidR="007E18CA" w:rsidRPr="000B4120">
        <w:rPr>
          <w:rFonts w:eastAsia="MS Mincho"/>
          <w:spacing w:val="-1"/>
        </w:rPr>
        <w:fldChar w:fldCharType="begin"/>
      </w:r>
      <w:r w:rsidR="007E18CA" w:rsidRPr="000B4120">
        <w:rPr>
          <w:rFonts w:eastAsia="MS Mincho"/>
          <w:spacing w:val="-1"/>
        </w:rPr>
        <w:instrText xml:space="preserve"> REF _Ref503883904 \r \h </w:instrText>
      </w:r>
      <w:r w:rsidR="007E18CA" w:rsidRPr="000B4120">
        <w:rPr>
          <w:rFonts w:eastAsia="MS Mincho"/>
          <w:spacing w:val="-1"/>
        </w:rPr>
      </w:r>
      <w:r w:rsidR="007E18CA" w:rsidRPr="000B4120">
        <w:rPr>
          <w:rFonts w:eastAsia="MS Mincho"/>
          <w:spacing w:val="-1"/>
        </w:rPr>
        <w:fldChar w:fldCharType="separate"/>
      </w:r>
      <w:r w:rsidR="005F7A6A" w:rsidRPr="000B4120">
        <w:rPr>
          <w:rFonts w:eastAsia="MS Mincho"/>
          <w:spacing w:val="-1"/>
        </w:rPr>
        <w:t>[10]</w:t>
      </w:r>
      <w:r w:rsidR="007E18CA" w:rsidRPr="000B4120">
        <w:rPr>
          <w:rFonts w:eastAsia="MS Mincho"/>
          <w:spacing w:val="-1"/>
        </w:rPr>
        <w:fldChar w:fldCharType="end"/>
      </w:r>
      <w:r w:rsidRPr="000B4120">
        <w:rPr>
          <w:rFonts w:eastAsia="MS Mincho"/>
          <w:spacing w:val="-1"/>
        </w:rPr>
        <w:t>.</w:t>
      </w:r>
    </w:p>
    <w:p w14:paraId="0890B842" w14:textId="262ECB27" w:rsidR="00703A00" w:rsidRPr="000B4120" w:rsidRDefault="00703A00" w:rsidP="00B82E14">
      <w:pPr>
        <w:tabs>
          <w:tab w:val="left" w:pos="288"/>
        </w:tabs>
        <w:spacing w:after="120" w:line="252" w:lineRule="auto"/>
        <w:ind w:firstLine="288"/>
        <w:jc w:val="both"/>
        <w:rPr>
          <w:rFonts w:eastAsia="MS Mincho"/>
          <w:spacing w:val="-1"/>
        </w:rPr>
      </w:pPr>
      <w:r w:rsidRPr="000B4120">
        <w:rPr>
          <w:rFonts w:eastAsia="MS Mincho"/>
          <w:spacing w:val="-1"/>
        </w:rPr>
        <w:t xml:space="preserve">The PDC is designed to collect and align measurements with the same timestamp and to forward the data </w:t>
      </w:r>
      <w:r w:rsidR="00825332" w:rsidRPr="000B4120">
        <w:rPr>
          <w:rFonts w:eastAsia="MS Mincho"/>
          <w:spacing w:val="-1"/>
        </w:rPr>
        <w:t>to upper levels of the architecture</w:t>
      </w:r>
      <w:r w:rsidRPr="000B4120">
        <w:rPr>
          <w:rFonts w:eastAsia="MS Mincho"/>
          <w:spacing w:val="-1"/>
        </w:rPr>
        <w:t xml:space="preserve">. </w:t>
      </w:r>
      <w:r w:rsidR="00825332" w:rsidRPr="000B4120">
        <w:rPr>
          <w:rFonts w:eastAsia="MS Mincho"/>
          <w:spacing w:val="-1"/>
        </w:rPr>
        <w:t>It is thus</w:t>
      </w:r>
      <w:r w:rsidRPr="000B4120">
        <w:rPr>
          <w:rFonts w:eastAsia="MS Mincho"/>
          <w:spacing w:val="-1"/>
        </w:rPr>
        <w:t xml:space="preserve"> the first element of the synchrophasor system with a global view of a</w:t>
      </w:r>
      <w:r w:rsidR="00825332" w:rsidRPr="000B4120">
        <w:rPr>
          <w:rFonts w:eastAsia="MS Mincho"/>
          <w:spacing w:val="-1"/>
        </w:rPr>
        <w:t>n entire portion</w:t>
      </w:r>
      <w:r w:rsidRPr="000B4120">
        <w:rPr>
          <w:rFonts w:eastAsia="MS Mincho"/>
          <w:spacing w:val="-1"/>
        </w:rPr>
        <w:t xml:space="preserve"> of the electric system</w:t>
      </w:r>
      <w:r w:rsidR="00090B4F" w:rsidRPr="000B4120">
        <w:rPr>
          <w:rFonts w:eastAsia="MS Mincho"/>
          <w:spacing w:val="-1"/>
        </w:rPr>
        <w:t>,</w:t>
      </w:r>
      <w:r w:rsidRPr="000B4120">
        <w:rPr>
          <w:rFonts w:eastAsia="MS Mincho"/>
          <w:spacing w:val="-1"/>
        </w:rPr>
        <w:t xml:space="preserve"> thanks to </w:t>
      </w:r>
      <w:r w:rsidR="00CC01E2" w:rsidRPr="000B4120">
        <w:rPr>
          <w:rFonts w:eastAsia="MS Mincho"/>
          <w:spacing w:val="-1"/>
        </w:rPr>
        <w:t xml:space="preserve">measurement </w:t>
      </w:r>
      <w:r w:rsidRPr="000B4120">
        <w:rPr>
          <w:rFonts w:eastAsia="MS Mincho"/>
          <w:spacing w:val="-1"/>
        </w:rPr>
        <w:t xml:space="preserve">data received from </w:t>
      </w:r>
      <w:r w:rsidR="00825332" w:rsidRPr="000B4120">
        <w:rPr>
          <w:rFonts w:eastAsia="MS Mincho"/>
          <w:spacing w:val="-1"/>
        </w:rPr>
        <w:t xml:space="preserve">different locations in </w:t>
      </w:r>
      <w:r w:rsidRPr="000B4120">
        <w:rPr>
          <w:rFonts w:eastAsia="MS Mincho"/>
          <w:spacing w:val="-1"/>
        </w:rPr>
        <w:t>the field</w:t>
      </w:r>
      <w:r w:rsidR="007E18CA" w:rsidRPr="000B4120">
        <w:rPr>
          <w:rFonts w:eastAsia="MS Mincho"/>
          <w:spacing w:val="-1"/>
        </w:rPr>
        <w:t xml:space="preserve"> </w:t>
      </w:r>
      <w:r w:rsidR="007E18CA" w:rsidRPr="000B4120">
        <w:rPr>
          <w:rFonts w:eastAsia="MS Mincho"/>
          <w:spacing w:val="-1"/>
        </w:rPr>
        <w:fldChar w:fldCharType="begin"/>
      </w:r>
      <w:r w:rsidR="007E18CA" w:rsidRPr="000B4120">
        <w:rPr>
          <w:rFonts w:eastAsia="MS Mincho"/>
          <w:spacing w:val="-1"/>
        </w:rPr>
        <w:instrText xml:space="preserve"> REF _Ref503883920 \r \h </w:instrText>
      </w:r>
      <w:r w:rsidR="007E18CA" w:rsidRPr="000B4120">
        <w:rPr>
          <w:rFonts w:eastAsia="MS Mincho"/>
          <w:spacing w:val="-1"/>
        </w:rPr>
      </w:r>
      <w:r w:rsidR="007E18CA" w:rsidRPr="000B4120">
        <w:rPr>
          <w:rFonts w:eastAsia="MS Mincho"/>
          <w:spacing w:val="-1"/>
        </w:rPr>
        <w:fldChar w:fldCharType="separate"/>
      </w:r>
      <w:r w:rsidR="005F7A6A" w:rsidRPr="000B4120">
        <w:rPr>
          <w:rFonts w:eastAsia="MS Mincho"/>
          <w:spacing w:val="-1"/>
        </w:rPr>
        <w:t>[11]</w:t>
      </w:r>
      <w:r w:rsidR="007E18CA" w:rsidRPr="000B4120">
        <w:rPr>
          <w:rFonts w:eastAsia="MS Mincho"/>
          <w:spacing w:val="-1"/>
        </w:rPr>
        <w:fldChar w:fldCharType="end"/>
      </w:r>
      <w:r w:rsidRPr="000B4120">
        <w:rPr>
          <w:rFonts w:eastAsia="MS Mincho"/>
          <w:spacing w:val="-1"/>
        </w:rPr>
        <w:t>.</w:t>
      </w:r>
      <w:r w:rsidR="003301CB" w:rsidRPr="000B4120">
        <w:rPr>
          <w:rFonts w:eastAsia="MS Mincho"/>
          <w:spacing w:val="-1"/>
        </w:rPr>
        <w:t xml:space="preserve"> </w:t>
      </w:r>
      <w:r w:rsidRPr="000B4120">
        <w:rPr>
          <w:rFonts w:eastAsia="MS Mincho"/>
          <w:spacing w:val="-1"/>
        </w:rPr>
        <w:t xml:space="preserve">In this context, the PDC could be engineered as a new measurement device able to make decisions </w:t>
      </w:r>
      <w:r w:rsidR="00825332" w:rsidRPr="000B4120">
        <w:rPr>
          <w:rFonts w:eastAsia="MS Mincho"/>
          <w:spacing w:val="-1"/>
        </w:rPr>
        <w:t xml:space="preserve">relying on </w:t>
      </w:r>
      <w:r w:rsidRPr="000B4120">
        <w:rPr>
          <w:rFonts w:eastAsia="MS Mincho"/>
          <w:spacing w:val="-1"/>
        </w:rPr>
        <w:t>the information received from different sources.</w:t>
      </w:r>
    </w:p>
    <w:p w14:paraId="5E95F297" w14:textId="7E086143" w:rsidR="004967A5" w:rsidRPr="000B4120" w:rsidRDefault="004A0359" w:rsidP="00B82E14">
      <w:pPr>
        <w:tabs>
          <w:tab w:val="left" w:pos="288"/>
        </w:tabs>
        <w:spacing w:after="120" w:line="252" w:lineRule="auto"/>
        <w:ind w:firstLine="288"/>
        <w:jc w:val="both"/>
        <w:rPr>
          <w:rFonts w:eastAsia="MS Mincho"/>
          <w:spacing w:val="-1"/>
        </w:rPr>
      </w:pPr>
      <w:bookmarkStart w:id="0" w:name="_Hlk508011457"/>
      <w:r w:rsidRPr="000B4120">
        <w:rPr>
          <w:rFonts w:eastAsia="MS Mincho"/>
          <w:spacing w:val="-1"/>
        </w:rPr>
        <w:t xml:space="preserve">Currently, commercial PDCs </w:t>
      </w:r>
      <w:r w:rsidR="00CE78B3" w:rsidRPr="000B4120">
        <w:rPr>
          <w:rFonts w:eastAsia="MS Mincho"/>
          <w:spacing w:val="-1"/>
        </w:rPr>
        <w:t>suitable for</w:t>
      </w:r>
      <w:r w:rsidRPr="000B4120">
        <w:rPr>
          <w:rFonts w:eastAsia="MS Mincho"/>
          <w:spacing w:val="-1"/>
        </w:rPr>
        <w:t xml:space="preserve"> </w:t>
      </w:r>
      <w:r w:rsidR="00CE78B3" w:rsidRPr="000B4120">
        <w:rPr>
          <w:rFonts w:eastAsia="MS Mincho"/>
          <w:spacing w:val="-1"/>
        </w:rPr>
        <w:t xml:space="preserve">transmission system </w:t>
      </w:r>
      <w:r w:rsidR="00CC01E2" w:rsidRPr="000B4120">
        <w:rPr>
          <w:rFonts w:eastAsia="MS Mincho"/>
          <w:spacing w:val="-1"/>
        </w:rPr>
        <w:t xml:space="preserve">monitoring </w:t>
      </w:r>
      <w:r w:rsidR="00CE78B3" w:rsidRPr="000B4120">
        <w:rPr>
          <w:rFonts w:eastAsia="MS Mincho"/>
          <w:spacing w:val="-1"/>
        </w:rPr>
        <w:t>allow</w:t>
      </w:r>
      <w:r w:rsidRPr="000B4120">
        <w:rPr>
          <w:rFonts w:eastAsia="MS Mincho"/>
          <w:spacing w:val="-1"/>
        </w:rPr>
        <w:t xml:space="preserve"> manag</w:t>
      </w:r>
      <w:r w:rsidR="00CC01E2" w:rsidRPr="000B4120">
        <w:rPr>
          <w:rFonts w:eastAsia="MS Mincho"/>
          <w:spacing w:val="-1"/>
        </w:rPr>
        <w:t>ing</w:t>
      </w:r>
      <w:r w:rsidRPr="000B4120">
        <w:rPr>
          <w:rFonts w:eastAsia="MS Mincho"/>
          <w:spacing w:val="-1"/>
        </w:rPr>
        <w:t xml:space="preserve"> hundreds of incoming streams (</w:t>
      </w:r>
      <w:r w:rsidR="00CC01E2" w:rsidRPr="000B4120">
        <w:rPr>
          <w:rFonts w:eastAsia="MS Mincho"/>
          <w:spacing w:val="-1"/>
        </w:rPr>
        <w:t xml:space="preserve">in </w:t>
      </w:r>
      <w:r w:rsidRPr="000B4120">
        <w:rPr>
          <w:rFonts w:eastAsia="MS Mincho"/>
          <w:spacing w:val="-1"/>
        </w:rPr>
        <w:t>IEEE C37.118.2</w:t>
      </w:r>
      <w:r w:rsidR="00CC01E2" w:rsidRPr="000B4120">
        <w:rPr>
          <w:rFonts w:eastAsia="MS Mincho"/>
          <w:spacing w:val="-1"/>
        </w:rPr>
        <w:t xml:space="preserve"> format</w:t>
      </w:r>
      <w:r w:rsidR="00333BB2" w:rsidRPr="000B4120">
        <w:rPr>
          <w:rFonts w:eastAsia="MS Mincho"/>
          <w:spacing w:val="-1"/>
        </w:rPr>
        <w:t xml:space="preserve"> </w:t>
      </w:r>
      <w:r w:rsidR="00333BB2" w:rsidRPr="000B4120">
        <w:rPr>
          <w:rFonts w:eastAsia="MS Mincho"/>
          <w:spacing w:val="-1"/>
          <w:highlight w:val="yellow"/>
        </w:rPr>
        <w:fldChar w:fldCharType="begin"/>
      </w:r>
      <w:r w:rsidR="00333BB2" w:rsidRPr="000B4120">
        <w:rPr>
          <w:rFonts w:eastAsia="MS Mincho"/>
          <w:spacing w:val="-1"/>
        </w:rPr>
        <w:instrText xml:space="preserve"> REF _Ref503883837 \r \h </w:instrText>
      </w:r>
      <w:r w:rsidR="00333BB2" w:rsidRPr="000B4120">
        <w:rPr>
          <w:rFonts w:eastAsia="MS Mincho"/>
          <w:spacing w:val="-1"/>
          <w:highlight w:val="yellow"/>
        </w:rPr>
      </w:r>
      <w:r w:rsidR="00333BB2" w:rsidRPr="000B4120">
        <w:rPr>
          <w:rFonts w:eastAsia="MS Mincho"/>
          <w:spacing w:val="-1"/>
          <w:highlight w:val="yellow"/>
        </w:rPr>
        <w:fldChar w:fldCharType="separate"/>
      </w:r>
      <w:r w:rsidR="005F7A6A" w:rsidRPr="000B4120">
        <w:rPr>
          <w:rFonts w:eastAsia="MS Mincho"/>
          <w:spacing w:val="-1"/>
        </w:rPr>
        <w:t>[5]</w:t>
      </w:r>
      <w:r w:rsidR="00333BB2" w:rsidRPr="000B4120">
        <w:rPr>
          <w:rFonts w:eastAsia="MS Mincho"/>
          <w:spacing w:val="-1"/>
          <w:highlight w:val="yellow"/>
        </w:rPr>
        <w:fldChar w:fldCharType="end"/>
      </w:r>
      <w:r w:rsidRPr="000B4120">
        <w:rPr>
          <w:rFonts w:eastAsia="MS Mincho"/>
          <w:spacing w:val="-1"/>
        </w:rPr>
        <w:t xml:space="preserve">). The cost of </w:t>
      </w:r>
      <w:r w:rsidR="00CC01E2" w:rsidRPr="000B4120">
        <w:rPr>
          <w:rFonts w:eastAsia="MS Mincho"/>
          <w:spacing w:val="-1"/>
        </w:rPr>
        <w:t xml:space="preserve">a </w:t>
      </w:r>
      <w:r w:rsidRPr="000B4120">
        <w:rPr>
          <w:rFonts w:eastAsia="MS Mincho"/>
          <w:spacing w:val="-1"/>
        </w:rPr>
        <w:t xml:space="preserve">PDC is in the order of thousands of dollars. These devices can implement mathematical functions (power calculations, evaluation of sequence components) and other utility functions, such as alarms, that are specific for electric substations; however, this equipment is not </w:t>
      </w:r>
      <w:r w:rsidR="006B2C08" w:rsidRPr="000B4120">
        <w:rPr>
          <w:rFonts w:eastAsia="MS Mincho"/>
          <w:spacing w:val="-1"/>
        </w:rPr>
        <w:t xml:space="preserve">usually </w:t>
      </w:r>
      <w:r w:rsidRPr="000B4120">
        <w:rPr>
          <w:rFonts w:eastAsia="MS Mincho"/>
          <w:spacing w:val="-1"/>
        </w:rPr>
        <w:t>programmable by users for specific functions</w:t>
      </w:r>
      <w:r w:rsidR="00E2539F" w:rsidRPr="000B4120">
        <w:rPr>
          <w:rFonts w:eastAsia="MS Mincho"/>
          <w:spacing w:val="-1"/>
        </w:rPr>
        <w:t>.</w:t>
      </w:r>
    </w:p>
    <w:bookmarkEnd w:id="0"/>
    <w:p w14:paraId="0B6D61A4" w14:textId="228850C3" w:rsidR="005E2407" w:rsidRPr="000B4120" w:rsidRDefault="00703A00" w:rsidP="00B82E14">
      <w:pPr>
        <w:pStyle w:val="Corpotesto"/>
        <w:spacing w:line="252" w:lineRule="auto"/>
      </w:pPr>
      <w:r w:rsidRPr="000B4120">
        <w:rPr>
          <w:rFonts w:eastAsia="Times New Roman"/>
          <w:spacing w:val="0"/>
        </w:rPr>
        <w:t xml:space="preserve">This </w:t>
      </w:r>
      <w:r w:rsidR="0078694D" w:rsidRPr="000B4120">
        <w:rPr>
          <w:rFonts w:eastAsia="Times New Roman"/>
          <w:spacing w:val="0"/>
        </w:rPr>
        <w:t xml:space="preserve">paper </w:t>
      </w:r>
      <w:r w:rsidRPr="000B4120">
        <w:rPr>
          <w:rFonts w:eastAsia="Times New Roman"/>
          <w:spacing w:val="0"/>
        </w:rPr>
        <w:t xml:space="preserve">presents an active low-cost PDC suitable for distribution networks. </w:t>
      </w:r>
      <w:r w:rsidR="00825332" w:rsidRPr="000B4120">
        <w:rPr>
          <w:rFonts w:eastAsia="Times New Roman"/>
          <w:spacing w:val="0"/>
        </w:rPr>
        <w:t xml:space="preserve">The main objective is to allow </w:t>
      </w:r>
      <w:r w:rsidR="00090B4F" w:rsidRPr="000B4120">
        <w:rPr>
          <w:rFonts w:eastAsia="Times New Roman"/>
          <w:spacing w:val="0"/>
        </w:rPr>
        <w:t xml:space="preserve">the implementation of </w:t>
      </w:r>
      <w:r w:rsidR="00825332" w:rsidRPr="000B4120">
        <w:rPr>
          <w:rFonts w:eastAsia="Times New Roman"/>
          <w:spacing w:val="0"/>
        </w:rPr>
        <w:t>advanced functionalities, and</w:t>
      </w:r>
      <w:proofErr w:type="gramStart"/>
      <w:r w:rsidR="00825332" w:rsidRPr="000B4120">
        <w:rPr>
          <w:rFonts w:eastAsia="Times New Roman"/>
          <w:spacing w:val="0"/>
        </w:rPr>
        <w:t>, in particular, time-related</w:t>
      </w:r>
      <w:proofErr w:type="gramEnd"/>
      <w:r w:rsidR="00825332" w:rsidRPr="000B4120">
        <w:rPr>
          <w:rFonts w:eastAsia="Times New Roman"/>
          <w:spacing w:val="0"/>
        </w:rPr>
        <w:t xml:space="preserve"> measurements, which enable advanced stream management</w:t>
      </w:r>
      <w:r w:rsidR="007E18CA" w:rsidRPr="000B4120">
        <w:rPr>
          <w:rFonts w:eastAsia="Times New Roman"/>
          <w:spacing w:val="0"/>
        </w:rPr>
        <w:t xml:space="preserve"> </w:t>
      </w:r>
      <w:r w:rsidR="007E18CA" w:rsidRPr="000B4120">
        <w:rPr>
          <w:rFonts w:eastAsia="Times New Roman"/>
          <w:spacing w:val="0"/>
        </w:rPr>
        <w:fldChar w:fldCharType="begin"/>
      </w:r>
      <w:r w:rsidR="007E18CA" w:rsidRPr="000B4120">
        <w:rPr>
          <w:rFonts w:eastAsia="Times New Roman"/>
          <w:spacing w:val="0"/>
        </w:rPr>
        <w:instrText xml:space="preserve"> REF _Ref503883920 \r \h </w:instrText>
      </w:r>
      <w:r w:rsidR="007E18CA" w:rsidRPr="000B4120">
        <w:rPr>
          <w:rFonts w:eastAsia="Times New Roman"/>
          <w:spacing w:val="0"/>
        </w:rPr>
      </w:r>
      <w:r w:rsidR="007E18CA" w:rsidRPr="000B4120">
        <w:rPr>
          <w:rFonts w:eastAsia="Times New Roman"/>
          <w:spacing w:val="0"/>
        </w:rPr>
        <w:fldChar w:fldCharType="separate"/>
      </w:r>
      <w:r w:rsidR="005F7A6A" w:rsidRPr="000B4120">
        <w:rPr>
          <w:rFonts w:eastAsia="Times New Roman"/>
          <w:spacing w:val="0"/>
        </w:rPr>
        <w:t>[11]</w:t>
      </w:r>
      <w:r w:rsidR="007E18CA" w:rsidRPr="000B4120">
        <w:rPr>
          <w:rFonts w:eastAsia="Times New Roman"/>
          <w:spacing w:val="0"/>
        </w:rPr>
        <w:fldChar w:fldCharType="end"/>
      </w:r>
      <w:r w:rsidR="00825332" w:rsidRPr="000B4120">
        <w:rPr>
          <w:rFonts w:eastAsia="Times New Roman"/>
          <w:spacing w:val="0"/>
        </w:rPr>
        <w:t xml:space="preserve">. </w:t>
      </w:r>
      <w:r w:rsidRPr="000B4120">
        <w:rPr>
          <w:rFonts w:eastAsia="Times New Roman"/>
          <w:spacing w:val="0"/>
        </w:rPr>
        <w:t xml:space="preserve">The prototype is based on the most common </w:t>
      </w:r>
      <w:r w:rsidRPr="000B4120">
        <w:rPr>
          <w:rFonts w:eastAsia="Times New Roman"/>
          <w:spacing w:val="0"/>
        </w:rPr>
        <w:lastRenderedPageBreak/>
        <w:t>SBC, the Raspberry Pi</w:t>
      </w:r>
      <w:r w:rsidR="008E30BA" w:rsidRPr="000B4120">
        <w:rPr>
          <w:rFonts w:eastAsia="Times New Roman"/>
          <w:spacing w:val="0"/>
        </w:rPr>
        <w:t xml:space="preserve"> </w:t>
      </w:r>
      <w:r w:rsidR="00A25CA3" w:rsidRPr="000B4120">
        <w:rPr>
          <w:rFonts w:eastAsia="Times New Roman"/>
          <w:spacing w:val="0"/>
          <w:highlight w:val="yellow"/>
        </w:rPr>
        <w:fldChar w:fldCharType="begin"/>
      </w:r>
      <w:r w:rsidR="00A25CA3" w:rsidRPr="000B4120">
        <w:rPr>
          <w:rFonts w:eastAsia="Times New Roman"/>
          <w:spacing w:val="0"/>
        </w:rPr>
        <w:instrText xml:space="preserve"> REF _Ref503883957 \r \h </w:instrText>
      </w:r>
      <w:r w:rsidR="00A25CA3" w:rsidRPr="000B4120">
        <w:rPr>
          <w:rFonts w:eastAsia="Times New Roman"/>
          <w:spacing w:val="0"/>
          <w:highlight w:val="yellow"/>
        </w:rPr>
      </w:r>
      <w:r w:rsidR="00A25CA3" w:rsidRPr="000B4120">
        <w:rPr>
          <w:rFonts w:eastAsia="Times New Roman"/>
          <w:spacing w:val="0"/>
          <w:highlight w:val="yellow"/>
        </w:rPr>
        <w:fldChar w:fldCharType="separate"/>
      </w:r>
      <w:r w:rsidR="005F7A6A" w:rsidRPr="000B4120">
        <w:rPr>
          <w:rFonts w:eastAsia="Times New Roman"/>
          <w:spacing w:val="0"/>
        </w:rPr>
        <w:t>[12]</w:t>
      </w:r>
      <w:r w:rsidR="00A25CA3" w:rsidRPr="000B4120">
        <w:rPr>
          <w:rFonts w:eastAsia="Times New Roman"/>
          <w:spacing w:val="0"/>
          <w:highlight w:val="yellow"/>
        </w:rPr>
        <w:fldChar w:fldCharType="end"/>
      </w:r>
      <w:r w:rsidRPr="000B4120">
        <w:rPr>
          <w:rFonts w:eastAsia="Times New Roman"/>
          <w:spacing w:val="0"/>
        </w:rPr>
        <w:t xml:space="preserve">. </w:t>
      </w:r>
      <w:r w:rsidR="008E30BA" w:rsidRPr="000B4120">
        <w:rPr>
          <w:rFonts w:eastAsia="Times New Roman"/>
          <w:spacing w:val="0"/>
        </w:rPr>
        <w:t>The c</w:t>
      </w:r>
      <w:r w:rsidRPr="000B4120">
        <w:rPr>
          <w:rFonts w:eastAsia="Times New Roman"/>
          <w:spacing w:val="0"/>
        </w:rPr>
        <w:t xml:space="preserve">haracterisation of the </w:t>
      </w:r>
      <w:r w:rsidR="00825332" w:rsidRPr="000B4120">
        <w:rPr>
          <w:rFonts w:eastAsia="Times New Roman"/>
          <w:spacing w:val="0"/>
        </w:rPr>
        <w:t>device</w:t>
      </w:r>
      <w:r w:rsidRPr="000B4120">
        <w:rPr>
          <w:rFonts w:eastAsia="Times New Roman"/>
          <w:spacing w:val="0"/>
        </w:rPr>
        <w:t xml:space="preserve"> is </w:t>
      </w:r>
      <w:r w:rsidR="00825332" w:rsidRPr="000B4120">
        <w:rPr>
          <w:rFonts w:eastAsia="Times New Roman"/>
          <w:spacing w:val="0"/>
        </w:rPr>
        <w:t>twofold</w:t>
      </w:r>
      <w:r w:rsidR="002251A5" w:rsidRPr="000B4120">
        <w:rPr>
          <w:rFonts w:eastAsia="Times New Roman"/>
          <w:spacing w:val="0"/>
        </w:rPr>
        <w:t>, aimed at</w:t>
      </w:r>
      <w:r w:rsidR="00825332" w:rsidRPr="000B4120">
        <w:rPr>
          <w:rFonts w:eastAsia="Times New Roman"/>
          <w:spacing w:val="0"/>
        </w:rPr>
        <w:t xml:space="preserve"> </w:t>
      </w:r>
      <w:r w:rsidRPr="000B4120">
        <w:rPr>
          <w:rFonts w:eastAsia="Times New Roman"/>
          <w:spacing w:val="0"/>
        </w:rPr>
        <w:t xml:space="preserve">the evaluation of </w:t>
      </w:r>
      <w:r w:rsidR="002251A5" w:rsidRPr="000B4120">
        <w:rPr>
          <w:rFonts w:eastAsia="Times New Roman"/>
          <w:spacing w:val="0"/>
        </w:rPr>
        <w:t xml:space="preserve">both </w:t>
      </w:r>
      <w:r w:rsidRPr="000B4120">
        <w:rPr>
          <w:rFonts w:eastAsia="Times New Roman"/>
          <w:spacing w:val="0"/>
        </w:rPr>
        <w:t xml:space="preserve">the time accuracy provided by the </w:t>
      </w:r>
      <w:r w:rsidR="00825332" w:rsidRPr="000B4120">
        <w:rPr>
          <w:rFonts w:eastAsia="Times New Roman"/>
          <w:spacing w:val="0"/>
        </w:rPr>
        <w:t xml:space="preserve">Global Navigation Satellite System </w:t>
      </w:r>
      <w:r w:rsidRPr="000B4120">
        <w:rPr>
          <w:rFonts w:eastAsia="Times New Roman"/>
          <w:spacing w:val="0"/>
        </w:rPr>
        <w:t>(</w:t>
      </w:r>
      <w:r w:rsidR="00825332" w:rsidRPr="000B4120">
        <w:rPr>
          <w:rFonts w:eastAsia="Times New Roman"/>
          <w:spacing w:val="0"/>
        </w:rPr>
        <w:t>GNSS</w:t>
      </w:r>
      <w:r w:rsidRPr="000B4120">
        <w:rPr>
          <w:rFonts w:eastAsia="Times New Roman"/>
          <w:spacing w:val="0"/>
        </w:rPr>
        <w:t xml:space="preserve">) </w:t>
      </w:r>
      <w:r w:rsidR="00825332" w:rsidRPr="000B4120">
        <w:rPr>
          <w:rFonts w:eastAsia="Times New Roman"/>
          <w:spacing w:val="0"/>
        </w:rPr>
        <w:t xml:space="preserve">receiver connected </w:t>
      </w:r>
      <w:r w:rsidRPr="000B4120">
        <w:rPr>
          <w:rFonts w:eastAsia="Times New Roman"/>
          <w:spacing w:val="0"/>
        </w:rPr>
        <w:t xml:space="preserve">to the board and </w:t>
      </w:r>
      <w:r w:rsidR="00825332" w:rsidRPr="000B4120">
        <w:rPr>
          <w:rFonts w:eastAsia="Times New Roman"/>
          <w:spacing w:val="0"/>
        </w:rPr>
        <w:t xml:space="preserve">the supported load, which is expressed in terms of </w:t>
      </w:r>
      <w:r w:rsidRPr="000B4120">
        <w:rPr>
          <w:rFonts w:eastAsia="Times New Roman"/>
          <w:spacing w:val="0"/>
        </w:rPr>
        <w:t xml:space="preserve">the number of data streams that the system </w:t>
      </w:r>
      <w:proofErr w:type="gramStart"/>
      <w:r w:rsidRPr="000B4120">
        <w:rPr>
          <w:rFonts w:eastAsia="Times New Roman"/>
          <w:spacing w:val="0"/>
        </w:rPr>
        <w:t>is able to</w:t>
      </w:r>
      <w:proofErr w:type="gramEnd"/>
      <w:r w:rsidRPr="000B4120">
        <w:rPr>
          <w:rFonts w:eastAsia="Times New Roman"/>
          <w:spacing w:val="0"/>
        </w:rPr>
        <w:t xml:space="preserve"> manage without a decline in performance</w:t>
      </w:r>
      <w:r w:rsidR="00901537" w:rsidRPr="000B4120">
        <w:t>.</w:t>
      </w:r>
      <w:r w:rsidR="00871BC7" w:rsidRPr="000B4120">
        <w:t xml:space="preserve"> </w:t>
      </w:r>
    </w:p>
    <w:p w14:paraId="280FC48D" w14:textId="07AAE090" w:rsidR="00994F2A" w:rsidRPr="000B4120" w:rsidRDefault="00994F2A" w:rsidP="00B82E14">
      <w:pPr>
        <w:pStyle w:val="Titolo1"/>
        <w:spacing w:before="240" w:line="252" w:lineRule="auto"/>
        <w:ind w:firstLine="0"/>
        <w:rPr>
          <w:noProof w:val="0"/>
        </w:rPr>
      </w:pPr>
      <w:r w:rsidRPr="000B4120">
        <w:rPr>
          <w:noProof w:val="0"/>
        </w:rPr>
        <w:t>The Proposed Architecture</w:t>
      </w:r>
    </w:p>
    <w:p w14:paraId="48E37B09" w14:textId="4954DB98" w:rsidR="00703A00" w:rsidRPr="000B4120" w:rsidRDefault="00703A00" w:rsidP="00B82E14">
      <w:pPr>
        <w:tabs>
          <w:tab w:val="left" w:pos="288"/>
        </w:tabs>
        <w:spacing w:after="120" w:line="252" w:lineRule="auto"/>
        <w:ind w:firstLine="288"/>
        <w:jc w:val="both"/>
        <w:rPr>
          <w:rFonts w:eastAsia="MS Mincho"/>
          <w:spacing w:val="-1"/>
        </w:rPr>
      </w:pPr>
      <w:r w:rsidRPr="000B4120">
        <w:rPr>
          <w:rFonts w:eastAsia="MS Mincho"/>
          <w:spacing w:val="-1"/>
        </w:rPr>
        <w:t xml:space="preserve">The proposed architecture is based on two low-cost hardware devices and </w:t>
      </w:r>
      <w:r w:rsidR="00825332" w:rsidRPr="000B4120">
        <w:rPr>
          <w:rFonts w:eastAsia="MS Mincho"/>
          <w:spacing w:val="-1"/>
        </w:rPr>
        <w:t xml:space="preserve">on a </w:t>
      </w:r>
      <w:r w:rsidRPr="000B4120">
        <w:rPr>
          <w:rFonts w:eastAsia="MS Mincho"/>
          <w:spacing w:val="-1"/>
        </w:rPr>
        <w:t xml:space="preserve">software </w:t>
      </w:r>
      <w:r w:rsidR="00825332" w:rsidRPr="000B4120">
        <w:rPr>
          <w:rFonts w:eastAsia="MS Mincho"/>
          <w:spacing w:val="-1"/>
        </w:rPr>
        <w:t xml:space="preserve">application </w:t>
      </w:r>
      <w:r w:rsidRPr="000B4120">
        <w:rPr>
          <w:rFonts w:eastAsia="MS Mincho"/>
          <w:spacing w:val="-1"/>
        </w:rPr>
        <w:t xml:space="preserve">developed </w:t>
      </w:r>
      <w:r w:rsidR="002251A5" w:rsidRPr="000B4120">
        <w:rPr>
          <w:rFonts w:eastAsia="MS Mincho"/>
          <w:spacing w:val="-1"/>
        </w:rPr>
        <w:t xml:space="preserve">in </w:t>
      </w:r>
      <w:r w:rsidRPr="000B4120">
        <w:rPr>
          <w:rFonts w:eastAsia="MS Mincho"/>
          <w:spacing w:val="-1"/>
        </w:rPr>
        <w:t>LabVIEW</w:t>
      </w:r>
      <w:r w:rsidR="002251A5" w:rsidRPr="000B4120">
        <w:rPr>
          <w:rFonts w:eastAsia="MS Mincho"/>
          <w:spacing w:val="-1"/>
        </w:rPr>
        <w:t xml:space="preserve"> environment</w:t>
      </w:r>
      <w:r w:rsidRPr="000B4120">
        <w:rPr>
          <w:rFonts w:eastAsia="MS Mincho"/>
          <w:spacing w:val="-1"/>
        </w:rPr>
        <w:t xml:space="preserve">. The cost of the overall </w:t>
      </w:r>
      <w:r w:rsidR="002251A5" w:rsidRPr="000B4120">
        <w:rPr>
          <w:rFonts w:eastAsia="MS Mincho"/>
          <w:spacing w:val="-1"/>
        </w:rPr>
        <w:t xml:space="preserve">hardware </w:t>
      </w:r>
      <w:r w:rsidRPr="000B4120">
        <w:rPr>
          <w:rFonts w:eastAsia="MS Mincho"/>
          <w:spacing w:val="-1"/>
        </w:rPr>
        <w:t>is less than</w:t>
      </w:r>
      <w:r w:rsidR="00CE78B3" w:rsidRPr="000B4120">
        <w:rPr>
          <w:rFonts w:eastAsia="MS Mincho"/>
          <w:spacing w:val="-1"/>
        </w:rPr>
        <w:t xml:space="preserve"> €</w:t>
      </w:r>
      <w:r w:rsidRPr="000B4120">
        <w:rPr>
          <w:rFonts w:eastAsia="MS Mincho"/>
          <w:spacing w:val="-1"/>
        </w:rPr>
        <w:t xml:space="preserve"> 80.</w:t>
      </w:r>
      <w:r w:rsidR="00825332" w:rsidRPr="000B4120">
        <w:rPr>
          <w:rFonts w:eastAsia="MS Mincho"/>
          <w:spacing w:val="-1"/>
        </w:rPr>
        <w:t xml:space="preserve"> </w:t>
      </w:r>
      <w:r w:rsidR="00825332" w:rsidRPr="000B4120">
        <w:rPr>
          <w:rFonts w:eastAsia="MS Mincho"/>
          <w:spacing w:val="-1"/>
        </w:rPr>
        <w:fldChar w:fldCharType="begin"/>
      </w:r>
      <w:r w:rsidR="00825332" w:rsidRPr="000B4120">
        <w:rPr>
          <w:rFonts w:eastAsia="MS Mincho"/>
          <w:spacing w:val="-1"/>
        </w:rPr>
        <w:instrText xml:space="preserve"> REF _Ref503777336 \r \h </w:instrText>
      </w:r>
      <w:r w:rsidR="00825332" w:rsidRPr="000B4120">
        <w:rPr>
          <w:rFonts w:eastAsia="MS Mincho"/>
          <w:spacing w:val="-1"/>
        </w:rPr>
      </w:r>
      <w:r w:rsidR="00825332" w:rsidRPr="000B4120">
        <w:rPr>
          <w:rFonts w:eastAsia="MS Mincho"/>
          <w:spacing w:val="-1"/>
        </w:rPr>
        <w:fldChar w:fldCharType="separate"/>
      </w:r>
      <w:r w:rsidR="005F7A6A" w:rsidRPr="000B4120">
        <w:rPr>
          <w:rFonts w:eastAsia="MS Mincho"/>
          <w:spacing w:val="-1"/>
        </w:rPr>
        <w:t>Fig. 1</w:t>
      </w:r>
      <w:r w:rsidR="00825332" w:rsidRPr="000B4120">
        <w:rPr>
          <w:rFonts w:eastAsia="MS Mincho"/>
          <w:spacing w:val="-1"/>
        </w:rPr>
        <w:fldChar w:fldCharType="end"/>
      </w:r>
      <w:r w:rsidR="00825332" w:rsidRPr="000B4120">
        <w:rPr>
          <w:rFonts w:eastAsia="MS Mincho"/>
          <w:spacing w:val="-1"/>
        </w:rPr>
        <w:t xml:space="preserve"> </w:t>
      </w:r>
      <w:r w:rsidR="00E37B88" w:rsidRPr="000B4120">
        <w:rPr>
          <w:rFonts w:eastAsia="MS Mincho"/>
          <w:spacing w:val="-1"/>
        </w:rPr>
        <w:t>describes the prototype and the development environment.</w:t>
      </w:r>
    </w:p>
    <w:p w14:paraId="59F3E93A" w14:textId="1807484F" w:rsidR="00703A00" w:rsidRPr="000B4120" w:rsidRDefault="00703A00" w:rsidP="00B82E14">
      <w:pPr>
        <w:keepLines/>
        <w:tabs>
          <w:tab w:val="left" w:pos="0"/>
        </w:tabs>
        <w:spacing w:before="120" w:after="120" w:line="252" w:lineRule="auto"/>
        <w:rPr>
          <w:spacing w:val="-1"/>
          <w:lang w:eastAsia="zh-CN"/>
        </w:rPr>
      </w:pPr>
      <w:r w:rsidRPr="000B4120">
        <w:rPr>
          <w:noProof/>
          <w:lang w:val="it-IT" w:eastAsia="it-IT"/>
        </w:rPr>
        <w:drawing>
          <wp:inline distT="0" distB="0" distL="0" distR="0" wp14:anchorId="119A2BA8" wp14:editId="6384F511">
            <wp:extent cx="3259071" cy="1137324"/>
            <wp:effectExtent l="0" t="0" r="0" b="571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aturation sat="50000"/>
                              </a14:imgEffect>
                              <a14:imgEffect>
                                <a14:brightnessContrast bright="30000" contrast="20000"/>
                              </a14:imgEffect>
                            </a14:imgLayer>
                          </a14:imgProps>
                        </a:ext>
                      </a:extLst>
                    </a:blip>
                    <a:stretch>
                      <a:fillRect/>
                    </a:stretch>
                  </pic:blipFill>
                  <pic:spPr>
                    <a:xfrm>
                      <a:off x="0" y="0"/>
                      <a:ext cx="3259071" cy="1137324"/>
                    </a:xfrm>
                    <a:prstGeom prst="rect">
                      <a:avLst/>
                    </a:prstGeom>
                  </pic:spPr>
                </pic:pic>
              </a:graphicData>
            </a:graphic>
          </wp:inline>
        </w:drawing>
      </w:r>
    </w:p>
    <w:p w14:paraId="7D47318E" w14:textId="4B6A3F36" w:rsidR="00703A00" w:rsidRPr="000B4120" w:rsidRDefault="00703A00" w:rsidP="00B82E14">
      <w:pPr>
        <w:numPr>
          <w:ilvl w:val="0"/>
          <w:numId w:val="13"/>
        </w:numPr>
        <w:tabs>
          <w:tab w:val="left" w:pos="533"/>
        </w:tabs>
        <w:spacing w:before="80" w:after="360" w:line="252" w:lineRule="auto"/>
        <w:ind w:left="357" w:hanging="357"/>
        <w:jc w:val="both"/>
        <w:rPr>
          <w:sz w:val="16"/>
          <w:szCs w:val="16"/>
        </w:rPr>
      </w:pPr>
      <w:bookmarkStart w:id="1" w:name="_Ref503777336"/>
      <w:r w:rsidRPr="000B4120">
        <w:rPr>
          <w:rFonts w:cs="Mangal"/>
          <w:kern w:val="2"/>
          <w:sz w:val="16"/>
          <w:szCs w:val="16"/>
          <w:lang w:eastAsia="zh-CN" w:bidi="hi-IN"/>
        </w:rPr>
        <w:t>Proposed PDC prototype based on SBC Raspberry Pi 3B and Uputronics synchronisation board</w:t>
      </w:r>
      <w:bookmarkEnd w:id="1"/>
      <w:r w:rsidR="00B532EE" w:rsidRPr="000B4120">
        <w:rPr>
          <w:rFonts w:cs="Mangal"/>
          <w:kern w:val="2"/>
          <w:sz w:val="16"/>
          <w:szCs w:val="16"/>
          <w:lang w:eastAsia="zh-CN" w:bidi="hi-IN"/>
        </w:rPr>
        <w:t>.</w:t>
      </w:r>
    </w:p>
    <w:p w14:paraId="2F450C79" w14:textId="77777777" w:rsidR="00703A00" w:rsidRPr="000B4120" w:rsidRDefault="00703A00" w:rsidP="00B82E14">
      <w:pPr>
        <w:keepNext/>
        <w:keepLines/>
        <w:numPr>
          <w:ilvl w:val="1"/>
          <w:numId w:val="4"/>
        </w:numPr>
        <w:tabs>
          <w:tab w:val="clear" w:pos="360"/>
          <w:tab w:val="num" w:pos="288"/>
        </w:tabs>
        <w:spacing w:before="120" w:after="60" w:line="252" w:lineRule="auto"/>
        <w:jc w:val="left"/>
        <w:outlineLvl w:val="1"/>
        <w:rPr>
          <w:rFonts w:eastAsia="MS Mincho"/>
          <w:i/>
          <w:iCs/>
        </w:rPr>
      </w:pPr>
      <w:r w:rsidRPr="000B4120">
        <w:rPr>
          <w:rFonts w:eastAsia="MS Mincho"/>
          <w:i/>
          <w:iCs/>
        </w:rPr>
        <w:t>Hardware</w:t>
      </w:r>
    </w:p>
    <w:p w14:paraId="06FC496A" w14:textId="5AA74925" w:rsidR="00703A00" w:rsidRPr="000B4120" w:rsidRDefault="00703A00" w:rsidP="00B82E14">
      <w:pPr>
        <w:tabs>
          <w:tab w:val="left" w:pos="288"/>
        </w:tabs>
        <w:spacing w:after="120" w:line="252" w:lineRule="auto"/>
        <w:ind w:firstLine="288"/>
        <w:jc w:val="both"/>
        <w:rPr>
          <w:rFonts w:eastAsia="MS Mincho"/>
          <w:spacing w:val="-1"/>
        </w:rPr>
      </w:pPr>
      <w:r w:rsidRPr="000B4120">
        <w:rPr>
          <w:rFonts w:eastAsia="MS Mincho"/>
          <w:spacing w:val="-1"/>
        </w:rPr>
        <w:t xml:space="preserve">The PDC prototype is developed using the low-cost SBC Raspberry Pi, </w:t>
      </w:r>
      <w:r w:rsidR="00E04797" w:rsidRPr="000B4120">
        <w:rPr>
          <w:rFonts w:eastAsia="MS Mincho"/>
          <w:spacing w:val="-1"/>
        </w:rPr>
        <w:t xml:space="preserve">produced </w:t>
      </w:r>
      <w:r w:rsidRPr="000B4120">
        <w:rPr>
          <w:rFonts w:eastAsia="MS Mincho"/>
          <w:spacing w:val="-1"/>
        </w:rPr>
        <w:t>by the Raspberry Pi Foundation</w:t>
      </w:r>
      <w:r w:rsidR="007E18CA" w:rsidRPr="000B4120">
        <w:rPr>
          <w:rFonts w:eastAsia="MS Mincho"/>
          <w:spacing w:val="-1"/>
        </w:rPr>
        <w:t xml:space="preserve"> </w:t>
      </w:r>
      <w:r w:rsidR="007E18CA" w:rsidRPr="000B4120">
        <w:rPr>
          <w:rFonts w:eastAsia="MS Mincho"/>
          <w:spacing w:val="-1"/>
        </w:rPr>
        <w:fldChar w:fldCharType="begin"/>
      </w:r>
      <w:r w:rsidR="007E18CA" w:rsidRPr="000B4120">
        <w:rPr>
          <w:rFonts w:eastAsia="MS Mincho"/>
          <w:spacing w:val="-1"/>
        </w:rPr>
        <w:instrText xml:space="preserve"> REF _Ref503883957 \r \h </w:instrText>
      </w:r>
      <w:r w:rsidR="007E18CA" w:rsidRPr="000B4120">
        <w:rPr>
          <w:rFonts w:eastAsia="MS Mincho"/>
          <w:spacing w:val="-1"/>
        </w:rPr>
      </w:r>
      <w:r w:rsidR="007E18CA" w:rsidRPr="000B4120">
        <w:rPr>
          <w:rFonts w:eastAsia="MS Mincho"/>
          <w:spacing w:val="-1"/>
        </w:rPr>
        <w:fldChar w:fldCharType="separate"/>
      </w:r>
      <w:r w:rsidR="005F7A6A" w:rsidRPr="000B4120">
        <w:rPr>
          <w:rFonts w:eastAsia="MS Mincho"/>
          <w:spacing w:val="-1"/>
        </w:rPr>
        <w:t>[12]</w:t>
      </w:r>
      <w:r w:rsidR="007E18CA" w:rsidRPr="000B4120">
        <w:rPr>
          <w:rFonts w:eastAsia="MS Mincho"/>
          <w:spacing w:val="-1"/>
        </w:rPr>
        <w:fldChar w:fldCharType="end"/>
      </w:r>
      <w:r w:rsidRPr="000B4120">
        <w:rPr>
          <w:rFonts w:eastAsia="MS Mincho"/>
          <w:spacing w:val="-1"/>
        </w:rPr>
        <w:t xml:space="preserve">. The SBC is the model 3B equipped with a </w:t>
      </w:r>
      <w:r w:rsidR="00E37B88" w:rsidRPr="000B4120">
        <w:rPr>
          <w:rFonts w:eastAsia="MS Mincho"/>
          <w:spacing w:val="-1"/>
        </w:rPr>
        <w:t>System on Chip</w:t>
      </w:r>
      <w:r w:rsidR="00E37B88" w:rsidRPr="000B4120" w:rsidDel="00E37B88">
        <w:rPr>
          <w:rFonts w:eastAsia="MS Mincho"/>
          <w:spacing w:val="-1"/>
        </w:rPr>
        <w:t xml:space="preserve"> </w:t>
      </w:r>
      <w:r w:rsidRPr="000B4120">
        <w:rPr>
          <w:rFonts w:eastAsia="MS Mincho"/>
          <w:spacing w:val="-1"/>
        </w:rPr>
        <w:t>(</w:t>
      </w:r>
      <w:r w:rsidR="00E37B88" w:rsidRPr="000B4120">
        <w:rPr>
          <w:rFonts w:eastAsia="MS Mincho"/>
          <w:spacing w:val="-1"/>
        </w:rPr>
        <w:t>SOC</w:t>
      </w:r>
      <w:r w:rsidRPr="000B4120">
        <w:rPr>
          <w:rFonts w:eastAsia="MS Mincho"/>
          <w:spacing w:val="-1"/>
        </w:rPr>
        <w:t xml:space="preserve">) BCM2837 </w:t>
      </w:r>
      <w:r w:rsidR="00CA7C3A" w:rsidRPr="000B4120">
        <w:rPr>
          <w:rFonts w:eastAsia="MS Mincho"/>
          <w:spacing w:val="-1"/>
        </w:rPr>
        <w:t xml:space="preserve">with </w:t>
      </w:r>
      <w:r w:rsidRPr="000B4120">
        <w:rPr>
          <w:rFonts w:eastAsia="MS Mincho"/>
          <w:spacing w:val="-1"/>
        </w:rPr>
        <w:t xml:space="preserve">a CPU quad-core ARM up to 1.2 GHz and 1 GB of RAM. The SBC is </w:t>
      </w:r>
      <w:r w:rsidR="00E37B88" w:rsidRPr="000B4120">
        <w:rPr>
          <w:rFonts w:eastAsia="MS Mincho"/>
          <w:spacing w:val="-1"/>
        </w:rPr>
        <w:t xml:space="preserve">also </w:t>
      </w:r>
      <w:r w:rsidRPr="000B4120">
        <w:rPr>
          <w:rFonts w:eastAsia="MS Mincho"/>
          <w:spacing w:val="-1"/>
        </w:rPr>
        <w:t xml:space="preserve">equipped with a 10/100 ethernet and </w:t>
      </w:r>
      <w:r w:rsidR="00E37B88" w:rsidRPr="000B4120">
        <w:rPr>
          <w:rFonts w:eastAsia="MS Mincho"/>
          <w:spacing w:val="-1"/>
        </w:rPr>
        <w:t xml:space="preserve">a </w:t>
      </w:r>
      <w:r w:rsidRPr="000B4120">
        <w:rPr>
          <w:rFonts w:eastAsia="MS Mincho"/>
          <w:spacing w:val="-1"/>
        </w:rPr>
        <w:t>2.4 GHz Wi-Fi 802.11n</w:t>
      </w:r>
      <w:r w:rsidR="00E37B88" w:rsidRPr="000B4120">
        <w:rPr>
          <w:rFonts w:eastAsia="MS Mincho"/>
          <w:spacing w:val="-1"/>
        </w:rPr>
        <w:t xml:space="preserve"> modules</w:t>
      </w:r>
      <w:r w:rsidRPr="000B4120">
        <w:rPr>
          <w:rFonts w:eastAsia="MS Mincho"/>
          <w:spacing w:val="-1"/>
        </w:rPr>
        <w:t>, which make the device able to receive the stream</w:t>
      </w:r>
      <w:r w:rsidR="00E37B88" w:rsidRPr="000B4120">
        <w:rPr>
          <w:rFonts w:eastAsia="MS Mincho"/>
          <w:spacing w:val="-1"/>
        </w:rPr>
        <w:t>s</w:t>
      </w:r>
      <w:r w:rsidRPr="000B4120">
        <w:rPr>
          <w:rFonts w:eastAsia="MS Mincho"/>
          <w:spacing w:val="-1"/>
        </w:rPr>
        <w:t xml:space="preserve"> provided by the PMUs. </w:t>
      </w:r>
      <w:r w:rsidR="00E37B88" w:rsidRPr="000B4120">
        <w:rPr>
          <w:rFonts w:eastAsia="MS Mincho"/>
          <w:spacing w:val="-1"/>
        </w:rPr>
        <w:t>A</w:t>
      </w:r>
      <w:r w:rsidRPr="000B4120">
        <w:rPr>
          <w:rFonts w:eastAsia="MS Mincho"/>
          <w:spacing w:val="-1"/>
        </w:rPr>
        <w:t xml:space="preserve"> 40 pins GPIO (General Purpose Input/Output) </w:t>
      </w:r>
      <w:r w:rsidR="00E37B88" w:rsidRPr="000B4120">
        <w:rPr>
          <w:rFonts w:eastAsia="MS Mincho"/>
          <w:spacing w:val="-1"/>
        </w:rPr>
        <w:t xml:space="preserve">is </w:t>
      </w:r>
      <w:r w:rsidRPr="000B4120">
        <w:rPr>
          <w:rFonts w:eastAsia="MS Mincho"/>
          <w:spacing w:val="-1"/>
        </w:rPr>
        <w:t xml:space="preserve">used to communicate with the peripherals and to generate the digital signal shown in the next section. The device </w:t>
      </w:r>
      <w:r w:rsidR="00E37B88" w:rsidRPr="000B4120">
        <w:rPr>
          <w:rFonts w:eastAsia="MS Mincho"/>
          <w:spacing w:val="-1"/>
        </w:rPr>
        <w:t>does not comprise</w:t>
      </w:r>
      <w:r w:rsidRPr="000B4120">
        <w:rPr>
          <w:rFonts w:eastAsia="MS Mincho"/>
          <w:spacing w:val="-1"/>
        </w:rPr>
        <w:t xml:space="preserve"> a real-time clock, but</w:t>
      </w:r>
      <w:r w:rsidR="00FA1FD4" w:rsidRPr="000B4120">
        <w:rPr>
          <w:rFonts w:eastAsia="MS Mincho"/>
          <w:spacing w:val="-1"/>
        </w:rPr>
        <w:t>, for the implementation of the active functionalities defined in</w:t>
      </w:r>
      <w:r w:rsidR="007E18CA" w:rsidRPr="000B4120">
        <w:rPr>
          <w:rFonts w:eastAsia="MS Mincho"/>
          <w:spacing w:val="-1"/>
        </w:rPr>
        <w:t xml:space="preserve"> </w:t>
      </w:r>
      <w:r w:rsidR="007E18CA" w:rsidRPr="000B4120">
        <w:rPr>
          <w:rFonts w:eastAsia="MS Mincho"/>
          <w:spacing w:val="-1"/>
        </w:rPr>
        <w:fldChar w:fldCharType="begin"/>
      </w:r>
      <w:r w:rsidR="007E18CA" w:rsidRPr="000B4120">
        <w:rPr>
          <w:rFonts w:eastAsia="MS Mincho"/>
          <w:spacing w:val="-1"/>
        </w:rPr>
        <w:instrText xml:space="preserve"> REF _Ref503883920 \r \h </w:instrText>
      </w:r>
      <w:r w:rsidR="007E18CA" w:rsidRPr="000B4120">
        <w:rPr>
          <w:rFonts w:eastAsia="MS Mincho"/>
          <w:spacing w:val="-1"/>
        </w:rPr>
      </w:r>
      <w:r w:rsidR="007E18CA" w:rsidRPr="000B4120">
        <w:rPr>
          <w:rFonts w:eastAsia="MS Mincho"/>
          <w:spacing w:val="-1"/>
        </w:rPr>
        <w:fldChar w:fldCharType="separate"/>
      </w:r>
      <w:r w:rsidR="005F7A6A" w:rsidRPr="000B4120">
        <w:rPr>
          <w:rFonts w:eastAsia="MS Mincho"/>
          <w:spacing w:val="-1"/>
        </w:rPr>
        <w:t>[11]</w:t>
      </w:r>
      <w:r w:rsidR="007E18CA" w:rsidRPr="000B4120">
        <w:rPr>
          <w:rFonts w:eastAsia="MS Mincho"/>
          <w:spacing w:val="-1"/>
        </w:rPr>
        <w:fldChar w:fldCharType="end"/>
      </w:r>
      <w:r w:rsidR="00FA1FD4" w:rsidRPr="000B4120">
        <w:rPr>
          <w:rFonts w:eastAsia="MS Mincho"/>
          <w:spacing w:val="-1"/>
        </w:rPr>
        <w:t xml:space="preserve">, </w:t>
      </w:r>
      <w:r w:rsidR="00E37B88" w:rsidRPr="000B4120">
        <w:rPr>
          <w:rFonts w:eastAsia="MS Mincho"/>
          <w:spacing w:val="-1"/>
        </w:rPr>
        <w:t xml:space="preserve">an accurate time reference </w:t>
      </w:r>
      <w:r w:rsidRPr="000B4120">
        <w:rPr>
          <w:rFonts w:eastAsia="MS Mincho"/>
          <w:spacing w:val="-1"/>
        </w:rPr>
        <w:t xml:space="preserve">is necessary to evaluate correctly the latency of the data packets </w:t>
      </w:r>
      <w:r w:rsidR="00CA7C3A" w:rsidRPr="000B4120">
        <w:rPr>
          <w:rFonts w:eastAsia="MS Mincho"/>
          <w:spacing w:val="-1"/>
        </w:rPr>
        <w:t xml:space="preserve">received from </w:t>
      </w:r>
      <w:r w:rsidR="00E37B88" w:rsidRPr="000B4120">
        <w:rPr>
          <w:rFonts w:eastAsia="MS Mincho"/>
          <w:spacing w:val="-1"/>
        </w:rPr>
        <w:t xml:space="preserve">each </w:t>
      </w:r>
      <w:r w:rsidR="00915BF9" w:rsidRPr="000B4120">
        <w:rPr>
          <w:rFonts w:eastAsia="MS Mincho"/>
          <w:spacing w:val="-1"/>
        </w:rPr>
        <w:t xml:space="preserve">connected </w:t>
      </w:r>
      <w:r w:rsidRPr="000B4120">
        <w:rPr>
          <w:rFonts w:eastAsia="MS Mincho"/>
          <w:spacing w:val="-1"/>
        </w:rPr>
        <w:t xml:space="preserve">PMU. To overcome this lack, the prototype is equipped with a Uputronics GPS expansion board </w:t>
      </w:r>
      <w:r w:rsidR="00E37B88" w:rsidRPr="000B4120">
        <w:rPr>
          <w:rFonts w:eastAsia="MS Mincho"/>
          <w:spacing w:val="-1"/>
        </w:rPr>
        <w:t>including</w:t>
      </w:r>
      <w:r w:rsidRPr="000B4120">
        <w:rPr>
          <w:rFonts w:eastAsia="MS Mincho"/>
          <w:spacing w:val="-1"/>
        </w:rPr>
        <w:t xml:space="preserve"> a GNSS receiver. The U-</w:t>
      </w:r>
      <w:proofErr w:type="spellStart"/>
      <w:r w:rsidRPr="000B4120">
        <w:rPr>
          <w:rFonts w:eastAsia="MS Mincho"/>
          <w:spacing w:val="-1"/>
        </w:rPr>
        <w:t>Blox</w:t>
      </w:r>
      <w:proofErr w:type="spellEnd"/>
      <w:r w:rsidRPr="000B4120">
        <w:rPr>
          <w:rFonts w:eastAsia="MS Mincho"/>
          <w:spacing w:val="-1"/>
        </w:rPr>
        <w:t xml:space="preserve"> MAX-M8Q </w:t>
      </w:r>
      <w:r w:rsidR="00915BF9" w:rsidRPr="000B4120">
        <w:rPr>
          <w:rFonts w:eastAsia="MS Mincho"/>
          <w:spacing w:val="-1"/>
        </w:rPr>
        <w:t xml:space="preserve">module </w:t>
      </w:r>
      <w:r w:rsidRPr="000B4120">
        <w:rPr>
          <w:rFonts w:eastAsia="MS Mincho"/>
          <w:spacing w:val="-1"/>
        </w:rPr>
        <w:t xml:space="preserve">is able to provide the absolute time reference </w:t>
      </w:r>
      <w:r w:rsidR="00E37B88" w:rsidRPr="000B4120">
        <w:rPr>
          <w:rFonts w:eastAsia="MS Mincho"/>
          <w:spacing w:val="-1"/>
        </w:rPr>
        <w:t xml:space="preserve">pulse per second </w:t>
      </w:r>
      <w:r w:rsidRPr="000B4120">
        <w:rPr>
          <w:rFonts w:eastAsia="MS Mincho"/>
          <w:spacing w:val="-1"/>
        </w:rPr>
        <w:t>signal (</w:t>
      </w:r>
      <w:r w:rsidR="00E37B88" w:rsidRPr="000B4120">
        <w:rPr>
          <w:rFonts w:eastAsia="MS Mincho"/>
          <w:spacing w:val="-1"/>
        </w:rPr>
        <w:t>PPS</w:t>
      </w:r>
      <w:r w:rsidRPr="000B4120">
        <w:rPr>
          <w:rFonts w:eastAsia="MS Mincho"/>
          <w:spacing w:val="-1"/>
        </w:rPr>
        <w:t xml:space="preserve">) with an accuracy </w:t>
      </w:r>
      <w:proofErr w:type="gramStart"/>
      <w:r w:rsidR="00843ABD" w:rsidRPr="000B4120">
        <w:rPr>
          <w:rFonts w:eastAsia="MS Mincho"/>
          <w:spacing w:val="-1"/>
        </w:rPr>
        <w:t>of  ±</w:t>
      </w:r>
      <w:proofErr w:type="gramEnd"/>
      <w:r w:rsidR="00843ABD" w:rsidRPr="000B4120">
        <w:rPr>
          <w:rFonts w:eastAsia="MS Mincho"/>
          <w:spacing w:val="-1"/>
          <w:lang w:eastAsia="zh-CN"/>
        </w:rPr>
        <w:t xml:space="preserve"> </w:t>
      </w:r>
      <w:r w:rsidRPr="000B4120">
        <w:rPr>
          <w:rFonts w:eastAsia="MS Mincho"/>
          <w:spacing w:val="-1"/>
        </w:rPr>
        <w:t>60 ns.</w:t>
      </w:r>
    </w:p>
    <w:p w14:paraId="1799179D" w14:textId="77777777" w:rsidR="00703A00" w:rsidRPr="000B4120" w:rsidRDefault="00703A00" w:rsidP="00B82E14">
      <w:pPr>
        <w:keepNext/>
        <w:keepLines/>
        <w:numPr>
          <w:ilvl w:val="1"/>
          <w:numId w:val="4"/>
        </w:numPr>
        <w:tabs>
          <w:tab w:val="clear" w:pos="360"/>
          <w:tab w:val="num" w:pos="288"/>
        </w:tabs>
        <w:spacing w:before="120" w:after="60" w:line="252" w:lineRule="auto"/>
        <w:jc w:val="left"/>
        <w:outlineLvl w:val="1"/>
        <w:rPr>
          <w:rFonts w:eastAsia="MS Mincho"/>
          <w:i/>
          <w:iCs/>
        </w:rPr>
      </w:pPr>
      <w:r w:rsidRPr="000B4120">
        <w:rPr>
          <w:rFonts w:eastAsia="MS Mincho"/>
          <w:i/>
          <w:iCs/>
        </w:rPr>
        <w:t>Software</w:t>
      </w:r>
    </w:p>
    <w:p w14:paraId="380EBEE0" w14:textId="53DE9CD9" w:rsidR="008A55B5" w:rsidRPr="000B4120" w:rsidRDefault="00703A00" w:rsidP="00B82E14">
      <w:pPr>
        <w:pStyle w:val="Corpotesto"/>
        <w:spacing w:line="252" w:lineRule="auto"/>
      </w:pPr>
      <w:r w:rsidRPr="000B4120">
        <w:rPr>
          <w:rFonts w:eastAsia="Times New Roman"/>
          <w:spacing w:val="0"/>
        </w:rPr>
        <w:t xml:space="preserve">The operating system used in the SBC is the Linux Raspbian, based on Debian. The software of the </w:t>
      </w:r>
      <w:r w:rsidR="00E37B88" w:rsidRPr="000B4120">
        <w:rPr>
          <w:rFonts w:eastAsia="Times New Roman"/>
          <w:spacing w:val="0"/>
        </w:rPr>
        <w:t xml:space="preserve">proposed </w:t>
      </w:r>
      <w:r w:rsidRPr="000B4120">
        <w:rPr>
          <w:rFonts w:eastAsia="Times New Roman"/>
          <w:spacing w:val="0"/>
        </w:rPr>
        <w:t xml:space="preserve">active PDC is developed </w:t>
      </w:r>
      <w:r w:rsidR="00E37B88" w:rsidRPr="000B4120">
        <w:rPr>
          <w:rFonts w:eastAsia="Times New Roman"/>
          <w:spacing w:val="0"/>
        </w:rPr>
        <w:t xml:space="preserve">under </w:t>
      </w:r>
      <w:r w:rsidRPr="000B4120">
        <w:rPr>
          <w:rFonts w:eastAsia="Times New Roman"/>
          <w:spacing w:val="0"/>
        </w:rPr>
        <w:t>LabVIEW</w:t>
      </w:r>
      <w:r w:rsidR="00E37B88" w:rsidRPr="000B4120">
        <w:rPr>
          <w:rFonts w:eastAsia="Times New Roman"/>
          <w:spacing w:val="0"/>
        </w:rPr>
        <w:t xml:space="preserve"> environment</w:t>
      </w:r>
      <w:r w:rsidRPr="000B4120">
        <w:rPr>
          <w:rFonts w:eastAsia="Times New Roman"/>
          <w:spacing w:val="0"/>
        </w:rPr>
        <w:t xml:space="preserve">. Communication between the development PC and the LabVIEW project in the prototype is managed by the hardware abstraction layer provided by the LINX firmware installed in </w:t>
      </w:r>
      <w:r w:rsidRPr="000B4120">
        <w:rPr>
          <w:rFonts w:eastAsia="Times New Roman"/>
          <w:spacing w:val="0"/>
        </w:rPr>
        <w:t xml:space="preserve">the SBC. The </w:t>
      </w:r>
      <w:r w:rsidR="00E37B88" w:rsidRPr="000B4120">
        <w:rPr>
          <w:rFonts w:eastAsia="Times New Roman"/>
          <w:spacing w:val="0"/>
        </w:rPr>
        <w:t>virtual instrument</w:t>
      </w:r>
      <w:r w:rsidR="00E37B88" w:rsidRPr="000B4120" w:rsidDel="00E37B88">
        <w:rPr>
          <w:rFonts w:eastAsia="Times New Roman"/>
          <w:spacing w:val="0"/>
        </w:rPr>
        <w:t xml:space="preserve"> </w:t>
      </w:r>
      <w:r w:rsidRPr="000B4120">
        <w:rPr>
          <w:rFonts w:eastAsia="Times New Roman"/>
          <w:spacing w:val="0"/>
        </w:rPr>
        <w:t>(</w:t>
      </w:r>
      <w:r w:rsidR="00E37B88" w:rsidRPr="000B4120">
        <w:rPr>
          <w:rFonts w:eastAsia="Times New Roman"/>
          <w:spacing w:val="0"/>
        </w:rPr>
        <w:t>VI</w:t>
      </w:r>
      <w:r w:rsidRPr="000B4120">
        <w:rPr>
          <w:rFonts w:eastAsia="Times New Roman"/>
          <w:spacing w:val="0"/>
        </w:rPr>
        <w:t xml:space="preserve">) running </w:t>
      </w:r>
      <w:r w:rsidR="00E37B88" w:rsidRPr="000B4120">
        <w:rPr>
          <w:rFonts w:eastAsia="Times New Roman"/>
          <w:spacing w:val="0"/>
        </w:rPr>
        <w:t>i</w:t>
      </w:r>
      <w:r w:rsidRPr="000B4120">
        <w:rPr>
          <w:rFonts w:eastAsia="Times New Roman"/>
          <w:spacing w:val="0"/>
        </w:rPr>
        <w:t xml:space="preserve">n the SBC </w:t>
      </w:r>
      <w:r w:rsidR="00E37B88" w:rsidRPr="000B4120">
        <w:rPr>
          <w:rFonts w:eastAsia="Times New Roman"/>
          <w:spacing w:val="0"/>
        </w:rPr>
        <w:t xml:space="preserve">exploits </w:t>
      </w:r>
      <w:r w:rsidRPr="000B4120">
        <w:rPr>
          <w:rFonts w:eastAsia="Times New Roman"/>
          <w:spacing w:val="0"/>
        </w:rPr>
        <w:t xml:space="preserve">the LINX firmware that provides the </w:t>
      </w:r>
      <w:r w:rsidR="00E37B88" w:rsidRPr="000B4120">
        <w:rPr>
          <w:rFonts w:eastAsia="Times New Roman"/>
          <w:spacing w:val="0"/>
        </w:rPr>
        <w:t xml:space="preserve">necessary </w:t>
      </w:r>
      <w:r w:rsidRPr="000B4120">
        <w:rPr>
          <w:rFonts w:eastAsia="Times New Roman"/>
          <w:spacing w:val="0"/>
        </w:rPr>
        <w:t>logic to access the SBC and GPIO interface</w:t>
      </w:r>
      <w:r w:rsidR="00E37B88" w:rsidRPr="000B4120">
        <w:rPr>
          <w:rFonts w:eastAsia="Times New Roman"/>
          <w:spacing w:val="0"/>
        </w:rPr>
        <w:t>s</w:t>
      </w:r>
      <w:r w:rsidR="007E18CA" w:rsidRPr="000B4120">
        <w:rPr>
          <w:rFonts w:eastAsia="Times New Roman"/>
          <w:spacing w:val="0"/>
        </w:rPr>
        <w:t xml:space="preserve"> </w:t>
      </w:r>
      <w:r w:rsidR="007E18CA" w:rsidRPr="000B4120">
        <w:rPr>
          <w:rFonts w:eastAsia="Times New Roman"/>
          <w:spacing w:val="0"/>
        </w:rPr>
        <w:fldChar w:fldCharType="begin"/>
      </w:r>
      <w:r w:rsidR="007E18CA" w:rsidRPr="000B4120">
        <w:rPr>
          <w:rFonts w:eastAsia="Times New Roman"/>
          <w:spacing w:val="0"/>
        </w:rPr>
        <w:instrText xml:space="preserve"> REF _Ref503883991 \r \h </w:instrText>
      </w:r>
      <w:r w:rsidR="007E18CA" w:rsidRPr="000B4120">
        <w:rPr>
          <w:rFonts w:eastAsia="Times New Roman"/>
          <w:spacing w:val="0"/>
        </w:rPr>
      </w:r>
      <w:r w:rsidR="007E18CA" w:rsidRPr="000B4120">
        <w:rPr>
          <w:rFonts w:eastAsia="Times New Roman"/>
          <w:spacing w:val="0"/>
        </w:rPr>
        <w:fldChar w:fldCharType="separate"/>
      </w:r>
      <w:r w:rsidR="005F7A6A" w:rsidRPr="000B4120">
        <w:rPr>
          <w:rFonts w:eastAsia="Times New Roman"/>
          <w:spacing w:val="0"/>
        </w:rPr>
        <w:t>[13]</w:t>
      </w:r>
      <w:r w:rsidR="007E18CA" w:rsidRPr="000B4120">
        <w:rPr>
          <w:rFonts w:eastAsia="Times New Roman"/>
          <w:spacing w:val="0"/>
        </w:rPr>
        <w:fldChar w:fldCharType="end"/>
      </w:r>
      <w:r w:rsidR="005172C8" w:rsidRPr="000B4120">
        <w:t xml:space="preserve">. </w:t>
      </w:r>
    </w:p>
    <w:p w14:paraId="28BD5BF0" w14:textId="411C4655" w:rsidR="008A55B5" w:rsidRPr="000B4120" w:rsidRDefault="00994F2A" w:rsidP="00B82E14">
      <w:pPr>
        <w:pStyle w:val="Titolo1"/>
        <w:spacing w:before="240" w:line="252" w:lineRule="auto"/>
        <w:ind w:firstLine="0"/>
        <w:rPr>
          <w:noProof w:val="0"/>
        </w:rPr>
      </w:pPr>
      <w:r w:rsidRPr="000B4120">
        <w:rPr>
          <w:noProof w:val="0"/>
        </w:rPr>
        <w:t>Test Setup and Results</w:t>
      </w:r>
    </w:p>
    <w:p w14:paraId="4AFAB0D3" w14:textId="50F6F2B6" w:rsidR="00703A00" w:rsidRPr="000B4120" w:rsidRDefault="00703A00" w:rsidP="00FF72FD">
      <w:pPr>
        <w:tabs>
          <w:tab w:val="left" w:pos="288"/>
        </w:tabs>
        <w:spacing w:after="120" w:line="252" w:lineRule="auto"/>
        <w:ind w:firstLine="288"/>
        <w:jc w:val="both"/>
        <w:rPr>
          <w:rFonts w:eastAsia="MS Mincho"/>
          <w:spacing w:val="-1"/>
        </w:rPr>
      </w:pPr>
      <w:r w:rsidRPr="000B4120">
        <w:rPr>
          <w:rFonts w:eastAsia="MS Mincho"/>
          <w:spacing w:val="-1"/>
        </w:rPr>
        <w:t xml:space="preserve">To validate the feasibility of the proposed </w:t>
      </w:r>
      <w:r w:rsidR="000F1652" w:rsidRPr="000B4120">
        <w:rPr>
          <w:rFonts w:eastAsia="MS Mincho"/>
          <w:spacing w:val="-1"/>
        </w:rPr>
        <w:t>approach,</w:t>
      </w:r>
      <w:r w:rsidR="00313F27" w:rsidRPr="000B4120">
        <w:rPr>
          <w:rFonts w:eastAsia="MS Mincho"/>
          <w:spacing w:val="-1"/>
        </w:rPr>
        <w:t xml:space="preserve"> </w:t>
      </w:r>
      <w:r w:rsidR="000F1652" w:rsidRPr="000B4120">
        <w:rPr>
          <w:rFonts w:eastAsia="MS Mincho"/>
          <w:spacing w:val="-1"/>
        </w:rPr>
        <w:t xml:space="preserve">the </w:t>
      </w:r>
      <w:r w:rsidR="00E37B88" w:rsidRPr="000B4120">
        <w:rPr>
          <w:rFonts w:eastAsia="MS Mincho"/>
          <w:spacing w:val="-1"/>
        </w:rPr>
        <w:t>performance</w:t>
      </w:r>
      <w:r w:rsidR="000F1652" w:rsidRPr="000B4120">
        <w:rPr>
          <w:rFonts w:eastAsia="MS Mincho"/>
          <w:spacing w:val="-1"/>
        </w:rPr>
        <w:t xml:space="preserve"> of the prototype is characterized through a suitable</w:t>
      </w:r>
      <w:r w:rsidR="00E37B88" w:rsidRPr="000B4120">
        <w:rPr>
          <w:rFonts w:eastAsia="MS Mincho"/>
          <w:spacing w:val="-1"/>
        </w:rPr>
        <w:t xml:space="preserve"> </w:t>
      </w:r>
      <w:r w:rsidRPr="000B4120">
        <w:rPr>
          <w:rFonts w:eastAsia="MS Mincho"/>
          <w:spacing w:val="-1"/>
        </w:rPr>
        <w:t xml:space="preserve">test setup </w:t>
      </w:r>
      <w:r w:rsidR="000F1652" w:rsidRPr="000B4120">
        <w:rPr>
          <w:rFonts w:eastAsia="MS Mincho"/>
          <w:spacing w:val="-1"/>
        </w:rPr>
        <w:t>and</w:t>
      </w:r>
      <w:r w:rsidRPr="000B4120">
        <w:rPr>
          <w:rFonts w:eastAsia="MS Mincho"/>
          <w:spacing w:val="-1"/>
        </w:rPr>
        <w:t xml:space="preserve"> </w:t>
      </w:r>
      <w:r w:rsidR="00A00DDE" w:rsidRPr="000B4120">
        <w:rPr>
          <w:rFonts w:eastAsia="MS Mincho"/>
          <w:spacing w:val="-1"/>
        </w:rPr>
        <w:t>three</w:t>
      </w:r>
      <w:r w:rsidRPr="000B4120">
        <w:rPr>
          <w:rFonts w:eastAsia="MS Mincho"/>
          <w:spacing w:val="-1"/>
        </w:rPr>
        <w:t xml:space="preserve"> </w:t>
      </w:r>
      <w:r w:rsidR="00E37B88" w:rsidRPr="000B4120">
        <w:rPr>
          <w:rFonts w:eastAsia="MS Mincho"/>
          <w:spacing w:val="-1"/>
        </w:rPr>
        <w:t xml:space="preserve">different </w:t>
      </w:r>
      <w:r w:rsidR="000F1652" w:rsidRPr="000B4120">
        <w:rPr>
          <w:rFonts w:eastAsia="MS Mincho"/>
          <w:spacing w:val="-1"/>
        </w:rPr>
        <w:t xml:space="preserve">test </w:t>
      </w:r>
      <w:r w:rsidR="00E37B88" w:rsidRPr="000B4120">
        <w:rPr>
          <w:rFonts w:eastAsia="MS Mincho"/>
          <w:spacing w:val="-1"/>
        </w:rPr>
        <w:t>sections</w:t>
      </w:r>
      <w:r w:rsidRPr="000B4120">
        <w:rPr>
          <w:rFonts w:eastAsia="MS Mincho"/>
          <w:spacing w:val="-1"/>
        </w:rPr>
        <w:t>. The first</w:t>
      </w:r>
      <w:r w:rsidR="00F67773" w:rsidRPr="000B4120">
        <w:rPr>
          <w:rFonts w:eastAsia="MS Mincho"/>
          <w:spacing w:val="-1"/>
        </w:rPr>
        <w:t xml:space="preserve"> one</w:t>
      </w:r>
      <w:r w:rsidRPr="000B4120">
        <w:rPr>
          <w:rFonts w:eastAsia="MS Mincho"/>
          <w:spacing w:val="-1"/>
        </w:rPr>
        <w:t xml:space="preserve"> concerns the capability to evaluate the latency of the incoming data streams </w:t>
      </w:r>
      <w:r w:rsidR="002A15C4" w:rsidRPr="000B4120">
        <w:rPr>
          <w:rFonts w:eastAsia="MS Mincho"/>
          <w:spacing w:val="-1"/>
        </w:rPr>
        <w:t xml:space="preserve">and the associated </w:t>
      </w:r>
      <w:r w:rsidRPr="000B4120">
        <w:rPr>
          <w:rFonts w:eastAsia="MS Mincho"/>
          <w:spacing w:val="-1"/>
        </w:rPr>
        <w:t>accuracy</w:t>
      </w:r>
      <w:r w:rsidR="002A15C4" w:rsidRPr="000B4120">
        <w:rPr>
          <w:rFonts w:eastAsia="MS Mincho"/>
          <w:spacing w:val="-1"/>
        </w:rPr>
        <w:t xml:space="preserve"> level</w:t>
      </w:r>
      <w:r w:rsidRPr="000B4120">
        <w:rPr>
          <w:rFonts w:eastAsia="MS Mincho"/>
          <w:spacing w:val="-1"/>
        </w:rPr>
        <w:t xml:space="preserve">. The second </w:t>
      </w:r>
      <w:r w:rsidR="002A15C4" w:rsidRPr="000B4120">
        <w:rPr>
          <w:rFonts w:eastAsia="MS Mincho"/>
          <w:spacing w:val="-1"/>
        </w:rPr>
        <w:t xml:space="preserve">testing stage is focused on </w:t>
      </w:r>
      <w:r w:rsidRPr="000B4120">
        <w:rPr>
          <w:rFonts w:eastAsia="MS Mincho"/>
          <w:spacing w:val="-1"/>
        </w:rPr>
        <w:t xml:space="preserve">the performance of the prototype </w:t>
      </w:r>
      <w:r w:rsidR="002A15C4" w:rsidRPr="000B4120">
        <w:rPr>
          <w:rFonts w:eastAsia="MS Mincho"/>
          <w:spacing w:val="-1"/>
        </w:rPr>
        <w:t xml:space="preserve">while dealing with </w:t>
      </w:r>
      <w:r w:rsidR="00915BF9" w:rsidRPr="000B4120">
        <w:rPr>
          <w:rFonts w:eastAsia="MS Mincho"/>
          <w:spacing w:val="-1"/>
        </w:rPr>
        <w:t xml:space="preserve">multiple </w:t>
      </w:r>
      <w:r w:rsidRPr="000B4120">
        <w:rPr>
          <w:rFonts w:eastAsia="MS Mincho"/>
          <w:spacing w:val="-1"/>
        </w:rPr>
        <w:t>incoming data streams</w:t>
      </w:r>
      <w:r w:rsidR="000F1652" w:rsidRPr="000B4120">
        <w:rPr>
          <w:rFonts w:eastAsia="MS Mincho"/>
          <w:spacing w:val="-1"/>
        </w:rPr>
        <w:t>. In this case,</w:t>
      </w:r>
      <w:r w:rsidR="002A15C4" w:rsidRPr="000B4120">
        <w:rPr>
          <w:rFonts w:eastAsia="MS Mincho"/>
          <w:spacing w:val="-1"/>
        </w:rPr>
        <w:t xml:space="preserve"> </w:t>
      </w:r>
      <w:r w:rsidRPr="000B4120">
        <w:rPr>
          <w:rFonts w:eastAsia="MS Mincho"/>
          <w:spacing w:val="-1"/>
        </w:rPr>
        <w:t xml:space="preserve">the CPU utilisation </w:t>
      </w:r>
      <w:r w:rsidR="002A15C4" w:rsidRPr="000B4120">
        <w:rPr>
          <w:rFonts w:eastAsia="MS Mincho"/>
          <w:spacing w:val="-1"/>
        </w:rPr>
        <w:t xml:space="preserve">level </w:t>
      </w:r>
      <w:r w:rsidRPr="000B4120">
        <w:rPr>
          <w:rFonts w:eastAsia="MS Mincho"/>
          <w:spacing w:val="-1"/>
        </w:rPr>
        <w:t xml:space="preserve">of the SBC </w:t>
      </w:r>
      <w:r w:rsidR="002A15C4" w:rsidRPr="000B4120">
        <w:rPr>
          <w:rFonts w:eastAsia="MS Mincho"/>
          <w:spacing w:val="-1"/>
        </w:rPr>
        <w:t xml:space="preserve">is used </w:t>
      </w:r>
      <w:r w:rsidRPr="000B4120">
        <w:rPr>
          <w:rFonts w:eastAsia="MS Mincho"/>
          <w:spacing w:val="-1"/>
        </w:rPr>
        <w:t xml:space="preserve">as </w:t>
      </w:r>
      <w:r w:rsidR="002A15C4" w:rsidRPr="000B4120">
        <w:rPr>
          <w:rFonts w:eastAsia="MS Mincho"/>
          <w:spacing w:val="-1"/>
        </w:rPr>
        <w:t xml:space="preserve">an </w:t>
      </w:r>
      <w:r w:rsidRPr="000B4120">
        <w:rPr>
          <w:rFonts w:eastAsia="MS Mincho"/>
          <w:spacing w:val="-1"/>
        </w:rPr>
        <w:t>index of performance</w:t>
      </w:r>
      <w:bookmarkStart w:id="2" w:name="_Hlk508011532"/>
      <w:r w:rsidRPr="000B4120">
        <w:rPr>
          <w:rFonts w:eastAsia="MS Mincho"/>
          <w:spacing w:val="-1"/>
        </w:rPr>
        <w:t>.</w:t>
      </w:r>
      <w:r w:rsidR="00A00DDE" w:rsidRPr="000B4120">
        <w:rPr>
          <w:rFonts w:eastAsia="MS Mincho"/>
          <w:spacing w:val="-1"/>
        </w:rPr>
        <w:t xml:space="preserve"> </w:t>
      </w:r>
      <w:bookmarkStart w:id="3" w:name="_Hlk508012082"/>
      <w:r w:rsidR="004A0359" w:rsidRPr="000B4120">
        <w:rPr>
          <w:rFonts w:eastAsia="MS Mincho"/>
          <w:spacing w:val="-1"/>
        </w:rPr>
        <w:t xml:space="preserve">In the last test </w:t>
      </w:r>
      <w:r w:rsidR="0034113E" w:rsidRPr="000B4120">
        <w:rPr>
          <w:rFonts w:eastAsia="MS Mincho"/>
          <w:spacing w:val="-1"/>
        </w:rPr>
        <w:t>set</w:t>
      </w:r>
      <w:r w:rsidR="004A0359" w:rsidRPr="000B4120">
        <w:rPr>
          <w:rFonts w:eastAsia="MS Mincho"/>
          <w:spacing w:val="-1"/>
        </w:rPr>
        <w:t xml:space="preserve">, the PDC prototype is included in </w:t>
      </w:r>
      <w:r w:rsidR="00915BF9" w:rsidRPr="000B4120">
        <w:rPr>
          <w:rFonts w:eastAsia="MS Mincho"/>
          <w:spacing w:val="-1"/>
        </w:rPr>
        <w:t xml:space="preserve">a </w:t>
      </w:r>
      <w:r w:rsidR="004A0359" w:rsidRPr="000B4120">
        <w:rPr>
          <w:rFonts w:eastAsia="MS Mincho"/>
          <w:spacing w:val="-1"/>
        </w:rPr>
        <w:t xml:space="preserve">real synchrophasor architecture, based on </w:t>
      </w:r>
      <w:r w:rsidR="00915BF9" w:rsidRPr="000B4120">
        <w:rPr>
          <w:rFonts w:eastAsia="MS Mincho"/>
          <w:spacing w:val="-1"/>
        </w:rPr>
        <w:t xml:space="preserve">two </w:t>
      </w:r>
      <w:r w:rsidR="004A0359" w:rsidRPr="000B4120">
        <w:rPr>
          <w:rFonts w:eastAsia="MS Mincho"/>
          <w:spacing w:val="-1"/>
        </w:rPr>
        <w:t>commercial PMUs</w:t>
      </w:r>
      <w:r w:rsidR="007961FB" w:rsidRPr="000B4120">
        <w:rPr>
          <w:rFonts w:eastAsia="MS Mincho"/>
          <w:spacing w:val="-1"/>
        </w:rPr>
        <w:t>,</w:t>
      </w:r>
      <w:r w:rsidR="00843ABD" w:rsidRPr="000B4120">
        <w:rPr>
          <w:rFonts w:eastAsia="MS Mincho"/>
          <w:spacing w:val="-1"/>
        </w:rPr>
        <w:t xml:space="preserve"> compliant with the last version of synchrophasor standard</w:t>
      </w:r>
      <w:r w:rsidR="00C93E97" w:rsidRPr="000B4120">
        <w:rPr>
          <w:rFonts w:eastAsia="MS Mincho"/>
          <w:spacing w:val="-1"/>
        </w:rPr>
        <w:t xml:space="preserve"> IEEE C37.118.1a</w:t>
      </w:r>
      <w:r w:rsidR="00843ABD" w:rsidRPr="000B4120">
        <w:rPr>
          <w:rFonts w:eastAsia="MS Mincho"/>
          <w:spacing w:val="-1"/>
        </w:rPr>
        <w:t xml:space="preserve"> </w:t>
      </w:r>
      <w:r w:rsidR="00843ABD" w:rsidRPr="000B4120">
        <w:rPr>
          <w:rFonts w:eastAsia="MS Mincho"/>
          <w:spacing w:val="-1"/>
        </w:rPr>
        <w:fldChar w:fldCharType="begin"/>
      </w:r>
      <w:r w:rsidR="00843ABD" w:rsidRPr="000B4120">
        <w:rPr>
          <w:rFonts w:eastAsia="MS Mincho"/>
          <w:spacing w:val="-1"/>
        </w:rPr>
        <w:instrText xml:space="preserve"> REF _Ref503883801 \r \h </w:instrText>
      </w:r>
      <w:r w:rsidR="00843ABD" w:rsidRPr="000B4120">
        <w:rPr>
          <w:rFonts w:eastAsia="MS Mincho"/>
          <w:spacing w:val="-1"/>
        </w:rPr>
      </w:r>
      <w:r w:rsidR="00843ABD" w:rsidRPr="000B4120">
        <w:rPr>
          <w:rFonts w:eastAsia="MS Mincho"/>
          <w:spacing w:val="-1"/>
        </w:rPr>
        <w:fldChar w:fldCharType="separate"/>
      </w:r>
      <w:r w:rsidR="005F7A6A" w:rsidRPr="000B4120">
        <w:rPr>
          <w:rFonts w:eastAsia="MS Mincho"/>
          <w:spacing w:val="-1"/>
        </w:rPr>
        <w:t>[2]</w:t>
      </w:r>
      <w:r w:rsidR="00843ABD" w:rsidRPr="000B4120">
        <w:rPr>
          <w:rFonts w:eastAsia="MS Mincho"/>
          <w:spacing w:val="-1"/>
        </w:rPr>
        <w:fldChar w:fldCharType="end"/>
      </w:r>
      <w:r w:rsidR="007961FB" w:rsidRPr="000B4120">
        <w:rPr>
          <w:rFonts w:eastAsia="MS Mincho"/>
          <w:spacing w:val="-1"/>
        </w:rPr>
        <w:t>,</w:t>
      </w:r>
      <w:r w:rsidR="004A0359" w:rsidRPr="000B4120">
        <w:rPr>
          <w:rFonts w:eastAsia="MS Mincho"/>
          <w:spacing w:val="-1"/>
        </w:rPr>
        <w:t xml:space="preserve"> and one PDC, with the </w:t>
      </w:r>
      <w:r w:rsidR="00915BF9" w:rsidRPr="000B4120">
        <w:rPr>
          <w:rFonts w:eastAsia="MS Mincho"/>
          <w:spacing w:val="-1"/>
        </w:rPr>
        <w:t xml:space="preserve">aim </w:t>
      </w:r>
      <w:r w:rsidR="004A0359" w:rsidRPr="000B4120">
        <w:rPr>
          <w:rFonts w:eastAsia="MS Mincho"/>
          <w:spacing w:val="-1"/>
        </w:rPr>
        <w:t xml:space="preserve">to evaluate the overall latency of the synchrophasor monitoring system while </w:t>
      </w:r>
      <w:r w:rsidR="00915BF9" w:rsidRPr="000B4120">
        <w:rPr>
          <w:rFonts w:eastAsia="MS Mincho"/>
          <w:spacing w:val="-1"/>
        </w:rPr>
        <w:t xml:space="preserve">varying </w:t>
      </w:r>
      <w:r w:rsidR="00AF7179" w:rsidRPr="000B4120">
        <w:rPr>
          <w:rFonts w:eastAsia="MS Mincho"/>
          <w:spacing w:val="-1"/>
        </w:rPr>
        <w:t xml:space="preserve">the architecture and considering </w:t>
      </w:r>
      <w:r w:rsidR="004A0359" w:rsidRPr="000B4120">
        <w:rPr>
          <w:rFonts w:eastAsia="MS Mincho"/>
          <w:spacing w:val="-1"/>
        </w:rPr>
        <w:t xml:space="preserve">the latency </w:t>
      </w:r>
      <w:r w:rsidR="00AF7179" w:rsidRPr="000B4120">
        <w:rPr>
          <w:rFonts w:eastAsia="MS Mincho"/>
          <w:spacing w:val="-1"/>
        </w:rPr>
        <w:t xml:space="preserve">contributions for </w:t>
      </w:r>
      <w:r w:rsidR="004A0359" w:rsidRPr="000B4120">
        <w:rPr>
          <w:rFonts w:eastAsia="MS Mincho"/>
          <w:spacing w:val="-1"/>
        </w:rPr>
        <w:t xml:space="preserve">each </w:t>
      </w:r>
      <w:r w:rsidR="00693F6E" w:rsidRPr="000B4120">
        <w:rPr>
          <w:rFonts w:eastAsia="MS Mincho"/>
          <w:spacing w:val="-1"/>
        </w:rPr>
        <w:t>component</w:t>
      </w:r>
      <w:r w:rsidR="004A0359" w:rsidRPr="000B4120">
        <w:rPr>
          <w:rFonts w:eastAsia="MS Mincho"/>
          <w:spacing w:val="-1"/>
        </w:rPr>
        <w:t xml:space="preserve">. </w:t>
      </w:r>
      <w:bookmarkEnd w:id="3"/>
    </w:p>
    <w:bookmarkEnd w:id="2"/>
    <w:p w14:paraId="0E5E5E9B" w14:textId="77777777" w:rsidR="00703A00" w:rsidRPr="000B4120" w:rsidRDefault="00703A00" w:rsidP="00B82E14">
      <w:pPr>
        <w:keepNext/>
        <w:keepLines/>
        <w:numPr>
          <w:ilvl w:val="1"/>
          <w:numId w:val="4"/>
        </w:numPr>
        <w:tabs>
          <w:tab w:val="clear" w:pos="360"/>
          <w:tab w:val="num" w:pos="288"/>
        </w:tabs>
        <w:spacing w:before="120" w:after="60" w:line="252" w:lineRule="auto"/>
        <w:jc w:val="left"/>
        <w:outlineLvl w:val="1"/>
        <w:rPr>
          <w:rFonts w:eastAsia="MS Mincho"/>
          <w:i/>
          <w:iCs/>
        </w:rPr>
      </w:pPr>
      <w:r w:rsidRPr="000B4120">
        <w:rPr>
          <w:rFonts w:eastAsia="MS Mincho"/>
          <w:i/>
          <w:iCs/>
        </w:rPr>
        <w:t>Time Synchronisation</w:t>
      </w:r>
    </w:p>
    <w:p w14:paraId="0E82320A" w14:textId="3A1DDCB4" w:rsidR="00F85A86" w:rsidRPr="000B4120" w:rsidRDefault="00703A00" w:rsidP="00B82E14">
      <w:pPr>
        <w:tabs>
          <w:tab w:val="left" w:pos="288"/>
        </w:tabs>
        <w:spacing w:after="120" w:line="252" w:lineRule="auto"/>
        <w:ind w:firstLine="288"/>
        <w:jc w:val="both"/>
        <w:rPr>
          <w:rFonts w:eastAsia="MS Mincho"/>
          <w:spacing w:val="-1"/>
          <w:lang w:eastAsia="zh-CN"/>
        </w:rPr>
      </w:pPr>
      <w:r w:rsidRPr="000B4120">
        <w:rPr>
          <w:rFonts w:eastAsia="MS Mincho"/>
          <w:spacing w:val="-1"/>
        </w:rPr>
        <w:t xml:space="preserve">A good level of time synchronisation is a </w:t>
      </w:r>
      <w:r w:rsidR="002A15C4" w:rsidRPr="000B4120">
        <w:rPr>
          <w:rFonts w:eastAsia="MS Mincho"/>
          <w:spacing w:val="-1"/>
        </w:rPr>
        <w:t>pre</w:t>
      </w:r>
      <w:r w:rsidRPr="000B4120">
        <w:rPr>
          <w:rFonts w:eastAsia="MS Mincho"/>
          <w:spacing w:val="-1"/>
        </w:rPr>
        <w:t xml:space="preserve">requisite to evaluate the latency of </w:t>
      </w:r>
      <w:r w:rsidR="002A15C4" w:rsidRPr="000B4120">
        <w:rPr>
          <w:rFonts w:eastAsia="MS Mincho"/>
          <w:spacing w:val="-1"/>
        </w:rPr>
        <w:t xml:space="preserve">every </w:t>
      </w:r>
      <w:r w:rsidRPr="000B4120">
        <w:rPr>
          <w:rFonts w:eastAsia="MS Mincho"/>
          <w:spacing w:val="-1"/>
        </w:rPr>
        <w:t xml:space="preserve">incoming stream. The </w:t>
      </w:r>
      <w:r w:rsidR="00006CF4" w:rsidRPr="000B4120">
        <w:rPr>
          <w:rFonts w:eastAsia="MS Mincho"/>
          <w:spacing w:val="-1"/>
        </w:rPr>
        <w:t xml:space="preserve">proposed </w:t>
      </w:r>
      <w:r w:rsidRPr="000B4120">
        <w:rPr>
          <w:rFonts w:eastAsia="MS Mincho"/>
          <w:spacing w:val="-1"/>
        </w:rPr>
        <w:t>PDC</w:t>
      </w:r>
      <w:r w:rsidR="00F85A86" w:rsidRPr="000B4120">
        <w:rPr>
          <w:rFonts w:eastAsia="MS Mincho"/>
          <w:spacing w:val="-1"/>
        </w:rPr>
        <w:t>,</w:t>
      </w:r>
      <w:r w:rsidRPr="000B4120">
        <w:rPr>
          <w:rFonts w:eastAsia="MS Mincho"/>
          <w:spacing w:val="-1"/>
        </w:rPr>
        <w:t xml:space="preserve"> </w:t>
      </w:r>
      <w:r w:rsidR="00F85A86" w:rsidRPr="000B4120">
        <w:rPr>
          <w:rFonts w:eastAsia="MS Mincho"/>
          <w:spacing w:val="-1"/>
        </w:rPr>
        <w:t xml:space="preserve">provided </w:t>
      </w:r>
      <w:r w:rsidRPr="000B4120">
        <w:rPr>
          <w:rFonts w:eastAsia="MS Mincho"/>
          <w:spacing w:val="-1"/>
        </w:rPr>
        <w:t>with latency evaluation functionality</w:t>
      </w:r>
      <w:r w:rsidR="00F85A86" w:rsidRPr="000B4120">
        <w:rPr>
          <w:rFonts w:eastAsia="MS Mincho"/>
          <w:spacing w:val="-1"/>
        </w:rPr>
        <w:t>,</w:t>
      </w:r>
      <w:r w:rsidRPr="000B4120">
        <w:rPr>
          <w:rFonts w:eastAsia="MS Mincho"/>
          <w:spacing w:val="-1"/>
        </w:rPr>
        <w:t xml:space="preserve"> </w:t>
      </w:r>
      <w:r w:rsidR="002A15C4" w:rsidRPr="000B4120">
        <w:rPr>
          <w:rFonts w:eastAsia="MS Mincho"/>
          <w:spacing w:val="-1"/>
        </w:rPr>
        <w:t>reads</w:t>
      </w:r>
      <w:r w:rsidRPr="000B4120">
        <w:rPr>
          <w:rFonts w:eastAsia="MS Mincho"/>
          <w:spacing w:val="-1"/>
        </w:rPr>
        <w:t xml:space="preserve"> the time-tag included in every data packet </w:t>
      </w:r>
      <w:r w:rsidR="002A15C4" w:rsidRPr="000B4120">
        <w:rPr>
          <w:rFonts w:eastAsia="MS Mincho"/>
          <w:spacing w:val="-1"/>
        </w:rPr>
        <w:t xml:space="preserve">(in the SOC and FRACSEC fields of the </w:t>
      </w:r>
      <w:r w:rsidR="00C93E97" w:rsidRPr="000B4120">
        <w:rPr>
          <w:rFonts w:eastAsia="MS Mincho"/>
          <w:spacing w:val="-1"/>
        </w:rPr>
        <w:t xml:space="preserve">IEEE </w:t>
      </w:r>
      <w:r w:rsidR="0034113E" w:rsidRPr="000B4120">
        <w:rPr>
          <w:rFonts w:eastAsia="MS Mincho"/>
          <w:spacing w:val="-1"/>
        </w:rPr>
        <w:t xml:space="preserve">C37.118.2 </w:t>
      </w:r>
      <w:r w:rsidR="002A15C4" w:rsidRPr="000B4120">
        <w:rPr>
          <w:rFonts w:eastAsia="MS Mincho"/>
          <w:spacing w:val="-1"/>
        </w:rPr>
        <w:t xml:space="preserve">data frame header) of </w:t>
      </w:r>
      <w:r w:rsidRPr="000B4120">
        <w:rPr>
          <w:rFonts w:eastAsia="MS Mincho"/>
          <w:spacing w:val="-1"/>
        </w:rPr>
        <w:t>incoming PMU stream</w:t>
      </w:r>
      <w:r w:rsidR="002A15C4" w:rsidRPr="000B4120">
        <w:rPr>
          <w:rFonts w:eastAsia="MS Mincho"/>
          <w:spacing w:val="-1"/>
        </w:rPr>
        <w:t>s</w:t>
      </w:r>
      <w:r w:rsidRPr="000B4120">
        <w:rPr>
          <w:rFonts w:eastAsia="MS Mincho"/>
          <w:spacing w:val="-1"/>
        </w:rPr>
        <w:t xml:space="preserve"> and evaluate</w:t>
      </w:r>
      <w:r w:rsidR="007A3CF5" w:rsidRPr="000B4120">
        <w:rPr>
          <w:rFonts w:eastAsia="MS Mincho"/>
          <w:spacing w:val="-1"/>
        </w:rPr>
        <w:t>s</w:t>
      </w:r>
      <w:r w:rsidRPr="000B4120">
        <w:rPr>
          <w:rFonts w:eastAsia="MS Mincho"/>
          <w:spacing w:val="-1"/>
        </w:rPr>
        <w:t xml:space="preserve"> the </w:t>
      </w:r>
      <w:r w:rsidR="002A15C4" w:rsidRPr="000B4120">
        <w:rPr>
          <w:rFonts w:eastAsia="MS Mincho"/>
          <w:spacing w:val="-1"/>
        </w:rPr>
        <w:t>delay</w:t>
      </w:r>
      <w:r w:rsidRPr="000B4120">
        <w:rPr>
          <w:rFonts w:eastAsia="MS Mincho"/>
          <w:spacing w:val="-1"/>
        </w:rPr>
        <w:t xml:space="preserve"> between </w:t>
      </w:r>
      <w:r w:rsidR="002A15C4" w:rsidRPr="000B4120">
        <w:rPr>
          <w:rFonts w:eastAsia="MS Mincho"/>
          <w:spacing w:val="-1"/>
        </w:rPr>
        <w:t xml:space="preserve">it and </w:t>
      </w:r>
      <w:r w:rsidRPr="000B4120">
        <w:rPr>
          <w:rFonts w:eastAsia="MS Mincho"/>
          <w:spacing w:val="-1"/>
        </w:rPr>
        <w:t xml:space="preserve">the arrival </w:t>
      </w:r>
      <w:r w:rsidR="002A15C4" w:rsidRPr="000B4120">
        <w:rPr>
          <w:rFonts w:eastAsia="MS Mincho"/>
          <w:spacing w:val="-1"/>
        </w:rPr>
        <w:t xml:space="preserve">time </w:t>
      </w:r>
      <w:r w:rsidRPr="000B4120">
        <w:rPr>
          <w:rFonts w:eastAsia="MS Mincho"/>
          <w:spacing w:val="-1"/>
        </w:rPr>
        <w:t xml:space="preserve">of the data packet. </w:t>
      </w:r>
      <w:r w:rsidR="002A15C4" w:rsidRPr="000B4120">
        <w:rPr>
          <w:rFonts w:eastAsia="MS Mincho"/>
          <w:spacing w:val="-1"/>
        </w:rPr>
        <w:t>This approach requires an arrival time measurement with a sufficient accuracy and thus a source of synchronization for the PDC timebase</w:t>
      </w:r>
      <w:r w:rsidR="00CB0E8E" w:rsidRPr="000B4120">
        <w:rPr>
          <w:rFonts w:eastAsia="MS Mincho"/>
          <w:spacing w:val="-1"/>
        </w:rPr>
        <w:t xml:space="preserve"> </w:t>
      </w:r>
      <w:r w:rsidR="00636C94" w:rsidRPr="000B4120">
        <w:rPr>
          <w:rFonts w:eastAsia="MS Mincho"/>
          <w:spacing w:val="-1"/>
          <w:highlight w:val="green"/>
        </w:rPr>
        <w:fldChar w:fldCharType="begin"/>
      </w:r>
      <w:r w:rsidR="00636C94" w:rsidRPr="000B4120">
        <w:rPr>
          <w:rFonts w:eastAsia="MS Mincho"/>
          <w:spacing w:val="-1"/>
        </w:rPr>
        <w:instrText xml:space="preserve"> REF _Ref503883920 \r \h </w:instrText>
      </w:r>
      <w:r w:rsidR="00636C94" w:rsidRPr="000B4120">
        <w:rPr>
          <w:rFonts w:eastAsia="MS Mincho"/>
          <w:spacing w:val="-1"/>
          <w:highlight w:val="green"/>
        </w:rPr>
      </w:r>
      <w:r w:rsidR="00636C94" w:rsidRPr="000B4120">
        <w:rPr>
          <w:rFonts w:eastAsia="MS Mincho"/>
          <w:spacing w:val="-1"/>
          <w:highlight w:val="green"/>
        </w:rPr>
        <w:fldChar w:fldCharType="separate"/>
      </w:r>
      <w:r w:rsidR="005F7A6A" w:rsidRPr="000B4120">
        <w:rPr>
          <w:rFonts w:eastAsia="MS Mincho"/>
          <w:spacing w:val="-1"/>
        </w:rPr>
        <w:t>[11]</w:t>
      </w:r>
      <w:r w:rsidR="00636C94" w:rsidRPr="000B4120">
        <w:rPr>
          <w:rFonts w:eastAsia="MS Mincho"/>
          <w:spacing w:val="-1"/>
          <w:highlight w:val="green"/>
        </w:rPr>
        <w:fldChar w:fldCharType="end"/>
      </w:r>
      <w:r w:rsidR="002A15C4" w:rsidRPr="000B4120">
        <w:rPr>
          <w:rFonts w:eastAsia="MS Mincho"/>
          <w:spacing w:val="-1"/>
        </w:rPr>
        <w:t>.</w:t>
      </w:r>
      <w:r w:rsidR="00F85A86" w:rsidRPr="000B4120">
        <w:rPr>
          <w:rFonts w:eastAsia="MS Mincho"/>
          <w:spacing w:val="-1"/>
          <w:lang w:eastAsia="zh-CN"/>
        </w:rPr>
        <w:t xml:space="preserve"> </w:t>
      </w:r>
    </w:p>
    <w:bookmarkStart w:id="4" w:name="_Hlk503799242"/>
    <w:p w14:paraId="55600C84" w14:textId="332D2710" w:rsidR="00703A00" w:rsidRPr="000B4120" w:rsidRDefault="00F85A86" w:rsidP="00B82E14">
      <w:pPr>
        <w:tabs>
          <w:tab w:val="left" w:pos="288"/>
        </w:tabs>
        <w:spacing w:after="120" w:line="252" w:lineRule="auto"/>
        <w:ind w:firstLine="289"/>
        <w:jc w:val="both"/>
        <w:rPr>
          <w:rFonts w:eastAsia="MS Mincho"/>
          <w:spacing w:val="-1"/>
        </w:rPr>
      </w:pPr>
      <w:r w:rsidRPr="000B4120">
        <w:rPr>
          <w:rFonts w:eastAsia="MS Mincho"/>
          <w:spacing w:val="-1"/>
          <w:lang w:eastAsia="zh-CN"/>
        </w:rPr>
        <w:fldChar w:fldCharType="begin"/>
      </w:r>
      <w:r w:rsidRPr="000B4120">
        <w:rPr>
          <w:rFonts w:eastAsia="MS Mincho"/>
          <w:spacing w:val="-1"/>
          <w:lang w:eastAsia="zh-CN"/>
        </w:rPr>
        <w:instrText xml:space="preserve"> REF _Ref503778364 \r \h </w:instrText>
      </w:r>
      <w:r w:rsidRPr="000B4120">
        <w:rPr>
          <w:rFonts w:eastAsia="MS Mincho"/>
          <w:spacing w:val="-1"/>
          <w:lang w:eastAsia="zh-CN"/>
        </w:rPr>
      </w:r>
      <w:r w:rsidRPr="000B4120">
        <w:rPr>
          <w:rFonts w:eastAsia="MS Mincho"/>
          <w:spacing w:val="-1"/>
          <w:lang w:eastAsia="zh-CN"/>
        </w:rPr>
        <w:fldChar w:fldCharType="separate"/>
      </w:r>
      <w:r w:rsidR="005F7A6A" w:rsidRPr="000B4120">
        <w:rPr>
          <w:rFonts w:eastAsia="MS Mincho"/>
          <w:spacing w:val="-1"/>
          <w:lang w:eastAsia="zh-CN"/>
        </w:rPr>
        <w:t>Fig. 2</w:t>
      </w:r>
      <w:r w:rsidRPr="000B4120">
        <w:rPr>
          <w:rFonts w:eastAsia="MS Mincho"/>
          <w:spacing w:val="-1"/>
          <w:lang w:eastAsia="zh-CN"/>
        </w:rPr>
        <w:fldChar w:fldCharType="end"/>
      </w:r>
      <w:r w:rsidRPr="000B4120">
        <w:rPr>
          <w:rFonts w:eastAsia="MS Mincho"/>
          <w:spacing w:val="-1"/>
          <w:lang w:eastAsia="zh-CN"/>
        </w:rPr>
        <w:t xml:space="preserve"> </w:t>
      </w:r>
      <w:bookmarkEnd w:id="4"/>
      <w:r w:rsidRPr="000B4120">
        <w:rPr>
          <w:rFonts w:eastAsia="MS Mincho"/>
          <w:spacing w:val="-1"/>
          <w:lang w:eastAsia="zh-CN"/>
        </w:rPr>
        <w:t>shows the test setup to evaluate the accuracy of the time synchronisation of the prototype.</w:t>
      </w:r>
    </w:p>
    <w:p w14:paraId="60CD043C" w14:textId="77777777" w:rsidR="00703A00" w:rsidRPr="000B4120" w:rsidRDefault="00703A00" w:rsidP="00FF72FD">
      <w:pPr>
        <w:keepNext/>
        <w:keepLines/>
        <w:tabs>
          <w:tab w:val="left" w:pos="0"/>
        </w:tabs>
        <w:spacing w:after="120" w:line="252" w:lineRule="auto"/>
        <w:rPr>
          <w:spacing w:val="-1"/>
          <w:lang w:eastAsia="zh-CN"/>
        </w:rPr>
      </w:pPr>
      <w:bookmarkStart w:id="5" w:name="_Hlk507599505"/>
      <w:bookmarkStart w:id="6" w:name="_Hlk503608842"/>
      <w:r w:rsidRPr="000B4120">
        <w:rPr>
          <w:noProof/>
          <w:lang w:val="it-IT" w:eastAsia="it-IT"/>
        </w:rPr>
        <w:drawing>
          <wp:inline distT="0" distB="0" distL="0" distR="0" wp14:anchorId="56BFA8AE" wp14:editId="4F2406A7">
            <wp:extent cx="3137697" cy="1186180"/>
            <wp:effectExtent l="0" t="0" r="571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50000"/>
                              </a14:imgEffect>
                              <a14:imgEffect>
                                <a14:brightnessContrast bright="30000" contrast="20000"/>
                              </a14:imgEffect>
                            </a14:imgLayer>
                          </a14:imgProps>
                        </a:ext>
                      </a:extLst>
                    </a:blip>
                    <a:stretch>
                      <a:fillRect/>
                    </a:stretch>
                  </pic:blipFill>
                  <pic:spPr>
                    <a:xfrm>
                      <a:off x="0" y="0"/>
                      <a:ext cx="3140663" cy="1187301"/>
                    </a:xfrm>
                    <a:prstGeom prst="rect">
                      <a:avLst/>
                    </a:prstGeom>
                  </pic:spPr>
                </pic:pic>
              </a:graphicData>
            </a:graphic>
          </wp:inline>
        </w:drawing>
      </w:r>
    </w:p>
    <w:p w14:paraId="34285B4C" w14:textId="42983755" w:rsidR="00703A00" w:rsidRPr="000B4120" w:rsidRDefault="00703A00" w:rsidP="00FF72FD">
      <w:pPr>
        <w:keepNext/>
        <w:numPr>
          <w:ilvl w:val="0"/>
          <w:numId w:val="13"/>
        </w:numPr>
        <w:tabs>
          <w:tab w:val="left" w:pos="533"/>
        </w:tabs>
        <w:spacing w:before="80" w:after="360" w:line="252" w:lineRule="auto"/>
        <w:ind w:left="357" w:hanging="357"/>
        <w:jc w:val="both"/>
        <w:rPr>
          <w:sz w:val="16"/>
          <w:szCs w:val="16"/>
        </w:rPr>
      </w:pPr>
      <w:bookmarkStart w:id="7" w:name="_Ref503778364"/>
      <w:r w:rsidRPr="000B4120">
        <w:rPr>
          <w:rFonts w:cs="Mangal"/>
          <w:kern w:val="2"/>
          <w:sz w:val="16"/>
          <w:szCs w:val="16"/>
          <w:lang w:eastAsia="zh-CN" w:bidi="hi-IN"/>
        </w:rPr>
        <w:t>Experimental setup</w:t>
      </w:r>
      <w:r w:rsidR="00F85A86" w:rsidRPr="000B4120">
        <w:rPr>
          <w:rFonts w:cs="Mangal"/>
          <w:kern w:val="2"/>
          <w:sz w:val="16"/>
          <w:szCs w:val="16"/>
          <w:lang w:eastAsia="zh-CN" w:bidi="hi-IN"/>
        </w:rPr>
        <w:t xml:space="preserve"> designed</w:t>
      </w:r>
      <w:r w:rsidRPr="000B4120">
        <w:rPr>
          <w:rFonts w:cs="Mangal"/>
          <w:kern w:val="2"/>
          <w:sz w:val="16"/>
          <w:szCs w:val="16"/>
          <w:lang w:eastAsia="zh-CN" w:bidi="hi-IN"/>
        </w:rPr>
        <w:t xml:space="preserve"> to evaluate synchronisation performance of </w:t>
      </w:r>
      <w:r w:rsidR="00F85A86" w:rsidRPr="000B4120">
        <w:rPr>
          <w:rFonts w:cs="Mangal"/>
          <w:kern w:val="2"/>
          <w:sz w:val="16"/>
          <w:szCs w:val="16"/>
          <w:lang w:eastAsia="zh-CN" w:bidi="hi-IN"/>
        </w:rPr>
        <w:t xml:space="preserve">the </w:t>
      </w:r>
      <w:r w:rsidRPr="000B4120">
        <w:rPr>
          <w:rFonts w:cs="Mangal"/>
          <w:kern w:val="2"/>
          <w:sz w:val="16"/>
          <w:szCs w:val="16"/>
          <w:lang w:eastAsia="zh-CN" w:bidi="hi-IN"/>
        </w:rPr>
        <w:t>PDC prototype</w:t>
      </w:r>
      <w:bookmarkEnd w:id="7"/>
      <w:r w:rsidR="0034113E" w:rsidRPr="000B4120">
        <w:rPr>
          <w:rFonts w:cs="Mangal"/>
          <w:kern w:val="2"/>
          <w:sz w:val="16"/>
          <w:szCs w:val="16"/>
          <w:lang w:eastAsia="zh-CN" w:bidi="hi-IN"/>
        </w:rPr>
        <w:t>.</w:t>
      </w:r>
    </w:p>
    <w:bookmarkEnd w:id="5"/>
    <w:p w14:paraId="0431A443" w14:textId="77777777" w:rsidR="00D16AF8" w:rsidRPr="000B4120" w:rsidRDefault="00703A00" w:rsidP="00B82E14">
      <w:pPr>
        <w:tabs>
          <w:tab w:val="left" w:pos="288"/>
        </w:tabs>
        <w:spacing w:after="120" w:line="252" w:lineRule="auto"/>
        <w:ind w:firstLine="289"/>
        <w:jc w:val="both"/>
        <w:rPr>
          <w:rFonts w:eastAsia="MS Mincho"/>
          <w:spacing w:val="-1"/>
          <w:lang w:eastAsia="zh-CN"/>
        </w:rPr>
      </w:pPr>
      <w:r w:rsidRPr="000B4120">
        <w:rPr>
          <w:rFonts w:eastAsia="MS Mincho"/>
          <w:spacing w:val="-1"/>
          <w:lang w:eastAsia="zh-CN"/>
        </w:rPr>
        <w:t xml:space="preserve">The test setup is composed of a GPS receiver Symmetricom XL-750 able to generate the synchronisation time signal (PPS) up to 50 Hz with an accuracy </w:t>
      </w:r>
      <w:proofErr w:type="gramStart"/>
      <w:r w:rsidRPr="000B4120">
        <w:rPr>
          <w:rFonts w:eastAsia="MS Mincho"/>
          <w:spacing w:val="-1"/>
          <w:lang w:eastAsia="zh-CN"/>
        </w:rPr>
        <w:t>of</w:t>
      </w:r>
      <w:r w:rsidR="00FF767C" w:rsidRPr="000B4120">
        <w:rPr>
          <w:rFonts w:eastAsia="MS Mincho"/>
          <w:spacing w:val="-1"/>
          <w:lang w:eastAsia="zh-CN"/>
        </w:rPr>
        <w:t xml:space="preserve"> </w:t>
      </w:r>
      <w:r w:rsidRPr="000B4120">
        <w:rPr>
          <w:rFonts w:eastAsia="MS Mincho"/>
          <w:spacing w:val="-1"/>
          <w:lang w:eastAsia="zh-CN"/>
        </w:rPr>
        <w:t xml:space="preserve"> ±</w:t>
      </w:r>
      <w:proofErr w:type="gramEnd"/>
      <w:r w:rsidRPr="000B4120">
        <w:rPr>
          <w:rFonts w:eastAsia="MS Mincho"/>
          <w:spacing w:val="-1"/>
          <w:lang w:eastAsia="zh-CN"/>
        </w:rPr>
        <w:t xml:space="preserve">100 ns. The PDC prototype is </w:t>
      </w:r>
      <w:r w:rsidR="002A15C4" w:rsidRPr="000B4120">
        <w:rPr>
          <w:rFonts w:eastAsia="MS Mincho"/>
          <w:spacing w:val="-1"/>
          <w:lang w:eastAsia="zh-CN"/>
        </w:rPr>
        <w:t xml:space="preserve">programmed </w:t>
      </w:r>
      <w:r w:rsidRPr="000B4120">
        <w:rPr>
          <w:rFonts w:eastAsia="MS Mincho"/>
          <w:spacing w:val="-1"/>
          <w:lang w:eastAsia="zh-CN"/>
        </w:rPr>
        <w:t>to generate a digital signal every second using the GPIO of the SBC as shown in Fig. 1. Th</w:t>
      </w:r>
      <w:r w:rsidR="002A15C4" w:rsidRPr="000B4120">
        <w:rPr>
          <w:rFonts w:eastAsia="MS Mincho"/>
          <w:spacing w:val="-1"/>
          <w:lang w:eastAsia="zh-CN"/>
        </w:rPr>
        <w:t>is</w:t>
      </w:r>
      <w:r w:rsidRPr="000B4120">
        <w:rPr>
          <w:rFonts w:eastAsia="MS Mincho"/>
          <w:spacing w:val="-1"/>
          <w:lang w:eastAsia="zh-CN"/>
        </w:rPr>
        <w:t xml:space="preserve"> digital signal is generated </w:t>
      </w:r>
      <w:r w:rsidR="002A15C4" w:rsidRPr="000B4120">
        <w:rPr>
          <w:rFonts w:eastAsia="MS Mincho"/>
          <w:spacing w:val="-1"/>
          <w:lang w:eastAsia="zh-CN"/>
        </w:rPr>
        <w:t xml:space="preserve">to </w:t>
      </w:r>
      <w:r w:rsidR="00520C5A" w:rsidRPr="000B4120">
        <w:rPr>
          <w:rFonts w:eastAsia="MS Mincho"/>
          <w:spacing w:val="-1"/>
          <w:lang w:eastAsia="zh-CN"/>
        </w:rPr>
        <w:t xml:space="preserve">keep the </w:t>
      </w:r>
      <w:r w:rsidR="002A15C4" w:rsidRPr="000B4120">
        <w:rPr>
          <w:rFonts w:eastAsia="MS Mincho"/>
          <w:spacing w:val="-1"/>
          <w:lang w:eastAsia="zh-CN"/>
        </w:rPr>
        <w:t xml:space="preserve">pace </w:t>
      </w:r>
      <w:r w:rsidR="00520C5A" w:rsidRPr="000B4120">
        <w:rPr>
          <w:rFonts w:eastAsia="MS Mincho"/>
          <w:spacing w:val="-1"/>
          <w:lang w:eastAsia="zh-CN"/>
        </w:rPr>
        <w:t xml:space="preserve">of </w:t>
      </w:r>
      <w:r w:rsidR="002A15C4" w:rsidRPr="000B4120">
        <w:rPr>
          <w:rFonts w:eastAsia="MS Mincho"/>
          <w:spacing w:val="-1"/>
          <w:lang w:eastAsia="zh-CN"/>
        </w:rPr>
        <w:t>the</w:t>
      </w:r>
      <w:r w:rsidRPr="000B4120">
        <w:rPr>
          <w:rFonts w:eastAsia="MS Mincho"/>
          <w:spacing w:val="-1"/>
          <w:lang w:eastAsia="zh-CN"/>
        </w:rPr>
        <w:t xml:space="preserve"> occurrence of the </w:t>
      </w:r>
      <w:r w:rsidR="0034113E" w:rsidRPr="000B4120">
        <w:rPr>
          <w:rFonts w:eastAsia="MS Mincho"/>
          <w:spacing w:val="-1"/>
          <w:lang w:eastAsia="zh-CN"/>
        </w:rPr>
        <w:t xml:space="preserve">UTC </w:t>
      </w:r>
      <w:r w:rsidRPr="000B4120">
        <w:rPr>
          <w:rFonts w:eastAsia="MS Mincho"/>
          <w:spacing w:val="-1"/>
          <w:lang w:eastAsia="zh-CN"/>
        </w:rPr>
        <w:t xml:space="preserve">second in the LabVIEW environment. </w:t>
      </w:r>
    </w:p>
    <w:bookmarkEnd w:id="6"/>
    <w:p w14:paraId="2E68BA01" w14:textId="66900809" w:rsidR="00703A00" w:rsidRPr="000B4120" w:rsidRDefault="00703A00" w:rsidP="00B82E14">
      <w:pPr>
        <w:keepNext/>
        <w:keepLines/>
        <w:tabs>
          <w:tab w:val="left" w:pos="0"/>
        </w:tabs>
        <w:spacing w:before="120" w:after="120" w:line="252" w:lineRule="auto"/>
        <w:rPr>
          <w:spacing w:val="-1"/>
          <w:lang w:eastAsia="zh-CN"/>
        </w:rPr>
      </w:pPr>
      <w:r w:rsidRPr="000B4120">
        <w:rPr>
          <w:noProof/>
          <w:lang w:val="it-IT" w:eastAsia="it-IT"/>
        </w:rPr>
        <w:lastRenderedPageBreak/>
        <w:drawing>
          <wp:inline distT="0" distB="0" distL="0" distR="0" wp14:anchorId="34C0EFED" wp14:editId="549D9497">
            <wp:extent cx="3196800" cy="1724400"/>
            <wp:effectExtent l="0" t="0" r="3810"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62" r="2148"/>
                    <a:stretch/>
                  </pic:blipFill>
                  <pic:spPr bwMode="auto">
                    <a:xfrm>
                      <a:off x="0" y="0"/>
                      <a:ext cx="3196800" cy="1724400"/>
                    </a:xfrm>
                    <a:prstGeom prst="rect">
                      <a:avLst/>
                    </a:prstGeom>
                    <a:ln>
                      <a:noFill/>
                    </a:ln>
                    <a:extLst>
                      <a:ext uri="{53640926-AAD7-44D8-BBD7-CCE9431645EC}">
                        <a14:shadowObscured xmlns:a14="http://schemas.microsoft.com/office/drawing/2010/main"/>
                      </a:ext>
                    </a:extLst>
                  </pic:spPr>
                </pic:pic>
              </a:graphicData>
            </a:graphic>
          </wp:inline>
        </w:drawing>
      </w:r>
    </w:p>
    <w:p w14:paraId="02B4882A" w14:textId="375585CF" w:rsidR="00703A00" w:rsidRPr="000B4120" w:rsidRDefault="00703A00" w:rsidP="00B82E14">
      <w:pPr>
        <w:keepLines/>
        <w:numPr>
          <w:ilvl w:val="0"/>
          <w:numId w:val="13"/>
        </w:numPr>
        <w:tabs>
          <w:tab w:val="left" w:pos="533"/>
        </w:tabs>
        <w:spacing w:before="80" w:after="360" w:line="252" w:lineRule="auto"/>
        <w:ind w:left="357" w:hanging="357"/>
        <w:jc w:val="both"/>
        <w:rPr>
          <w:sz w:val="16"/>
          <w:szCs w:val="16"/>
        </w:rPr>
      </w:pPr>
      <w:bookmarkStart w:id="8" w:name="_Ref503799312"/>
      <w:r w:rsidRPr="000B4120">
        <w:rPr>
          <w:rFonts w:cs="Mangal"/>
          <w:kern w:val="2"/>
          <w:sz w:val="16"/>
          <w:szCs w:val="16"/>
          <w:lang w:eastAsia="zh-CN" w:bidi="hi-IN"/>
        </w:rPr>
        <w:t>Time offset between the PDC prototype and GPS receiver</w:t>
      </w:r>
      <w:bookmarkEnd w:id="8"/>
      <w:r w:rsidR="00C93E97" w:rsidRPr="000B4120">
        <w:rPr>
          <w:rFonts w:cs="Mangal"/>
          <w:kern w:val="2"/>
          <w:sz w:val="16"/>
          <w:szCs w:val="16"/>
          <w:lang w:eastAsia="zh-CN" w:bidi="hi-IN"/>
        </w:rPr>
        <w:t>.</w:t>
      </w:r>
    </w:p>
    <w:p w14:paraId="32927D65" w14:textId="21364D77" w:rsidR="00D16AF8" w:rsidRPr="000B4120" w:rsidRDefault="00D16AF8" w:rsidP="00D16AF8">
      <w:pPr>
        <w:tabs>
          <w:tab w:val="left" w:pos="288"/>
        </w:tabs>
        <w:spacing w:after="120" w:line="252" w:lineRule="auto"/>
        <w:jc w:val="both"/>
        <w:rPr>
          <w:rFonts w:eastAsia="MS Mincho"/>
          <w:spacing w:val="-1"/>
        </w:rPr>
      </w:pPr>
      <w:r w:rsidRPr="000B4120">
        <w:rPr>
          <w:rFonts w:eastAsia="MS Mincho"/>
          <w:spacing w:val="-1"/>
        </w:rPr>
        <w:tab/>
        <w:t xml:space="preserve">The two synchronisation signals (from GPS and from prototype) are acquired and the time offset is evaluated using counter functionality of the National Instruments DAQ board </w:t>
      </w:r>
      <w:bookmarkStart w:id="9" w:name="_Hlk503799235"/>
      <w:r w:rsidRPr="000B4120">
        <w:rPr>
          <w:rFonts w:eastAsia="MS Mincho"/>
          <w:spacing w:val="-1"/>
        </w:rPr>
        <w:t>USB-6211</w:t>
      </w:r>
      <w:bookmarkEnd w:id="9"/>
      <w:r w:rsidRPr="000B4120">
        <w:rPr>
          <w:rFonts w:eastAsia="MS Mincho"/>
          <w:spacing w:val="-1"/>
        </w:rPr>
        <w:t>, connected to a PC desktop via USB.</w:t>
      </w:r>
    </w:p>
    <w:p w14:paraId="62CB46CF" w14:textId="628F0169" w:rsidR="00A4245E" w:rsidRPr="000B4120" w:rsidRDefault="00C7387A" w:rsidP="00A4245E">
      <w:pPr>
        <w:tabs>
          <w:tab w:val="left" w:pos="288"/>
        </w:tabs>
        <w:spacing w:after="120" w:line="252" w:lineRule="auto"/>
        <w:ind w:firstLine="289"/>
        <w:jc w:val="both"/>
        <w:rPr>
          <w:rFonts w:eastAsia="MS Mincho"/>
          <w:spacing w:val="-1"/>
        </w:rPr>
      </w:pPr>
      <w:r w:rsidRPr="000B4120">
        <w:rPr>
          <w:rFonts w:eastAsia="MS Mincho"/>
          <w:spacing w:val="-1"/>
        </w:rPr>
        <w:fldChar w:fldCharType="begin"/>
      </w:r>
      <w:r w:rsidRPr="000B4120">
        <w:rPr>
          <w:rFonts w:eastAsia="MS Mincho"/>
          <w:spacing w:val="-1"/>
        </w:rPr>
        <w:instrText xml:space="preserve"> REF _Ref503799312 \n \h </w:instrText>
      </w:r>
      <w:r w:rsidR="00D16AF8" w:rsidRPr="000B4120">
        <w:rPr>
          <w:rFonts w:eastAsia="MS Mincho"/>
          <w:spacing w:val="-1"/>
        </w:rPr>
        <w:instrText xml:space="preserve"> \* MERGEFORMAT </w:instrText>
      </w:r>
      <w:r w:rsidRPr="000B4120">
        <w:rPr>
          <w:rFonts w:eastAsia="MS Mincho"/>
          <w:spacing w:val="-1"/>
        </w:rPr>
      </w:r>
      <w:r w:rsidRPr="000B4120">
        <w:rPr>
          <w:rFonts w:eastAsia="MS Mincho"/>
          <w:spacing w:val="-1"/>
        </w:rPr>
        <w:fldChar w:fldCharType="separate"/>
      </w:r>
      <w:r w:rsidR="005F7A6A" w:rsidRPr="000B4120">
        <w:rPr>
          <w:rFonts w:eastAsia="MS Mincho"/>
          <w:spacing w:val="-1"/>
        </w:rPr>
        <w:t>Fig. 3</w:t>
      </w:r>
      <w:r w:rsidRPr="000B4120">
        <w:rPr>
          <w:rFonts w:eastAsia="MS Mincho"/>
          <w:spacing w:val="-1"/>
        </w:rPr>
        <w:fldChar w:fldCharType="end"/>
      </w:r>
      <w:r w:rsidRPr="000B4120">
        <w:rPr>
          <w:rFonts w:eastAsia="MS Mincho"/>
          <w:spacing w:val="-1"/>
        </w:rPr>
        <w:t xml:space="preserve"> </w:t>
      </w:r>
      <w:r w:rsidR="00703A00" w:rsidRPr="000B4120">
        <w:rPr>
          <w:rFonts w:eastAsia="MS Mincho"/>
          <w:spacing w:val="-1"/>
        </w:rPr>
        <w:t>shows the time offset measured over five hours</w:t>
      </w:r>
      <w:r w:rsidR="00B045CB" w:rsidRPr="000B4120">
        <w:rPr>
          <w:rFonts w:eastAsia="MS Mincho"/>
          <w:spacing w:val="-1"/>
        </w:rPr>
        <w:t xml:space="preserve">, that is considering </w:t>
      </w:r>
      <w:r w:rsidR="00703A00" w:rsidRPr="000B4120">
        <w:rPr>
          <w:rFonts w:eastAsia="MS Mincho"/>
          <w:spacing w:val="-1"/>
        </w:rPr>
        <w:t>the 18000 measurements</w:t>
      </w:r>
      <w:r w:rsidR="00B045CB" w:rsidRPr="000B4120">
        <w:rPr>
          <w:rFonts w:eastAsia="MS Mincho"/>
          <w:spacing w:val="-1"/>
        </w:rPr>
        <w:t xml:space="preserve"> corresponding to second occurrences</w:t>
      </w:r>
      <w:r w:rsidR="00703A00" w:rsidRPr="000B4120">
        <w:rPr>
          <w:rFonts w:eastAsia="MS Mincho"/>
          <w:spacing w:val="-1"/>
        </w:rPr>
        <w:t>. The distribution of the time offset is show</w:t>
      </w:r>
      <w:r w:rsidR="004262B4" w:rsidRPr="000B4120">
        <w:rPr>
          <w:rFonts w:eastAsia="MS Mincho"/>
          <w:spacing w:val="-1"/>
        </w:rPr>
        <w:t>n</w:t>
      </w:r>
      <w:r w:rsidR="00703A00" w:rsidRPr="000B4120">
        <w:rPr>
          <w:rFonts w:eastAsia="MS Mincho"/>
          <w:spacing w:val="-1"/>
        </w:rPr>
        <w:t xml:space="preserve"> in </w:t>
      </w:r>
      <w:r w:rsidR="00776DAC" w:rsidRPr="000B4120">
        <w:rPr>
          <w:rFonts w:eastAsia="MS Mincho"/>
          <w:spacing w:val="-1"/>
        </w:rPr>
        <w:fldChar w:fldCharType="begin"/>
      </w:r>
      <w:r w:rsidR="00776DAC" w:rsidRPr="000B4120">
        <w:rPr>
          <w:rFonts w:eastAsia="MS Mincho"/>
          <w:spacing w:val="-1"/>
        </w:rPr>
        <w:instrText xml:space="preserve"> REF _Ref503799450 \n \h </w:instrText>
      </w:r>
      <w:r w:rsidR="00D16AF8" w:rsidRPr="000B4120">
        <w:rPr>
          <w:rFonts w:eastAsia="MS Mincho"/>
          <w:spacing w:val="-1"/>
        </w:rPr>
        <w:instrText xml:space="preserve"> \* MERGEFORMAT </w:instrText>
      </w:r>
      <w:r w:rsidR="00776DAC" w:rsidRPr="000B4120">
        <w:rPr>
          <w:rFonts w:eastAsia="MS Mincho"/>
          <w:spacing w:val="-1"/>
        </w:rPr>
      </w:r>
      <w:r w:rsidR="00776DAC" w:rsidRPr="000B4120">
        <w:rPr>
          <w:rFonts w:eastAsia="MS Mincho"/>
          <w:spacing w:val="-1"/>
        </w:rPr>
        <w:fldChar w:fldCharType="separate"/>
      </w:r>
      <w:r w:rsidR="005F7A6A" w:rsidRPr="000B4120">
        <w:rPr>
          <w:rFonts w:eastAsia="MS Mincho"/>
          <w:spacing w:val="-1"/>
        </w:rPr>
        <w:t>Fig. 4</w:t>
      </w:r>
      <w:r w:rsidR="00776DAC" w:rsidRPr="000B4120">
        <w:rPr>
          <w:rFonts w:eastAsia="MS Mincho"/>
          <w:spacing w:val="-1"/>
        </w:rPr>
        <w:fldChar w:fldCharType="end"/>
      </w:r>
      <w:r w:rsidR="00703A00" w:rsidRPr="000B4120">
        <w:rPr>
          <w:rFonts w:eastAsia="MS Mincho"/>
          <w:spacing w:val="-1"/>
        </w:rPr>
        <w:t>: the mean value is</w:t>
      </w:r>
      <w:r w:rsidR="00D17DE6" w:rsidRPr="000B4120">
        <w:rPr>
          <w:rFonts w:eastAsia="MS Mincho"/>
          <w:spacing w:val="-1"/>
        </w:rPr>
        <w:t xml:space="preserve"> 164.4</w:t>
      </w:r>
      <w:r w:rsidR="00703A00" w:rsidRPr="000B4120">
        <w:rPr>
          <w:rFonts w:eastAsia="MS Mincho"/>
          <w:spacing w:val="-1"/>
        </w:rPr>
        <w:t xml:space="preserve"> µs and the standard deviation </w:t>
      </w:r>
      <w:r w:rsidR="00D17DE6" w:rsidRPr="000B4120">
        <w:rPr>
          <w:rFonts w:eastAsia="MS Mincho"/>
          <w:spacing w:val="-1"/>
        </w:rPr>
        <w:t>14.</w:t>
      </w:r>
      <w:r w:rsidR="00E2539F" w:rsidRPr="000B4120">
        <w:rPr>
          <w:rFonts w:eastAsia="MS Mincho"/>
          <w:spacing w:val="-1"/>
        </w:rPr>
        <w:t>1</w:t>
      </w:r>
      <w:r w:rsidR="00703A00" w:rsidRPr="000B4120">
        <w:rPr>
          <w:rFonts w:eastAsia="MS Mincho"/>
          <w:spacing w:val="-1"/>
        </w:rPr>
        <w:t xml:space="preserve"> µs. The maximum </w:t>
      </w:r>
      <w:r w:rsidR="00820425" w:rsidRPr="000B4120">
        <w:rPr>
          <w:rFonts w:eastAsia="MS Mincho"/>
          <w:spacing w:val="-1"/>
        </w:rPr>
        <w:t>offset</w:t>
      </w:r>
      <w:r w:rsidR="00703A00" w:rsidRPr="000B4120">
        <w:rPr>
          <w:rFonts w:eastAsia="MS Mincho"/>
          <w:spacing w:val="-1"/>
        </w:rPr>
        <w:t xml:space="preserve"> obtained in the test is </w:t>
      </w:r>
      <w:r w:rsidR="00C52421" w:rsidRPr="000B4120">
        <w:rPr>
          <w:rFonts w:eastAsia="MS Mincho"/>
          <w:spacing w:val="-1"/>
        </w:rPr>
        <w:t>297.4</w:t>
      </w:r>
      <w:r w:rsidR="00703A00" w:rsidRPr="000B4120">
        <w:rPr>
          <w:rFonts w:eastAsia="MS Mincho"/>
          <w:spacing w:val="-1"/>
        </w:rPr>
        <w:t xml:space="preserve"> µs</w:t>
      </w:r>
      <w:r w:rsidR="00820425" w:rsidRPr="000B4120">
        <w:rPr>
          <w:rFonts w:eastAsia="MS Mincho"/>
          <w:spacing w:val="-1"/>
        </w:rPr>
        <w:t xml:space="preserve"> and the jitter</w:t>
      </w:r>
      <w:r w:rsidR="00894787" w:rsidRPr="000B4120">
        <w:rPr>
          <w:rFonts w:eastAsia="MS Mincho"/>
          <w:spacing w:val="-1"/>
        </w:rPr>
        <w:t>,</w:t>
      </w:r>
      <w:r w:rsidR="002320EA" w:rsidRPr="000B4120">
        <w:rPr>
          <w:rFonts w:eastAsia="MS Mincho"/>
          <w:spacing w:val="-1"/>
        </w:rPr>
        <w:t xml:space="preserve"> </w:t>
      </w:r>
      <w:r w:rsidR="00A56E0F" w:rsidRPr="000B4120">
        <w:rPr>
          <w:rFonts w:eastAsia="MS Mincho"/>
          <w:spacing w:val="-1"/>
        </w:rPr>
        <w:t>defined as the difference between maximum and minimum time offset</w:t>
      </w:r>
      <w:r w:rsidR="00894787" w:rsidRPr="000B4120">
        <w:rPr>
          <w:rFonts w:eastAsia="MS Mincho"/>
          <w:spacing w:val="-1"/>
        </w:rPr>
        <w:t>,</w:t>
      </w:r>
      <w:r w:rsidR="00820425" w:rsidRPr="000B4120">
        <w:rPr>
          <w:rFonts w:eastAsia="MS Mincho"/>
          <w:spacing w:val="-1"/>
        </w:rPr>
        <w:t xml:space="preserve"> is 170.7 µs</w:t>
      </w:r>
      <w:r w:rsidR="00703A00" w:rsidRPr="000B4120">
        <w:rPr>
          <w:rFonts w:eastAsia="MS Mincho"/>
          <w:spacing w:val="-1"/>
        </w:rPr>
        <w:t xml:space="preserve">. </w:t>
      </w:r>
    </w:p>
    <w:p w14:paraId="4C654718" w14:textId="2335F84E" w:rsidR="00D16AF8" w:rsidRPr="000B4120" w:rsidRDefault="007E18CA" w:rsidP="00E16CA8">
      <w:pPr>
        <w:tabs>
          <w:tab w:val="left" w:pos="288"/>
        </w:tabs>
        <w:spacing w:after="120" w:line="252" w:lineRule="auto"/>
        <w:ind w:firstLine="289"/>
        <w:jc w:val="both"/>
        <w:rPr>
          <w:rFonts w:eastAsia="MS Mincho"/>
          <w:i/>
          <w:iCs/>
        </w:rPr>
      </w:pPr>
      <w:r w:rsidRPr="000B4120">
        <w:rPr>
          <w:rFonts w:eastAsia="MS Mincho"/>
          <w:spacing w:val="-1"/>
        </w:rPr>
        <w:t xml:space="preserve">In this test, </w:t>
      </w:r>
      <w:r w:rsidR="00F56D0A" w:rsidRPr="000B4120">
        <w:rPr>
          <w:rFonts w:eastAsia="MS Mincho"/>
          <w:spacing w:val="-1"/>
        </w:rPr>
        <w:t xml:space="preserve">the </w:t>
      </w:r>
      <w:r w:rsidRPr="000B4120">
        <w:rPr>
          <w:rFonts w:eastAsia="MS Mincho"/>
          <w:spacing w:val="-1"/>
        </w:rPr>
        <w:t xml:space="preserve">time offset </w:t>
      </w:r>
      <w:r w:rsidR="00F56D0A" w:rsidRPr="000B4120">
        <w:rPr>
          <w:rFonts w:eastAsia="MS Mincho"/>
          <w:spacing w:val="-1"/>
        </w:rPr>
        <w:t xml:space="preserve">is directly obtained </w:t>
      </w:r>
      <w:r w:rsidR="00C93E97" w:rsidRPr="000B4120">
        <w:rPr>
          <w:rFonts w:eastAsia="MS Mincho"/>
          <w:spacing w:val="-1"/>
        </w:rPr>
        <w:t xml:space="preserve">by </w:t>
      </w:r>
      <w:r w:rsidR="00F56D0A" w:rsidRPr="000B4120">
        <w:rPr>
          <w:rFonts w:eastAsia="MS Mincho"/>
          <w:spacing w:val="-1"/>
        </w:rPr>
        <w:t>PPS signal</w:t>
      </w:r>
      <w:r w:rsidR="00C93E97" w:rsidRPr="000B4120">
        <w:rPr>
          <w:rFonts w:eastAsia="MS Mincho"/>
          <w:spacing w:val="-1"/>
        </w:rPr>
        <w:t>s</w:t>
      </w:r>
      <w:r w:rsidR="00F56D0A" w:rsidRPr="000B4120">
        <w:rPr>
          <w:rFonts w:eastAsia="MS Mincho"/>
          <w:spacing w:val="-1"/>
        </w:rPr>
        <w:t xml:space="preserve"> comparison and no correction </w:t>
      </w:r>
      <w:r w:rsidRPr="000B4120">
        <w:rPr>
          <w:rFonts w:eastAsia="MS Mincho"/>
          <w:spacing w:val="-1"/>
        </w:rPr>
        <w:t xml:space="preserve">has been added. Nevertheless, it is clear from the results that a compensation of the average time offset would be effective in reducing the </w:t>
      </w:r>
      <w:r w:rsidR="00F56D0A" w:rsidRPr="000B4120">
        <w:rPr>
          <w:rFonts w:eastAsia="MS Mincho"/>
          <w:spacing w:val="-1"/>
        </w:rPr>
        <w:t>synchronization error</w:t>
      </w:r>
      <w:r w:rsidRPr="000B4120">
        <w:rPr>
          <w:rFonts w:eastAsia="MS Mincho"/>
          <w:spacing w:val="-1"/>
        </w:rPr>
        <w:t xml:space="preserve">. </w:t>
      </w:r>
      <w:r w:rsidR="00F56D0A" w:rsidRPr="000B4120">
        <w:rPr>
          <w:rFonts w:eastAsia="MS Mincho"/>
          <w:spacing w:val="-1"/>
        </w:rPr>
        <w:t>This can be done by adjusting the generation trigger in the LabVIEW application. Anyway, t</w:t>
      </w:r>
      <w:r w:rsidR="00703A00" w:rsidRPr="000B4120">
        <w:rPr>
          <w:rFonts w:eastAsia="MS Mincho"/>
          <w:spacing w:val="-1"/>
        </w:rPr>
        <w:t xml:space="preserve">he synchronisation level obtained by the prototype is </w:t>
      </w:r>
      <w:r w:rsidR="00F56D0A" w:rsidRPr="000B4120">
        <w:rPr>
          <w:rFonts w:eastAsia="MS Mincho"/>
          <w:spacing w:val="-1"/>
        </w:rPr>
        <w:t>fully</w:t>
      </w:r>
      <w:r w:rsidR="00B045CB" w:rsidRPr="000B4120">
        <w:rPr>
          <w:rFonts w:eastAsia="MS Mincho"/>
          <w:spacing w:val="-1"/>
        </w:rPr>
        <w:t xml:space="preserve"> </w:t>
      </w:r>
      <w:r w:rsidR="00703A00" w:rsidRPr="000B4120">
        <w:rPr>
          <w:rFonts w:eastAsia="MS Mincho"/>
          <w:spacing w:val="-1"/>
        </w:rPr>
        <w:t>adequate to evaluate the latency of a PMU data stream as reported in</w:t>
      </w:r>
      <w:r w:rsidRPr="000B4120">
        <w:rPr>
          <w:rFonts w:eastAsia="MS Mincho"/>
          <w:spacing w:val="-1"/>
        </w:rPr>
        <w:t xml:space="preserve"> </w:t>
      </w:r>
      <w:r w:rsidRPr="000B4120">
        <w:rPr>
          <w:rFonts w:eastAsia="MS Mincho"/>
          <w:spacing w:val="-1"/>
        </w:rPr>
        <w:fldChar w:fldCharType="begin"/>
      </w:r>
      <w:r w:rsidRPr="000B4120">
        <w:rPr>
          <w:rFonts w:eastAsia="MS Mincho"/>
          <w:spacing w:val="-1"/>
        </w:rPr>
        <w:instrText xml:space="preserve"> REF _Ref503883801 \r \h </w:instrText>
      </w:r>
      <w:r w:rsidR="00D16AF8" w:rsidRPr="000B4120">
        <w:rPr>
          <w:rFonts w:eastAsia="MS Mincho"/>
          <w:spacing w:val="-1"/>
        </w:rPr>
        <w:instrText xml:space="preserve"> \* MERGEFORMAT </w:instrText>
      </w:r>
      <w:r w:rsidRPr="000B4120">
        <w:rPr>
          <w:rFonts w:eastAsia="MS Mincho"/>
          <w:spacing w:val="-1"/>
        </w:rPr>
      </w:r>
      <w:r w:rsidRPr="000B4120">
        <w:rPr>
          <w:rFonts w:eastAsia="MS Mincho"/>
          <w:spacing w:val="-1"/>
        </w:rPr>
        <w:fldChar w:fldCharType="separate"/>
      </w:r>
      <w:r w:rsidR="005F7A6A" w:rsidRPr="000B4120">
        <w:rPr>
          <w:rFonts w:eastAsia="MS Mincho"/>
          <w:spacing w:val="-1"/>
        </w:rPr>
        <w:t>[2]</w:t>
      </w:r>
      <w:r w:rsidRPr="000B4120">
        <w:rPr>
          <w:rFonts w:eastAsia="MS Mincho"/>
          <w:spacing w:val="-1"/>
        </w:rPr>
        <w:fldChar w:fldCharType="end"/>
      </w:r>
      <w:r w:rsidR="00B045CB" w:rsidRPr="000B4120">
        <w:rPr>
          <w:rFonts w:eastAsia="MS Mincho"/>
          <w:spacing w:val="-1"/>
        </w:rPr>
        <w:t>, where</w:t>
      </w:r>
      <w:r w:rsidR="00703A00" w:rsidRPr="000B4120">
        <w:rPr>
          <w:rFonts w:eastAsia="MS Mincho"/>
          <w:spacing w:val="-1"/>
        </w:rPr>
        <w:t xml:space="preserve"> </w:t>
      </w:r>
      <w:r w:rsidR="00B045CB" w:rsidRPr="000B4120">
        <w:rPr>
          <w:rFonts w:eastAsia="MS Mincho"/>
          <w:spacing w:val="-1"/>
        </w:rPr>
        <w:t>a</w:t>
      </w:r>
      <w:r w:rsidR="00703A00" w:rsidRPr="000B4120">
        <w:rPr>
          <w:rFonts w:eastAsia="MS Mincho"/>
          <w:spacing w:val="-1"/>
        </w:rPr>
        <w:t xml:space="preserve"> 2</w:t>
      </w:r>
      <w:r w:rsidR="00B045CB" w:rsidRPr="000B4120">
        <w:rPr>
          <w:rFonts w:eastAsia="MS Mincho"/>
          <w:spacing w:val="-1"/>
        </w:rPr>
        <w:t>-</w:t>
      </w:r>
      <w:r w:rsidR="00703A00" w:rsidRPr="000B4120">
        <w:rPr>
          <w:rFonts w:eastAsia="MS Mincho"/>
          <w:spacing w:val="-1"/>
        </w:rPr>
        <w:t xml:space="preserve">ms time accuracy </w:t>
      </w:r>
      <w:r w:rsidR="00B045CB" w:rsidRPr="000B4120">
        <w:rPr>
          <w:rFonts w:eastAsia="MS Mincho"/>
          <w:spacing w:val="-1"/>
        </w:rPr>
        <w:t xml:space="preserve">is </w:t>
      </w:r>
      <w:r w:rsidR="00703A00" w:rsidRPr="000B4120">
        <w:rPr>
          <w:rFonts w:eastAsia="MS Mincho"/>
          <w:spacing w:val="-1"/>
        </w:rPr>
        <w:t>required.</w:t>
      </w:r>
      <w:r w:rsidR="00D16AF8" w:rsidRPr="000B4120">
        <w:rPr>
          <w:rFonts w:eastAsia="MS Mincho"/>
          <w:spacing w:val="-1"/>
        </w:rPr>
        <w:t xml:space="preserve"> </w:t>
      </w:r>
    </w:p>
    <w:p w14:paraId="36112A90" w14:textId="650FAC4B" w:rsidR="00D16AF8" w:rsidRPr="000B4120" w:rsidRDefault="00D16AF8" w:rsidP="00D16AF8">
      <w:pPr>
        <w:keepNext/>
        <w:keepLines/>
        <w:numPr>
          <w:ilvl w:val="1"/>
          <w:numId w:val="4"/>
        </w:numPr>
        <w:tabs>
          <w:tab w:val="clear" w:pos="360"/>
          <w:tab w:val="num" w:pos="288"/>
        </w:tabs>
        <w:spacing w:before="120" w:after="60" w:line="252" w:lineRule="auto"/>
        <w:jc w:val="left"/>
        <w:outlineLvl w:val="1"/>
        <w:rPr>
          <w:rFonts w:eastAsia="MS Mincho"/>
          <w:i/>
          <w:iCs/>
        </w:rPr>
      </w:pPr>
      <w:r w:rsidRPr="000B4120">
        <w:rPr>
          <w:rFonts w:eastAsia="MS Mincho"/>
          <w:i/>
          <w:iCs/>
        </w:rPr>
        <w:t>CPU utilisation</w:t>
      </w:r>
    </w:p>
    <w:p w14:paraId="4B9AB5C5" w14:textId="4E9574E7" w:rsidR="00D16AF8" w:rsidRPr="000B4120" w:rsidRDefault="00D16AF8" w:rsidP="00D16AF8">
      <w:pPr>
        <w:pStyle w:val="Corpotesto"/>
        <w:spacing w:before="120" w:line="252" w:lineRule="auto"/>
        <w:ind w:firstLine="289"/>
      </w:pPr>
      <w:r w:rsidRPr="000B4120">
        <w:fldChar w:fldCharType="begin"/>
      </w:r>
      <w:r w:rsidRPr="000B4120">
        <w:instrText xml:space="preserve"> REF _Ref503799574 \n \h </w:instrText>
      </w:r>
      <w:r w:rsidRPr="000B4120">
        <w:fldChar w:fldCharType="separate"/>
      </w:r>
      <w:r w:rsidR="005F7A6A" w:rsidRPr="000B4120">
        <w:t>Fig. 5</w:t>
      </w:r>
      <w:r w:rsidRPr="000B4120">
        <w:fldChar w:fldCharType="end"/>
      </w:r>
      <w:r w:rsidRPr="000B4120">
        <w:t xml:space="preserve"> represents the test setup to evaluate the performance of the PDC prototype in terms of CPU utilisation with 10 incoming data streams. The data of the different streams are individually collected and evaluated in terms of latency. During this test, no other operations are selected in the PDC prototype. The PMUs simulator, which relies on a PMU data stream simulator software developed in LabVIEW, can generate data streams compliant with the standard IEEE C37.118.2 with different reporting rates. The TCP communication is used between the PMUs simulator and PDC prototype. PMUs simulator runs in a PC desktop synchronised by the local area Network Time Protocol (NTP) every 15 minutes, and its clock is also used to countercheck for anomalous behaviour during tests.</w:t>
      </w:r>
    </w:p>
    <w:p w14:paraId="257C4E5B" w14:textId="5B45F6C3" w:rsidR="00703A00" w:rsidRPr="000B4120" w:rsidRDefault="00703A00" w:rsidP="00B82E14">
      <w:pPr>
        <w:keepNext/>
        <w:keepLines/>
        <w:tabs>
          <w:tab w:val="left" w:pos="0"/>
        </w:tabs>
        <w:spacing w:before="120" w:after="120" w:line="252" w:lineRule="auto"/>
        <w:rPr>
          <w:spacing w:val="-1"/>
          <w:lang w:eastAsia="zh-CN"/>
        </w:rPr>
      </w:pPr>
      <w:r w:rsidRPr="000B4120">
        <w:rPr>
          <w:noProof/>
          <w:lang w:val="it-IT" w:eastAsia="it-IT"/>
        </w:rPr>
        <w:drawing>
          <wp:inline distT="0" distB="0" distL="0" distR="0" wp14:anchorId="57652E83" wp14:editId="31756FFD">
            <wp:extent cx="3229200" cy="1724400"/>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83"/>
                    <a:stretch/>
                  </pic:blipFill>
                  <pic:spPr bwMode="auto">
                    <a:xfrm>
                      <a:off x="0" y="0"/>
                      <a:ext cx="3229200" cy="1724400"/>
                    </a:xfrm>
                    <a:prstGeom prst="rect">
                      <a:avLst/>
                    </a:prstGeom>
                    <a:ln>
                      <a:noFill/>
                    </a:ln>
                    <a:extLst>
                      <a:ext uri="{53640926-AAD7-44D8-BBD7-CCE9431645EC}">
                        <a14:shadowObscured xmlns:a14="http://schemas.microsoft.com/office/drawing/2010/main"/>
                      </a:ext>
                    </a:extLst>
                  </pic:spPr>
                </pic:pic>
              </a:graphicData>
            </a:graphic>
          </wp:inline>
        </w:drawing>
      </w:r>
    </w:p>
    <w:p w14:paraId="2CD6D273" w14:textId="0F0B15F1" w:rsidR="00703A00" w:rsidRPr="000B4120" w:rsidRDefault="00B045CB" w:rsidP="00B82E14">
      <w:pPr>
        <w:keepNext/>
        <w:keepLines/>
        <w:numPr>
          <w:ilvl w:val="0"/>
          <w:numId w:val="13"/>
        </w:numPr>
        <w:tabs>
          <w:tab w:val="left" w:pos="533"/>
        </w:tabs>
        <w:spacing w:before="80" w:after="360" w:line="252" w:lineRule="auto"/>
        <w:ind w:left="357" w:hanging="357"/>
        <w:jc w:val="both"/>
        <w:rPr>
          <w:sz w:val="16"/>
          <w:szCs w:val="16"/>
        </w:rPr>
      </w:pPr>
      <w:bookmarkStart w:id="10" w:name="_Ref503799450"/>
      <w:r w:rsidRPr="000B4120">
        <w:rPr>
          <w:rFonts w:cs="Mangal"/>
          <w:kern w:val="2"/>
          <w:sz w:val="16"/>
          <w:szCs w:val="16"/>
          <w:lang w:eastAsia="zh-CN" w:bidi="hi-IN"/>
        </w:rPr>
        <w:t xml:space="preserve">Histogram </w:t>
      </w:r>
      <w:r w:rsidR="00703A00" w:rsidRPr="000B4120">
        <w:rPr>
          <w:rFonts w:cs="Mangal"/>
          <w:kern w:val="2"/>
          <w:sz w:val="16"/>
          <w:szCs w:val="16"/>
          <w:lang w:eastAsia="zh-CN" w:bidi="hi-IN"/>
        </w:rPr>
        <w:t xml:space="preserve">of the time offset between the </w:t>
      </w:r>
      <w:r w:rsidRPr="000B4120">
        <w:rPr>
          <w:rFonts w:cs="Mangal"/>
          <w:kern w:val="2"/>
          <w:sz w:val="16"/>
          <w:szCs w:val="16"/>
          <w:lang w:eastAsia="zh-CN" w:bidi="hi-IN"/>
        </w:rPr>
        <w:t xml:space="preserve">PPS generated by </w:t>
      </w:r>
      <w:r w:rsidR="00C93E97" w:rsidRPr="000B4120">
        <w:rPr>
          <w:rFonts w:cs="Mangal"/>
          <w:kern w:val="2"/>
          <w:sz w:val="16"/>
          <w:szCs w:val="16"/>
          <w:lang w:eastAsia="zh-CN" w:bidi="hi-IN"/>
        </w:rPr>
        <w:t xml:space="preserve">the </w:t>
      </w:r>
      <w:r w:rsidR="00703A00" w:rsidRPr="000B4120">
        <w:rPr>
          <w:rFonts w:cs="Mangal"/>
          <w:kern w:val="2"/>
          <w:sz w:val="16"/>
          <w:szCs w:val="16"/>
          <w:lang w:eastAsia="zh-CN" w:bidi="hi-IN"/>
        </w:rPr>
        <w:t xml:space="preserve">PDC prototype and </w:t>
      </w:r>
      <w:r w:rsidRPr="000B4120">
        <w:rPr>
          <w:rFonts w:cs="Mangal"/>
          <w:kern w:val="2"/>
          <w:sz w:val="16"/>
          <w:szCs w:val="16"/>
          <w:lang w:eastAsia="zh-CN" w:bidi="hi-IN"/>
        </w:rPr>
        <w:t xml:space="preserve">that of the </w:t>
      </w:r>
      <w:r w:rsidR="00703A00" w:rsidRPr="000B4120">
        <w:rPr>
          <w:rFonts w:cs="Mangal"/>
          <w:kern w:val="2"/>
          <w:sz w:val="16"/>
          <w:szCs w:val="16"/>
          <w:lang w:eastAsia="zh-CN" w:bidi="hi-IN"/>
        </w:rPr>
        <w:t>GPS receiver (</w:t>
      </w:r>
      <w:r w:rsidRPr="000B4120">
        <w:rPr>
          <w:rFonts w:cs="Mangal"/>
          <w:kern w:val="2"/>
          <w:sz w:val="16"/>
          <w:szCs w:val="16"/>
          <w:lang w:eastAsia="zh-CN" w:bidi="hi-IN"/>
        </w:rPr>
        <w:t>5 h measurements</w:t>
      </w:r>
      <w:r w:rsidR="00703A00" w:rsidRPr="000B4120">
        <w:rPr>
          <w:rFonts w:cs="Mangal"/>
          <w:kern w:val="2"/>
          <w:sz w:val="16"/>
          <w:szCs w:val="16"/>
          <w:lang w:eastAsia="zh-CN" w:bidi="hi-IN"/>
        </w:rPr>
        <w:t>)</w:t>
      </w:r>
      <w:bookmarkEnd w:id="10"/>
      <w:r w:rsidR="00C93E97" w:rsidRPr="000B4120">
        <w:rPr>
          <w:rFonts w:cs="Mangal"/>
          <w:kern w:val="2"/>
          <w:sz w:val="16"/>
          <w:szCs w:val="16"/>
          <w:lang w:eastAsia="zh-CN" w:bidi="hi-IN"/>
        </w:rPr>
        <w:t>.</w:t>
      </w:r>
    </w:p>
    <w:p w14:paraId="6627761D" w14:textId="0BEB3C73" w:rsidR="00703A00" w:rsidRPr="000B4120" w:rsidRDefault="00703A00" w:rsidP="00B82E14">
      <w:pPr>
        <w:keepLines/>
        <w:tabs>
          <w:tab w:val="left" w:pos="0"/>
        </w:tabs>
        <w:spacing w:before="240" w:after="120" w:line="252" w:lineRule="auto"/>
        <w:rPr>
          <w:spacing w:val="-1"/>
          <w:lang w:eastAsia="zh-CN"/>
        </w:rPr>
      </w:pPr>
      <w:r w:rsidRPr="000B4120">
        <w:rPr>
          <w:noProof/>
          <w:lang w:val="it-IT" w:eastAsia="it-IT"/>
        </w:rPr>
        <w:drawing>
          <wp:inline distT="0" distB="0" distL="0" distR="0" wp14:anchorId="6DD7C082" wp14:editId="34328AB4">
            <wp:extent cx="3198935" cy="822325"/>
            <wp:effectExtent l="0" t="0" r="190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aturation sat="50000"/>
                              </a14:imgEffect>
                              <a14:imgEffect>
                                <a14:brightnessContrast bright="30000" contrast="20000"/>
                              </a14:imgEffect>
                            </a14:imgLayer>
                          </a14:imgProps>
                        </a:ext>
                      </a:extLst>
                    </a:blip>
                    <a:stretch>
                      <a:fillRect/>
                    </a:stretch>
                  </pic:blipFill>
                  <pic:spPr>
                    <a:xfrm>
                      <a:off x="0" y="0"/>
                      <a:ext cx="3203008" cy="823372"/>
                    </a:xfrm>
                    <a:prstGeom prst="rect">
                      <a:avLst/>
                    </a:prstGeom>
                  </pic:spPr>
                </pic:pic>
              </a:graphicData>
            </a:graphic>
          </wp:inline>
        </w:drawing>
      </w:r>
    </w:p>
    <w:p w14:paraId="12EB28E1" w14:textId="25462520" w:rsidR="00703A00" w:rsidRPr="000B4120" w:rsidRDefault="00703A00" w:rsidP="00B82E14">
      <w:pPr>
        <w:numPr>
          <w:ilvl w:val="0"/>
          <w:numId w:val="13"/>
        </w:numPr>
        <w:tabs>
          <w:tab w:val="left" w:pos="533"/>
        </w:tabs>
        <w:spacing w:before="80" w:after="360" w:line="252" w:lineRule="auto"/>
        <w:ind w:left="357" w:hanging="357"/>
        <w:jc w:val="both"/>
        <w:rPr>
          <w:sz w:val="16"/>
          <w:szCs w:val="16"/>
        </w:rPr>
      </w:pPr>
      <w:bookmarkStart w:id="11" w:name="_Ref503799574"/>
      <w:r w:rsidRPr="000B4120">
        <w:rPr>
          <w:rFonts w:cs="Mangal"/>
          <w:kern w:val="2"/>
          <w:sz w:val="16"/>
          <w:szCs w:val="16"/>
          <w:lang w:eastAsia="zh-CN" w:bidi="hi-IN"/>
        </w:rPr>
        <w:t xml:space="preserve">Experimental setup </w:t>
      </w:r>
      <w:r w:rsidR="00A8375E" w:rsidRPr="000B4120">
        <w:rPr>
          <w:rFonts w:cs="Mangal"/>
          <w:kern w:val="2"/>
          <w:sz w:val="16"/>
          <w:szCs w:val="16"/>
          <w:lang w:eastAsia="zh-CN" w:bidi="hi-IN"/>
        </w:rPr>
        <w:t xml:space="preserve">designed </w:t>
      </w:r>
      <w:r w:rsidRPr="000B4120">
        <w:rPr>
          <w:rFonts w:cs="Mangal"/>
          <w:kern w:val="2"/>
          <w:sz w:val="16"/>
          <w:szCs w:val="16"/>
          <w:lang w:eastAsia="zh-CN" w:bidi="hi-IN"/>
        </w:rPr>
        <w:t xml:space="preserve">to evaluate the CPU utilisation of the PDC prototype with 10 streams from </w:t>
      </w:r>
      <w:r w:rsidR="00C93E97" w:rsidRPr="000B4120">
        <w:rPr>
          <w:rFonts w:cs="Mangal"/>
          <w:kern w:val="2"/>
          <w:sz w:val="16"/>
          <w:szCs w:val="16"/>
          <w:lang w:eastAsia="zh-CN" w:bidi="hi-IN"/>
        </w:rPr>
        <w:t xml:space="preserve">simulated </w:t>
      </w:r>
      <w:r w:rsidRPr="000B4120">
        <w:rPr>
          <w:rFonts w:cs="Mangal"/>
          <w:kern w:val="2"/>
          <w:sz w:val="16"/>
          <w:szCs w:val="16"/>
          <w:lang w:eastAsia="zh-CN" w:bidi="hi-IN"/>
        </w:rPr>
        <w:t>PMUs</w:t>
      </w:r>
      <w:bookmarkEnd w:id="11"/>
      <w:r w:rsidR="00C93E97" w:rsidRPr="000B4120">
        <w:rPr>
          <w:rFonts w:cs="Mangal"/>
          <w:kern w:val="2"/>
          <w:sz w:val="16"/>
          <w:szCs w:val="16"/>
          <w:lang w:eastAsia="zh-CN" w:bidi="hi-IN"/>
        </w:rPr>
        <w:t>.</w:t>
      </w:r>
    </w:p>
    <w:p w14:paraId="0F29FFC8" w14:textId="799CEF64" w:rsidR="00703A00" w:rsidRPr="000B4120" w:rsidRDefault="00703A00" w:rsidP="00B82E14">
      <w:pPr>
        <w:keepNext/>
        <w:keepLines/>
        <w:numPr>
          <w:ilvl w:val="0"/>
          <w:numId w:val="9"/>
        </w:numPr>
        <w:tabs>
          <w:tab w:val="clear" w:pos="1080"/>
          <w:tab w:val="num" w:pos="0"/>
        </w:tabs>
        <w:spacing w:before="120" w:after="120" w:line="252" w:lineRule="auto"/>
        <w:rPr>
          <w:smallCaps/>
          <w:sz w:val="16"/>
          <w:szCs w:val="16"/>
        </w:rPr>
      </w:pPr>
      <w:bookmarkStart w:id="12" w:name="_Hlk507758847"/>
      <w:r w:rsidRPr="000B4120">
        <w:rPr>
          <w:smallCaps/>
          <w:sz w:val="16"/>
          <w:szCs w:val="16"/>
        </w:rPr>
        <w:t>Values of CPU utilisation with 10 incoming streams of PMU data</w:t>
      </w:r>
      <w:r w:rsidR="003A46E4" w:rsidRPr="000B4120">
        <w:rPr>
          <w:smallCaps/>
          <w:sz w:val="16"/>
          <w:szCs w:val="16"/>
        </w:rPr>
        <w:t xml:space="preserve"> and Different Reporting Rates</w:t>
      </w:r>
    </w:p>
    <w:tbl>
      <w:tblPr>
        <w:tblStyle w:val="Grigliatabella1"/>
        <w:tblW w:w="0" w:type="auto"/>
        <w:jc w:val="center"/>
        <w:tblLook w:val="04A0" w:firstRow="1" w:lastRow="0" w:firstColumn="1" w:lastColumn="0" w:noHBand="0" w:noVBand="1"/>
      </w:tblPr>
      <w:tblGrid>
        <w:gridCol w:w="1701"/>
        <w:gridCol w:w="1417"/>
      </w:tblGrid>
      <w:tr w:rsidR="000B4120" w:rsidRPr="000B4120" w14:paraId="19BA98B1" w14:textId="77777777" w:rsidTr="00CD0E08">
        <w:trPr>
          <w:trHeight w:val="528"/>
          <w:jc w:val="center"/>
        </w:trPr>
        <w:tc>
          <w:tcPr>
            <w:tcW w:w="1701" w:type="dxa"/>
          </w:tcPr>
          <w:p w14:paraId="594666BC" w14:textId="77777777" w:rsidR="00703A00" w:rsidRPr="000B4120" w:rsidRDefault="00703A00" w:rsidP="00E16CA8">
            <w:pPr>
              <w:keepNext/>
              <w:keepLines/>
              <w:spacing w:line="264" w:lineRule="auto"/>
              <w:rPr>
                <w:bCs/>
                <w:sz w:val="16"/>
                <w:szCs w:val="16"/>
                <w:lang w:val="en-GB"/>
              </w:rPr>
            </w:pPr>
            <w:r w:rsidRPr="000B4120">
              <w:rPr>
                <w:bCs/>
                <w:sz w:val="16"/>
                <w:szCs w:val="16"/>
                <w:lang w:val="en-GB"/>
              </w:rPr>
              <w:t>Reporting Rate (Fs)</w:t>
            </w:r>
          </w:p>
          <w:p w14:paraId="7CE01448" w14:textId="77777777" w:rsidR="00703A00" w:rsidRPr="000B4120" w:rsidRDefault="00703A00" w:rsidP="00E16CA8">
            <w:pPr>
              <w:keepNext/>
              <w:keepLines/>
              <w:spacing w:line="264" w:lineRule="auto"/>
              <w:rPr>
                <w:sz w:val="16"/>
                <w:szCs w:val="16"/>
                <w:lang w:val="en-GB"/>
              </w:rPr>
            </w:pPr>
            <w:r w:rsidRPr="000B4120">
              <w:rPr>
                <w:sz w:val="16"/>
                <w:szCs w:val="16"/>
                <w:lang w:val="en-GB"/>
              </w:rPr>
              <w:t>[fps]</w:t>
            </w:r>
          </w:p>
        </w:tc>
        <w:tc>
          <w:tcPr>
            <w:tcW w:w="1417" w:type="dxa"/>
          </w:tcPr>
          <w:p w14:paraId="3B771421" w14:textId="77777777" w:rsidR="00703A00" w:rsidRPr="000B4120" w:rsidRDefault="00703A00" w:rsidP="00B82E14">
            <w:pPr>
              <w:keepNext/>
              <w:keepLines/>
              <w:spacing w:line="252" w:lineRule="auto"/>
              <w:rPr>
                <w:sz w:val="16"/>
                <w:szCs w:val="16"/>
                <w:lang w:val="en-GB"/>
              </w:rPr>
            </w:pPr>
            <w:r w:rsidRPr="000B4120">
              <w:rPr>
                <w:sz w:val="16"/>
                <w:szCs w:val="16"/>
                <w:lang w:val="en-GB"/>
              </w:rPr>
              <w:t xml:space="preserve">CPU Utilisation </w:t>
            </w:r>
          </w:p>
          <w:p w14:paraId="624C0722" w14:textId="77777777" w:rsidR="00703A00" w:rsidRPr="000B4120" w:rsidRDefault="00703A00" w:rsidP="00B82E14">
            <w:pPr>
              <w:keepNext/>
              <w:keepLines/>
              <w:spacing w:line="252" w:lineRule="auto"/>
              <w:rPr>
                <w:sz w:val="16"/>
                <w:szCs w:val="16"/>
                <w:lang w:val="en-GB"/>
              </w:rPr>
            </w:pPr>
            <w:r w:rsidRPr="000B4120">
              <w:rPr>
                <w:sz w:val="16"/>
                <w:szCs w:val="16"/>
                <w:lang w:val="en-GB"/>
              </w:rPr>
              <w:t>[%]</w:t>
            </w:r>
          </w:p>
        </w:tc>
      </w:tr>
      <w:tr w:rsidR="000B4120" w:rsidRPr="000B4120" w14:paraId="3E69EFF9" w14:textId="77777777" w:rsidTr="00CD0E08">
        <w:trPr>
          <w:jc w:val="center"/>
        </w:trPr>
        <w:tc>
          <w:tcPr>
            <w:tcW w:w="1701" w:type="dxa"/>
          </w:tcPr>
          <w:p w14:paraId="26808303" w14:textId="528E3D43" w:rsidR="00703A00" w:rsidRPr="000B4120" w:rsidRDefault="00703A00" w:rsidP="00E16CA8">
            <w:pPr>
              <w:keepNext/>
              <w:keepLines/>
              <w:spacing w:line="264" w:lineRule="auto"/>
              <w:rPr>
                <w:sz w:val="16"/>
                <w:szCs w:val="16"/>
                <w:lang w:val="en-GB"/>
              </w:rPr>
            </w:pPr>
            <w:r w:rsidRPr="000B4120">
              <w:rPr>
                <w:sz w:val="16"/>
                <w:szCs w:val="16"/>
                <w:lang w:val="en-GB"/>
              </w:rPr>
              <w:t>1</w:t>
            </w:r>
          </w:p>
        </w:tc>
        <w:tc>
          <w:tcPr>
            <w:tcW w:w="1417" w:type="dxa"/>
          </w:tcPr>
          <w:p w14:paraId="2B2ED339" w14:textId="35D1151F" w:rsidR="00703A00" w:rsidRPr="000B4120" w:rsidRDefault="00703A00" w:rsidP="00E16CA8">
            <w:pPr>
              <w:keepNext/>
              <w:keepLines/>
              <w:spacing w:line="264" w:lineRule="auto"/>
              <w:rPr>
                <w:sz w:val="16"/>
                <w:szCs w:val="16"/>
                <w:lang w:val="en-GB"/>
              </w:rPr>
            </w:pPr>
            <w:r w:rsidRPr="000B4120">
              <w:rPr>
                <w:sz w:val="16"/>
                <w:szCs w:val="16"/>
                <w:lang w:val="en-GB"/>
              </w:rPr>
              <w:t>6</w:t>
            </w:r>
          </w:p>
        </w:tc>
      </w:tr>
      <w:tr w:rsidR="000B4120" w:rsidRPr="000B4120" w14:paraId="3DF58AB8" w14:textId="77777777" w:rsidTr="00CD0E08">
        <w:trPr>
          <w:jc w:val="center"/>
        </w:trPr>
        <w:tc>
          <w:tcPr>
            <w:tcW w:w="1701" w:type="dxa"/>
          </w:tcPr>
          <w:p w14:paraId="0127FB21" w14:textId="312421AD" w:rsidR="00703A00" w:rsidRPr="000B4120" w:rsidRDefault="00703A00" w:rsidP="00E16CA8">
            <w:pPr>
              <w:keepNext/>
              <w:keepLines/>
              <w:spacing w:line="264" w:lineRule="auto"/>
              <w:rPr>
                <w:sz w:val="16"/>
                <w:szCs w:val="16"/>
                <w:lang w:val="en-GB"/>
              </w:rPr>
            </w:pPr>
            <w:r w:rsidRPr="000B4120">
              <w:rPr>
                <w:sz w:val="16"/>
                <w:szCs w:val="16"/>
                <w:lang w:val="en-GB"/>
              </w:rPr>
              <w:t>10</w:t>
            </w:r>
          </w:p>
        </w:tc>
        <w:tc>
          <w:tcPr>
            <w:tcW w:w="1417" w:type="dxa"/>
          </w:tcPr>
          <w:p w14:paraId="75D9C207" w14:textId="522CB467" w:rsidR="00703A00" w:rsidRPr="000B4120" w:rsidRDefault="00703A00" w:rsidP="00E16CA8">
            <w:pPr>
              <w:keepNext/>
              <w:keepLines/>
              <w:spacing w:line="264" w:lineRule="auto"/>
              <w:rPr>
                <w:sz w:val="16"/>
                <w:szCs w:val="16"/>
                <w:lang w:val="en-GB"/>
              </w:rPr>
            </w:pPr>
            <w:r w:rsidRPr="000B4120">
              <w:rPr>
                <w:sz w:val="16"/>
                <w:szCs w:val="16"/>
                <w:lang w:val="en-GB"/>
              </w:rPr>
              <w:t>9</w:t>
            </w:r>
          </w:p>
        </w:tc>
      </w:tr>
      <w:tr w:rsidR="000B4120" w:rsidRPr="000B4120" w14:paraId="65D3633D" w14:textId="77777777" w:rsidTr="00CD0E08">
        <w:trPr>
          <w:jc w:val="center"/>
        </w:trPr>
        <w:tc>
          <w:tcPr>
            <w:tcW w:w="1701" w:type="dxa"/>
          </w:tcPr>
          <w:p w14:paraId="0FD783BF" w14:textId="1811A2FF" w:rsidR="00703A00" w:rsidRPr="000B4120" w:rsidRDefault="00703A00" w:rsidP="00E16CA8">
            <w:pPr>
              <w:keepNext/>
              <w:keepLines/>
              <w:spacing w:line="264" w:lineRule="auto"/>
              <w:rPr>
                <w:sz w:val="16"/>
                <w:szCs w:val="16"/>
                <w:lang w:val="en-GB"/>
              </w:rPr>
            </w:pPr>
            <w:r w:rsidRPr="000B4120">
              <w:rPr>
                <w:sz w:val="16"/>
                <w:szCs w:val="16"/>
                <w:lang w:val="en-GB"/>
              </w:rPr>
              <w:t>25</w:t>
            </w:r>
          </w:p>
        </w:tc>
        <w:tc>
          <w:tcPr>
            <w:tcW w:w="1417" w:type="dxa"/>
          </w:tcPr>
          <w:p w14:paraId="59E5F420" w14:textId="77777777" w:rsidR="00703A00" w:rsidRPr="000B4120" w:rsidRDefault="00703A00" w:rsidP="00E16CA8">
            <w:pPr>
              <w:keepNext/>
              <w:keepLines/>
              <w:spacing w:line="264" w:lineRule="auto"/>
              <w:rPr>
                <w:sz w:val="16"/>
                <w:szCs w:val="16"/>
                <w:lang w:val="en-GB"/>
              </w:rPr>
            </w:pPr>
            <w:r w:rsidRPr="000B4120">
              <w:rPr>
                <w:sz w:val="16"/>
                <w:szCs w:val="16"/>
                <w:lang w:val="en-GB"/>
              </w:rPr>
              <w:t>15</w:t>
            </w:r>
          </w:p>
        </w:tc>
      </w:tr>
      <w:tr w:rsidR="000B4120" w:rsidRPr="000B4120" w14:paraId="745368C0" w14:textId="77777777" w:rsidTr="00CD0E08">
        <w:trPr>
          <w:jc w:val="center"/>
        </w:trPr>
        <w:tc>
          <w:tcPr>
            <w:tcW w:w="1701" w:type="dxa"/>
          </w:tcPr>
          <w:p w14:paraId="7992FF69" w14:textId="77A6C05D" w:rsidR="00703A00" w:rsidRPr="000B4120" w:rsidRDefault="00703A00" w:rsidP="00E16CA8">
            <w:pPr>
              <w:keepNext/>
              <w:keepLines/>
              <w:spacing w:line="264" w:lineRule="auto"/>
              <w:rPr>
                <w:sz w:val="16"/>
                <w:szCs w:val="16"/>
                <w:lang w:val="en-GB"/>
              </w:rPr>
            </w:pPr>
            <w:r w:rsidRPr="000B4120">
              <w:rPr>
                <w:sz w:val="16"/>
                <w:szCs w:val="16"/>
                <w:lang w:val="en-GB"/>
              </w:rPr>
              <w:t>50</w:t>
            </w:r>
          </w:p>
        </w:tc>
        <w:tc>
          <w:tcPr>
            <w:tcW w:w="1417" w:type="dxa"/>
          </w:tcPr>
          <w:p w14:paraId="175D60B3" w14:textId="77777777" w:rsidR="00703A00" w:rsidRPr="000B4120" w:rsidRDefault="00703A00" w:rsidP="00E16CA8">
            <w:pPr>
              <w:keepNext/>
              <w:keepLines/>
              <w:spacing w:line="264" w:lineRule="auto"/>
              <w:rPr>
                <w:sz w:val="16"/>
                <w:szCs w:val="16"/>
                <w:lang w:val="en-GB"/>
              </w:rPr>
            </w:pPr>
            <w:r w:rsidRPr="000B4120">
              <w:rPr>
                <w:sz w:val="16"/>
                <w:szCs w:val="16"/>
                <w:lang w:val="en-GB"/>
              </w:rPr>
              <w:t>23</w:t>
            </w:r>
          </w:p>
        </w:tc>
      </w:tr>
    </w:tbl>
    <w:bookmarkEnd w:id="12"/>
    <w:p w14:paraId="16222216" w14:textId="1CD1D5DE" w:rsidR="00703A00" w:rsidRPr="000B4120" w:rsidRDefault="00703A00" w:rsidP="00B82E14">
      <w:pPr>
        <w:tabs>
          <w:tab w:val="left" w:pos="288"/>
        </w:tabs>
        <w:spacing w:before="360" w:after="120" w:line="252" w:lineRule="auto"/>
        <w:ind w:firstLine="289"/>
        <w:jc w:val="both"/>
        <w:rPr>
          <w:rFonts w:eastAsia="MS Mincho"/>
          <w:spacing w:val="-1"/>
        </w:rPr>
      </w:pPr>
      <w:r w:rsidRPr="000B4120">
        <w:rPr>
          <w:rFonts w:eastAsia="MS Mincho"/>
          <w:spacing w:val="-1"/>
        </w:rPr>
        <w:t xml:space="preserve">Table I reports the results in terms of CPU utilisation with 10 streams </w:t>
      </w:r>
      <w:r w:rsidR="000044A2" w:rsidRPr="000B4120">
        <w:rPr>
          <w:rFonts w:eastAsia="MS Mincho"/>
          <w:spacing w:val="-1"/>
        </w:rPr>
        <w:t xml:space="preserve">when </w:t>
      </w:r>
      <w:r w:rsidRPr="000B4120">
        <w:rPr>
          <w:rFonts w:eastAsia="MS Mincho"/>
          <w:spacing w:val="-1"/>
        </w:rPr>
        <w:t xml:space="preserve">different reporting rates up to </w:t>
      </w:r>
      <w:r w:rsidR="000114CD" w:rsidRPr="000B4120">
        <w:rPr>
          <w:rFonts w:eastAsia="MS Mincho"/>
          <w:spacing w:val="-1"/>
        </w:rPr>
        <w:t xml:space="preserve">50 </w:t>
      </w:r>
      <w:r w:rsidRPr="000B4120">
        <w:rPr>
          <w:rFonts w:eastAsia="MS Mincho"/>
          <w:spacing w:val="-1"/>
        </w:rPr>
        <w:t>fps</w:t>
      </w:r>
      <w:r w:rsidR="000044A2" w:rsidRPr="000B4120">
        <w:rPr>
          <w:rFonts w:eastAsia="MS Mincho"/>
          <w:spacing w:val="-1"/>
        </w:rPr>
        <w:t xml:space="preserve"> are considered</w:t>
      </w:r>
      <w:r w:rsidRPr="000B4120">
        <w:rPr>
          <w:rFonts w:eastAsia="MS Mincho"/>
          <w:spacing w:val="-1"/>
        </w:rPr>
        <w:t xml:space="preserve">. </w:t>
      </w:r>
      <w:proofErr w:type="gramStart"/>
      <w:r w:rsidR="000044A2" w:rsidRPr="000B4120">
        <w:rPr>
          <w:rFonts w:eastAsia="MS Mincho"/>
          <w:spacing w:val="-1"/>
        </w:rPr>
        <w:t xml:space="preserve">It is clear that </w:t>
      </w:r>
      <w:r w:rsidR="00FA36AF" w:rsidRPr="000B4120">
        <w:rPr>
          <w:rFonts w:eastAsia="MS Mincho"/>
          <w:spacing w:val="-1"/>
        </w:rPr>
        <w:t>the</w:t>
      </w:r>
      <w:proofErr w:type="gramEnd"/>
      <w:r w:rsidR="00FA36AF" w:rsidRPr="000B4120">
        <w:rPr>
          <w:rFonts w:eastAsia="MS Mincho"/>
          <w:spacing w:val="-1"/>
        </w:rPr>
        <w:t xml:space="preserve"> </w:t>
      </w:r>
      <w:r w:rsidRPr="000B4120">
        <w:rPr>
          <w:rFonts w:eastAsia="MS Mincho"/>
          <w:spacing w:val="-1"/>
        </w:rPr>
        <w:t xml:space="preserve">prototype can </w:t>
      </w:r>
      <w:r w:rsidR="000044A2" w:rsidRPr="000B4120">
        <w:rPr>
          <w:rFonts w:eastAsia="MS Mincho"/>
          <w:spacing w:val="-1"/>
        </w:rPr>
        <w:t>manage</w:t>
      </w:r>
      <w:r w:rsidRPr="000B4120">
        <w:rPr>
          <w:rFonts w:eastAsia="MS Mincho"/>
          <w:spacing w:val="-1"/>
        </w:rPr>
        <w:t xml:space="preserve"> </w:t>
      </w:r>
      <w:r w:rsidR="000044A2" w:rsidRPr="000B4120">
        <w:rPr>
          <w:rFonts w:eastAsia="MS Mincho"/>
          <w:spacing w:val="-1"/>
        </w:rPr>
        <w:t xml:space="preserve">without problems 10 </w:t>
      </w:r>
      <w:r w:rsidRPr="000B4120">
        <w:rPr>
          <w:rFonts w:eastAsia="MS Mincho"/>
          <w:spacing w:val="-1"/>
        </w:rPr>
        <w:t xml:space="preserve">streams up to the maximum reporting rate </w:t>
      </w:r>
      <w:r w:rsidR="000044A2" w:rsidRPr="000B4120">
        <w:rPr>
          <w:rFonts w:eastAsia="MS Mincho"/>
          <w:spacing w:val="-1"/>
        </w:rPr>
        <w:t xml:space="preserve">prescribed by </w:t>
      </w:r>
      <w:r w:rsidRPr="000B4120">
        <w:rPr>
          <w:rFonts w:eastAsia="MS Mincho"/>
          <w:spacing w:val="-1"/>
        </w:rPr>
        <w:t>the standard IEEE C37.118.1</w:t>
      </w:r>
      <w:r w:rsidR="00C7559B" w:rsidRPr="000B4120">
        <w:rPr>
          <w:rFonts w:eastAsia="MS Mincho"/>
          <w:spacing w:val="-1"/>
        </w:rPr>
        <w:t xml:space="preserve"> </w:t>
      </w:r>
      <w:r w:rsidR="00C7559B" w:rsidRPr="000B4120">
        <w:rPr>
          <w:rFonts w:eastAsia="MS Mincho"/>
          <w:spacing w:val="-1"/>
        </w:rPr>
        <w:fldChar w:fldCharType="begin"/>
      </w:r>
      <w:r w:rsidR="00C7559B" w:rsidRPr="000B4120">
        <w:rPr>
          <w:rFonts w:eastAsia="MS Mincho"/>
          <w:spacing w:val="-1"/>
        </w:rPr>
        <w:instrText xml:space="preserve"> REF _Ref503883798 \r \h </w:instrText>
      </w:r>
      <w:r w:rsidR="00C7559B" w:rsidRPr="000B4120">
        <w:rPr>
          <w:rFonts w:eastAsia="MS Mincho"/>
          <w:spacing w:val="-1"/>
        </w:rPr>
      </w:r>
      <w:r w:rsidR="00C7559B" w:rsidRPr="000B4120">
        <w:rPr>
          <w:rFonts w:eastAsia="MS Mincho"/>
          <w:spacing w:val="-1"/>
        </w:rPr>
        <w:fldChar w:fldCharType="separate"/>
      </w:r>
      <w:r w:rsidR="005F7A6A" w:rsidRPr="000B4120">
        <w:rPr>
          <w:rFonts w:eastAsia="MS Mincho"/>
          <w:spacing w:val="-1"/>
        </w:rPr>
        <w:t>[1]</w:t>
      </w:r>
      <w:r w:rsidR="00C7559B" w:rsidRPr="000B4120">
        <w:rPr>
          <w:rFonts w:eastAsia="MS Mincho"/>
          <w:spacing w:val="-1"/>
        </w:rPr>
        <w:fldChar w:fldCharType="end"/>
      </w:r>
      <w:r w:rsidR="00C93E97" w:rsidRPr="000B4120">
        <w:rPr>
          <w:rFonts w:eastAsia="MS Mincho"/>
          <w:spacing w:val="-1"/>
        </w:rPr>
        <w:t>,</w:t>
      </w:r>
      <w:r w:rsidRPr="000B4120">
        <w:rPr>
          <w:rFonts w:eastAsia="MS Mincho"/>
          <w:spacing w:val="-1"/>
        </w:rPr>
        <w:t xml:space="preserve"> </w:t>
      </w:r>
      <w:r w:rsidR="00C93E97" w:rsidRPr="000B4120">
        <w:rPr>
          <w:rFonts w:eastAsia="MS Mincho"/>
          <w:spacing w:val="-1"/>
        </w:rPr>
        <w:t xml:space="preserve">which </w:t>
      </w:r>
      <w:r w:rsidR="00B82E14" w:rsidRPr="000B4120">
        <w:rPr>
          <w:rFonts w:eastAsia="MS Mincho"/>
          <w:spacing w:val="-1"/>
        </w:rPr>
        <w:t xml:space="preserve">is </w:t>
      </w:r>
      <w:r w:rsidRPr="000B4120">
        <w:rPr>
          <w:rFonts w:eastAsia="MS Mincho"/>
          <w:spacing w:val="-1"/>
        </w:rPr>
        <w:t xml:space="preserve">50 fps for </w:t>
      </w:r>
      <w:r w:rsidR="000044A2" w:rsidRPr="000B4120">
        <w:rPr>
          <w:rFonts w:eastAsia="MS Mincho"/>
          <w:spacing w:val="-1"/>
        </w:rPr>
        <w:t xml:space="preserve">a </w:t>
      </w:r>
      <w:r w:rsidRPr="000B4120">
        <w:rPr>
          <w:rFonts w:eastAsia="MS Mincho"/>
          <w:spacing w:val="-1"/>
        </w:rPr>
        <w:t xml:space="preserve">system </w:t>
      </w:r>
      <w:r w:rsidR="000044A2" w:rsidRPr="000B4120">
        <w:rPr>
          <w:rFonts w:eastAsia="MS Mincho"/>
          <w:spacing w:val="-1"/>
        </w:rPr>
        <w:t xml:space="preserve">operating at the nominal </w:t>
      </w:r>
      <w:r w:rsidRPr="000B4120">
        <w:rPr>
          <w:rFonts w:eastAsia="MS Mincho"/>
          <w:spacing w:val="-1"/>
        </w:rPr>
        <w:t>frequency of 50 Hz.</w:t>
      </w:r>
    </w:p>
    <w:p w14:paraId="3A17AA18" w14:textId="365F9095" w:rsidR="00A00DDE" w:rsidRPr="000B4120" w:rsidRDefault="00A00DDE" w:rsidP="00A00DDE">
      <w:pPr>
        <w:keepNext/>
        <w:keepLines/>
        <w:numPr>
          <w:ilvl w:val="1"/>
          <w:numId w:val="4"/>
        </w:numPr>
        <w:tabs>
          <w:tab w:val="clear" w:pos="360"/>
          <w:tab w:val="num" w:pos="288"/>
        </w:tabs>
        <w:spacing w:before="120" w:after="60" w:line="252" w:lineRule="auto"/>
        <w:jc w:val="left"/>
        <w:outlineLvl w:val="1"/>
        <w:rPr>
          <w:rFonts w:eastAsia="MS Mincho"/>
          <w:i/>
          <w:iCs/>
        </w:rPr>
      </w:pPr>
      <w:r w:rsidRPr="000B4120">
        <w:rPr>
          <w:rFonts w:eastAsia="MS Mincho"/>
          <w:i/>
          <w:iCs/>
        </w:rPr>
        <w:t xml:space="preserve">Real </w:t>
      </w:r>
      <w:r w:rsidR="00AF7179" w:rsidRPr="000B4120">
        <w:rPr>
          <w:rFonts w:eastAsia="MS Mincho"/>
          <w:i/>
          <w:iCs/>
        </w:rPr>
        <w:t>Architecture Scenario</w:t>
      </w:r>
    </w:p>
    <w:p w14:paraId="3257B295" w14:textId="5BF8D064" w:rsidR="00AF7179" w:rsidRPr="000B4120" w:rsidRDefault="000F2B2A" w:rsidP="00BF647E">
      <w:pPr>
        <w:tabs>
          <w:tab w:val="left" w:pos="288"/>
        </w:tabs>
        <w:spacing w:before="120" w:after="120" w:line="252" w:lineRule="auto"/>
        <w:ind w:firstLine="289"/>
        <w:jc w:val="both"/>
      </w:pPr>
      <w:bookmarkStart w:id="13" w:name="_Hlk508012750"/>
      <w:r w:rsidRPr="000B4120">
        <w:rPr>
          <w:rFonts w:eastAsia="MS Mincho"/>
          <w:spacing w:val="-1"/>
        </w:rPr>
        <w:t>I</w:t>
      </w:r>
      <w:r w:rsidR="00AF7179" w:rsidRPr="000B4120">
        <w:rPr>
          <w:rFonts w:eastAsia="MS Mincho"/>
          <w:spacing w:val="-1"/>
        </w:rPr>
        <w:t xml:space="preserve">n the first part of the </w:t>
      </w:r>
      <w:r w:rsidR="00C93E97" w:rsidRPr="000B4120">
        <w:rPr>
          <w:rFonts w:eastAsia="MS Mincho"/>
          <w:spacing w:val="-1"/>
        </w:rPr>
        <w:t>tests</w:t>
      </w:r>
      <w:r w:rsidR="00390CDE" w:rsidRPr="000B4120">
        <w:rPr>
          <w:rFonts w:eastAsia="MS Mincho"/>
          <w:spacing w:val="-1"/>
        </w:rPr>
        <w:t>,</w:t>
      </w:r>
      <w:r w:rsidR="00C93E97" w:rsidRPr="000B4120">
        <w:rPr>
          <w:rFonts w:eastAsia="MS Mincho"/>
          <w:spacing w:val="-1"/>
        </w:rPr>
        <w:t xml:space="preserve"> focusing on a </w:t>
      </w:r>
      <w:r w:rsidR="00AF7179" w:rsidRPr="000B4120">
        <w:rPr>
          <w:rFonts w:eastAsia="MS Mincho"/>
          <w:spacing w:val="-1"/>
        </w:rPr>
        <w:t xml:space="preserve">real </w:t>
      </w:r>
      <w:r w:rsidR="00C93E97" w:rsidRPr="000B4120">
        <w:rPr>
          <w:rFonts w:eastAsia="MS Mincho"/>
          <w:spacing w:val="-1"/>
        </w:rPr>
        <w:t xml:space="preserve">architecture </w:t>
      </w:r>
      <w:r w:rsidR="00AF7179" w:rsidRPr="000B4120">
        <w:rPr>
          <w:rFonts w:eastAsia="MS Mincho"/>
          <w:spacing w:val="-1"/>
        </w:rPr>
        <w:t xml:space="preserve">scenario, the PDC prototype is </w:t>
      </w:r>
      <w:r w:rsidR="00C93E97" w:rsidRPr="000B4120">
        <w:rPr>
          <w:rFonts w:eastAsia="MS Mincho"/>
          <w:spacing w:val="-1"/>
        </w:rPr>
        <w:t>configured</w:t>
      </w:r>
      <w:r w:rsidR="00AF7179" w:rsidRPr="000B4120">
        <w:rPr>
          <w:rFonts w:eastAsia="MS Mincho"/>
          <w:spacing w:val="-1"/>
        </w:rPr>
        <w:t xml:space="preserve"> to collect and evaluate the PMU latency for two </w:t>
      </w:r>
      <w:r w:rsidR="00C93E97" w:rsidRPr="000B4120">
        <w:rPr>
          <w:rFonts w:eastAsia="MS Mincho"/>
          <w:spacing w:val="-1"/>
        </w:rPr>
        <w:t xml:space="preserve">incoming </w:t>
      </w:r>
      <w:r w:rsidR="00AF7179" w:rsidRPr="000B4120">
        <w:rPr>
          <w:rFonts w:eastAsia="MS Mincho"/>
          <w:spacing w:val="-1"/>
        </w:rPr>
        <w:t xml:space="preserve">streams of </w:t>
      </w:r>
      <w:r w:rsidR="00C93E97" w:rsidRPr="000B4120">
        <w:rPr>
          <w:rFonts w:eastAsia="MS Mincho"/>
          <w:spacing w:val="-1"/>
        </w:rPr>
        <w:t xml:space="preserve">measurement </w:t>
      </w:r>
      <w:r w:rsidR="00AF7179" w:rsidRPr="000B4120">
        <w:rPr>
          <w:rFonts w:eastAsia="MS Mincho"/>
          <w:spacing w:val="-1"/>
        </w:rPr>
        <w:t xml:space="preserve">data provided by </w:t>
      </w:r>
      <w:r w:rsidR="00C93E97" w:rsidRPr="000B4120">
        <w:rPr>
          <w:rFonts w:eastAsia="MS Mincho"/>
          <w:spacing w:val="-1"/>
        </w:rPr>
        <w:t xml:space="preserve">two </w:t>
      </w:r>
      <w:r w:rsidR="00AF7179" w:rsidRPr="000B4120">
        <w:rPr>
          <w:rFonts w:eastAsia="MS Mincho"/>
          <w:spacing w:val="-1"/>
        </w:rPr>
        <w:t>commercial PMUs</w:t>
      </w:r>
      <w:r w:rsidRPr="000B4120">
        <w:rPr>
          <w:rFonts w:eastAsia="MS Mincho"/>
          <w:spacing w:val="-1"/>
        </w:rPr>
        <w:t xml:space="preserve"> (Fig. </w:t>
      </w:r>
      <w:r w:rsidRPr="000B4120">
        <w:t>6)</w:t>
      </w:r>
      <w:r w:rsidR="00AF7179" w:rsidRPr="000B4120">
        <w:rPr>
          <w:rFonts w:eastAsia="MS Mincho"/>
          <w:spacing w:val="-1"/>
        </w:rPr>
        <w:t xml:space="preserve">. </w:t>
      </w:r>
    </w:p>
    <w:p w14:paraId="75F63EFB" w14:textId="68839609" w:rsidR="00BF647E" w:rsidRPr="000B4120" w:rsidRDefault="004A0359" w:rsidP="001A2F46">
      <w:pPr>
        <w:tabs>
          <w:tab w:val="left" w:pos="288"/>
        </w:tabs>
        <w:spacing w:after="120" w:line="252" w:lineRule="auto"/>
        <w:ind w:firstLine="289"/>
        <w:jc w:val="both"/>
      </w:pPr>
      <w:r w:rsidRPr="000B4120">
        <w:t xml:space="preserve">Each element of this architecture is synchronized </w:t>
      </w:r>
      <w:r w:rsidR="000F2B2A" w:rsidRPr="000B4120">
        <w:t xml:space="preserve">with </w:t>
      </w:r>
      <w:r w:rsidRPr="000B4120">
        <w:t xml:space="preserve">the UTC and the PDC prototype can evaluate the synchrophasor data latency </w:t>
      </w:r>
      <w:r w:rsidR="000F2B2A" w:rsidRPr="000B4120">
        <w:t>including</w:t>
      </w:r>
      <w:r w:rsidRPr="000B4120">
        <w:t xml:space="preserve"> both PMU</w:t>
      </w:r>
      <w:r w:rsidR="00D77C1F" w:rsidRPr="000B4120">
        <w:t xml:space="preserve"> </w:t>
      </w:r>
      <w:r w:rsidRPr="000B4120">
        <w:t xml:space="preserve">and network </w:t>
      </w:r>
      <w:r w:rsidR="00390CDE" w:rsidRPr="000B4120">
        <w:t>latencies</w:t>
      </w:r>
      <w:r w:rsidR="00FB3DE4" w:rsidRPr="000B4120">
        <w:t>.</w:t>
      </w:r>
    </w:p>
    <w:p w14:paraId="4229E179" w14:textId="7B88FEBC" w:rsidR="00FF72FD" w:rsidRPr="000B4120" w:rsidRDefault="008269D7">
      <w:pPr>
        <w:keepNext/>
        <w:keepLines/>
        <w:tabs>
          <w:tab w:val="left" w:pos="0"/>
        </w:tabs>
        <w:spacing w:after="120" w:line="252" w:lineRule="auto"/>
        <w:rPr>
          <w:spacing w:val="-1"/>
          <w:lang w:eastAsia="zh-CN"/>
        </w:rPr>
      </w:pPr>
      <w:r w:rsidRPr="000B4120">
        <w:rPr>
          <w:noProof/>
          <w:lang w:val="it-IT" w:eastAsia="it-IT"/>
        </w:rPr>
        <w:lastRenderedPageBreak/>
        <w:drawing>
          <wp:inline distT="0" distB="0" distL="0" distR="0" wp14:anchorId="6B6C7EE7" wp14:editId="35180B1B">
            <wp:extent cx="2636520" cy="15271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aturation sat="50000"/>
                              </a14:imgEffect>
                              <a14:imgEffect>
                                <a14:brightnessContrast bright="30000" contrast="20000"/>
                              </a14:imgEffect>
                            </a14:imgLayer>
                          </a14:imgProps>
                        </a:ext>
                      </a:extLst>
                    </a:blip>
                    <a:stretch>
                      <a:fillRect/>
                    </a:stretch>
                  </pic:blipFill>
                  <pic:spPr>
                    <a:xfrm>
                      <a:off x="0" y="0"/>
                      <a:ext cx="2638789" cy="1528489"/>
                    </a:xfrm>
                    <a:prstGeom prst="rect">
                      <a:avLst/>
                    </a:prstGeom>
                  </pic:spPr>
                </pic:pic>
              </a:graphicData>
            </a:graphic>
          </wp:inline>
        </w:drawing>
      </w:r>
    </w:p>
    <w:p w14:paraId="4D6C2E2F" w14:textId="057D946E" w:rsidR="00FF72FD" w:rsidRPr="000B4120" w:rsidRDefault="00FF72FD" w:rsidP="00FF72FD">
      <w:pPr>
        <w:pStyle w:val="figurecaption"/>
        <w:rPr>
          <w:noProof w:val="0"/>
          <w:lang w:val="en-GB"/>
        </w:rPr>
      </w:pPr>
      <w:r w:rsidRPr="000B4120">
        <w:rPr>
          <w:noProof w:val="0"/>
          <w:lang w:val="en-GB" w:eastAsia="zh-CN" w:bidi="hi-IN"/>
        </w:rPr>
        <w:t xml:space="preserve">Experimental setup designed to evaluate </w:t>
      </w:r>
      <w:r w:rsidR="00CE72D0" w:rsidRPr="000B4120">
        <w:rPr>
          <w:noProof w:val="0"/>
          <w:lang w:val="en-GB" w:eastAsia="zh-CN" w:bidi="hi-IN"/>
        </w:rPr>
        <w:t>synchrophasor data latency with the PDC prototype.</w:t>
      </w:r>
    </w:p>
    <w:p w14:paraId="523906DA" w14:textId="44FD4222" w:rsidR="00511446" w:rsidRPr="000B4120" w:rsidRDefault="00D77C1F" w:rsidP="00662D3B">
      <w:pPr>
        <w:tabs>
          <w:tab w:val="left" w:pos="288"/>
        </w:tabs>
        <w:spacing w:before="120" w:after="120" w:line="252" w:lineRule="auto"/>
        <w:ind w:firstLine="289"/>
        <w:jc w:val="both"/>
      </w:pPr>
      <w:r w:rsidRPr="000B4120">
        <w:t xml:space="preserve">The </w:t>
      </w:r>
      <w:r w:rsidR="000F2B2A" w:rsidRPr="000B4120">
        <w:t>limits</w:t>
      </w:r>
      <w:r w:rsidRPr="000B4120">
        <w:t xml:space="preserve"> of PMU latency </w:t>
      </w:r>
      <w:r w:rsidR="000F2B2A" w:rsidRPr="000B4120">
        <w:t xml:space="preserve">(the so-called PMU reporting latency) given in </w:t>
      </w:r>
      <w:r w:rsidR="000F2B2A" w:rsidRPr="000B4120">
        <w:fldChar w:fldCharType="begin"/>
      </w:r>
      <w:r w:rsidR="000F2B2A" w:rsidRPr="000B4120">
        <w:instrText xml:space="preserve"> REF _Ref503883801 \r \h </w:instrText>
      </w:r>
      <w:r w:rsidR="000F2B2A" w:rsidRPr="000B4120">
        <w:fldChar w:fldCharType="separate"/>
      </w:r>
      <w:r w:rsidR="005F7A6A" w:rsidRPr="000B4120">
        <w:t>[2]</w:t>
      </w:r>
      <w:r w:rsidR="000F2B2A" w:rsidRPr="000B4120">
        <w:fldChar w:fldCharType="end"/>
      </w:r>
      <w:r w:rsidR="000F2B2A" w:rsidRPr="000B4120">
        <w:t xml:space="preserve"> </w:t>
      </w:r>
      <w:r w:rsidRPr="000B4120">
        <w:t>are reported in Table II</w:t>
      </w:r>
      <w:r w:rsidR="00C7559B" w:rsidRPr="000B4120">
        <w:t>. T</w:t>
      </w:r>
      <w:r w:rsidRPr="000B4120">
        <w:t xml:space="preserve">he </w:t>
      </w:r>
      <w:r w:rsidR="00C7559B" w:rsidRPr="000B4120">
        <w:t xml:space="preserve">latency </w:t>
      </w:r>
      <w:r w:rsidRPr="000B4120">
        <w:t>value is</w:t>
      </w:r>
      <w:r w:rsidR="004A0359" w:rsidRPr="000B4120">
        <w:t xml:space="preserve"> associated with the measurement process of the devices and strictly depends on two main PMU characteristics: the </w:t>
      </w:r>
      <w:r w:rsidR="00C7559B" w:rsidRPr="000B4120">
        <w:t xml:space="preserve">performance </w:t>
      </w:r>
      <w:r w:rsidR="004A0359" w:rsidRPr="000B4120">
        <w:t>class and the reporting rate.</w:t>
      </w:r>
    </w:p>
    <w:p w14:paraId="31B22674" w14:textId="7A912291" w:rsidR="00511446" w:rsidRPr="000B4120" w:rsidRDefault="00511446" w:rsidP="00511446">
      <w:pPr>
        <w:pStyle w:val="tablehead"/>
      </w:pPr>
      <w:r w:rsidRPr="000B4120">
        <w:t xml:space="preserve">Maximum PMUs reporting latency </w:t>
      </w:r>
      <w:r w:rsidR="00C7559B" w:rsidRPr="000B4120">
        <w:t xml:space="preserve">in </w:t>
      </w:r>
      <w:r w:rsidR="00D77C1F" w:rsidRPr="000B4120">
        <w:fldChar w:fldCharType="begin"/>
      </w:r>
      <w:r w:rsidR="00D77C1F" w:rsidRPr="000B4120">
        <w:instrText xml:space="preserve"> REF _Ref503883801 \r \h </w:instrText>
      </w:r>
      <w:r w:rsidR="00D77C1F" w:rsidRPr="000B4120">
        <w:fldChar w:fldCharType="separate"/>
      </w:r>
      <w:r w:rsidR="005F7A6A" w:rsidRPr="000B4120">
        <w:t>[2]</w:t>
      </w:r>
      <w:r w:rsidR="00D77C1F" w:rsidRPr="000B4120">
        <w:fldChar w:fldCharType="end"/>
      </w:r>
    </w:p>
    <w:tbl>
      <w:tblPr>
        <w:tblStyle w:val="Grigliatabella1"/>
        <w:tblW w:w="3558" w:type="pct"/>
        <w:jc w:val="center"/>
        <w:tblLook w:val="04A0" w:firstRow="1" w:lastRow="0" w:firstColumn="1" w:lastColumn="0" w:noHBand="0" w:noVBand="1"/>
      </w:tblPr>
      <w:tblGrid>
        <w:gridCol w:w="1555"/>
        <w:gridCol w:w="2024"/>
      </w:tblGrid>
      <w:tr w:rsidR="000B4120" w:rsidRPr="000B4120" w14:paraId="799C5225" w14:textId="77777777" w:rsidTr="00E16CA8">
        <w:trPr>
          <w:trHeight w:val="401"/>
          <w:jc w:val="center"/>
        </w:trPr>
        <w:tc>
          <w:tcPr>
            <w:tcW w:w="2172" w:type="pct"/>
            <w:vAlign w:val="center"/>
          </w:tcPr>
          <w:p w14:paraId="20AB7849" w14:textId="77777777" w:rsidR="00EC4EC4" w:rsidRPr="000B4120" w:rsidRDefault="00511446" w:rsidP="005C31E0">
            <w:pPr>
              <w:keepNext/>
              <w:keepLines/>
              <w:spacing w:line="252" w:lineRule="auto"/>
              <w:rPr>
                <w:sz w:val="16"/>
                <w:szCs w:val="16"/>
                <w:lang w:val="en-GB"/>
              </w:rPr>
            </w:pPr>
            <w:r w:rsidRPr="000B4120">
              <w:rPr>
                <w:sz w:val="16"/>
                <w:szCs w:val="16"/>
                <w:lang w:val="en-GB"/>
              </w:rPr>
              <w:t xml:space="preserve">Performance </w:t>
            </w:r>
          </w:p>
          <w:p w14:paraId="7A5B6C3B" w14:textId="77777777" w:rsidR="00511446" w:rsidRPr="000B4120" w:rsidRDefault="00511446" w:rsidP="005C31E0">
            <w:pPr>
              <w:keepNext/>
              <w:keepLines/>
              <w:spacing w:line="252" w:lineRule="auto"/>
              <w:rPr>
                <w:sz w:val="16"/>
                <w:szCs w:val="16"/>
                <w:lang w:val="en-GB"/>
              </w:rPr>
            </w:pPr>
            <w:r w:rsidRPr="000B4120">
              <w:rPr>
                <w:sz w:val="16"/>
                <w:szCs w:val="16"/>
                <w:lang w:val="en-GB"/>
              </w:rPr>
              <w:t>Class</w:t>
            </w:r>
          </w:p>
          <w:p w14:paraId="1A7A08DC" w14:textId="0F3188D7" w:rsidR="005A2487" w:rsidRPr="000B4120" w:rsidRDefault="005A2487" w:rsidP="005C31E0">
            <w:pPr>
              <w:keepNext/>
              <w:keepLines/>
              <w:spacing w:line="252" w:lineRule="auto"/>
              <w:rPr>
                <w:b/>
                <w:sz w:val="16"/>
                <w:szCs w:val="16"/>
                <w:lang w:val="en-GB"/>
              </w:rPr>
            </w:pPr>
          </w:p>
        </w:tc>
        <w:tc>
          <w:tcPr>
            <w:tcW w:w="2828" w:type="pct"/>
            <w:vAlign w:val="center"/>
          </w:tcPr>
          <w:p w14:paraId="4BC2E755" w14:textId="77777777" w:rsidR="00511446" w:rsidRPr="000B4120" w:rsidRDefault="00511446" w:rsidP="005C31E0">
            <w:pPr>
              <w:keepNext/>
              <w:keepLines/>
              <w:spacing w:line="252" w:lineRule="auto"/>
              <w:rPr>
                <w:sz w:val="16"/>
                <w:szCs w:val="16"/>
                <w:lang w:val="en-GB"/>
              </w:rPr>
            </w:pPr>
            <w:r w:rsidRPr="000B4120">
              <w:rPr>
                <w:sz w:val="16"/>
                <w:szCs w:val="16"/>
                <w:lang w:val="en-GB"/>
              </w:rPr>
              <w:t>Maximum PMU reporting Latency [s]</w:t>
            </w:r>
          </w:p>
          <w:p w14:paraId="6709AF70" w14:textId="030AAE07" w:rsidR="005A2487" w:rsidRPr="000B4120" w:rsidRDefault="005A2487" w:rsidP="005C31E0">
            <w:pPr>
              <w:keepNext/>
              <w:keepLines/>
              <w:spacing w:line="252" w:lineRule="auto"/>
              <w:rPr>
                <w:sz w:val="16"/>
                <w:szCs w:val="16"/>
                <w:lang w:val="en-GB"/>
              </w:rPr>
            </w:pPr>
          </w:p>
        </w:tc>
      </w:tr>
      <w:tr w:rsidR="000B4120" w:rsidRPr="000B4120" w14:paraId="06F7FDA3" w14:textId="77777777" w:rsidTr="00E16CA8">
        <w:trPr>
          <w:trHeight w:val="268"/>
          <w:jc w:val="center"/>
        </w:trPr>
        <w:tc>
          <w:tcPr>
            <w:tcW w:w="2172" w:type="pct"/>
            <w:vAlign w:val="center"/>
          </w:tcPr>
          <w:p w14:paraId="44CA411A" w14:textId="24FB82E1" w:rsidR="00511446" w:rsidRPr="000B4120" w:rsidRDefault="00511446" w:rsidP="00E16CA8">
            <w:pPr>
              <w:keepNext/>
              <w:keepLines/>
              <w:spacing w:line="264" w:lineRule="auto"/>
              <w:rPr>
                <w:sz w:val="16"/>
                <w:szCs w:val="16"/>
                <w:lang w:val="en-GB"/>
              </w:rPr>
            </w:pPr>
            <w:r w:rsidRPr="000B4120">
              <w:rPr>
                <w:sz w:val="16"/>
                <w:szCs w:val="16"/>
                <w:lang w:val="en-GB"/>
              </w:rPr>
              <w:t xml:space="preserve">P </w:t>
            </w:r>
          </w:p>
        </w:tc>
        <w:tc>
          <w:tcPr>
            <w:tcW w:w="2828" w:type="pct"/>
            <w:vAlign w:val="center"/>
          </w:tcPr>
          <w:p w14:paraId="49E8E723" w14:textId="35F47670" w:rsidR="00D77C1F" w:rsidRPr="000B4120" w:rsidRDefault="005E6313" w:rsidP="00E16CA8">
            <w:pPr>
              <w:keepNext/>
              <w:keepLines/>
              <w:spacing w:line="264" w:lineRule="auto"/>
              <w:rPr>
                <w:sz w:val="16"/>
                <w:szCs w:val="16"/>
                <w:lang w:val="en-GB"/>
              </w:rPr>
            </w:pPr>
            <w:r w:rsidRPr="000B4120">
              <w:rPr>
                <w:sz w:val="16"/>
                <w:szCs w:val="16"/>
                <w:lang w:val="en-GB"/>
              </w:rPr>
              <w:t>2/</w:t>
            </w:r>
            <w:bookmarkStart w:id="14" w:name="_Hlk508810638"/>
            <w:r w:rsidRPr="000B4120">
              <w:rPr>
                <w:sz w:val="16"/>
                <w:szCs w:val="16"/>
                <w:lang w:val="en-GB"/>
              </w:rPr>
              <w:t>Fs</w:t>
            </w:r>
            <w:bookmarkEnd w:id="14"/>
          </w:p>
        </w:tc>
      </w:tr>
      <w:tr w:rsidR="000B4120" w:rsidRPr="000B4120" w14:paraId="41740CF4" w14:textId="77777777" w:rsidTr="00E16CA8">
        <w:trPr>
          <w:trHeight w:val="271"/>
          <w:jc w:val="center"/>
        </w:trPr>
        <w:tc>
          <w:tcPr>
            <w:tcW w:w="2172" w:type="pct"/>
            <w:vAlign w:val="center"/>
          </w:tcPr>
          <w:p w14:paraId="0D846C84" w14:textId="6FFEA5E9" w:rsidR="00511446" w:rsidRPr="000B4120" w:rsidRDefault="00511446" w:rsidP="00E16CA8">
            <w:pPr>
              <w:keepNext/>
              <w:keepLines/>
              <w:spacing w:line="264" w:lineRule="auto"/>
              <w:rPr>
                <w:sz w:val="16"/>
                <w:szCs w:val="16"/>
                <w:lang w:val="en-GB"/>
              </w:rPr>
            </w:pPr>
            <w:r w:rsidRPr="000B4120">
              <w:rPr>
                <w:sz w:val="16"/>
                <w:szCs w:val="16"/>
                <w:lang w:val="en-GB"/>
              </w:rPr>
              <w:t>M</w:t>
            </w:r>
          </w:p>
        </w:tc>
        <w:tc>
          <w:tcPr>
            <w:tcW w:w="2828" w:type="pct"/>
            <w:vAlign w:val="center"/>
          </w:tcPr>
          <w:p w14:paraId="7E73F467" w14:textId="7E7082D9" w:rsidR="00D77C1F" w:rsidRPr="000B4120" w:rsidRDefault="005E6313" w:rsidP="00E16CA8">
            <w:pPr>
              <w:keepNext/>
              <w:keepLines/>
              <w:spacing w:line="264" w:lineRule="auto"/>
              <w:rPr>
                <w:sz w:val="16"/>
                <w:szCs w:val="16"/>
                <w:lang w:val="en-GB"/>
              </w:rPr>
            </w:pPr>
            <w:r w:rsidRPr="000B4120">
              <w:rPr>
                <w:sz w:val="16"/>
                <w:szCs w:val="16"/>
                <w:lang w:val="en-GB"/>
              </w:rPr>
              <w:t>7/Fs</w:t>
            </w:r>
          </w:p>
        </w:tc>
      </w:tr>
    </w:tbl>
    <w:p w14:paraId="1970C426" w14:textId="3D58A8B5" w:rsidR="00FF72FD" w:rsidRPr="000B4120" w:rsidRDefault="004A0359" w:rsidP="00E16CA8">
      <w:pPr>
        <w:tabs>
          <w:tab w:val="left" w:pos="288"/>
        </w:tabs>
        <w:spacing w:before="240" w:after="120" w:line="252" w:lineRule="auto"/>
        <w:ind w:firstLine="289"/>
        <w:jc w:val="both"/>
      </w:pPr>
      <w:r w:rsidRPr="000B4120">
        <w:t xml:space="preserve">The PMUs are connected to the PDC through a 10/100 </w:t>
      </w:r>
      <w:r w:rsidR="006B6D61" w:rsidRPr="000B4120">
        <w:t xml:space="preserve">commercial </w:t>
      </w:r>
      <w:r w:rsidR="00C7559B" w:rsidRPr="000B4120">
        <w:t>E</w:t>
      </w:r>
      <w:r w:rsidRPr="000B4120">
        <w:t xml:space="preserve">thernet switch in a laboratory test setup without other types of network traffic. </w:t>
      </w:r>
    </w:p>
    <w:p w14:paraId="15615531" w14:textId="10B629B0" w:rsidR="006A5871" w:rsidRPr="000B4120" w:rsidRDefault="006A5871" w:rsidP="00E16CA8">
      <w:pPr>
        <w:pStyle w:val="tablehead"/>
        <w:keepNext/>
        <w:keepLines/>
        <w:spacing w:before="120"/>
        <w:rPr>
          <w:noProof w:val="0"/>
          <w:lang w:val="en-GB"/>
        </w:rPr>
      </w:pPr>
      <w:r w:rsidRPr="000B4120">
        <w:rPr>
          <w:noProof w:val="0"/>
          <w:lang w:val="en-GB"/>
        </w:rPr>
        <w:t xml:space="preserve">Evaluation of the synchrophasor data latency </w:t>
      </w:r>
      <w:r w:rsidR="00A46717" w:rsidRPr="000B4120">
        <w:rPr>
          <w:noProof w:val="0"/>
          <w:lang w:val="en-GB"/>
        </w:rPr>
        <w:t xml:space="preserve">      </w:t>
      </w:r>
      <w:r w:rsidRPr="000B4120">
        <w:rPr>
          <w:noProof w:val="0"/>
          <w:lang w:val="en-GB"/>
        </w:rPr>
        <w:t>(</w:t>
      </w:r>
      <w:r w:rsidR="005E6313" w:rsidRPr="000B4120">
        <w:rPr>
          <w:noProof w:val="0"/>
          <w:lang w:val="en-GB"/>
        </w:rPr>
        <w:t xml:space="preserve">Fs </w:t>
      </w:r>
      <w:r w:rsidRPr="000B4120">
        <w:rPr>
          <w:noProof w:val="0"/>
          <w:lang w:val="en-GB"/>
        </w:rPr>
        <w:t xml:space="preserve">= 10 </w:t>
      </w:r>
      <w:r w:rsidR="005E6313" w:rsidRPr="000B4120">
        <w:t>fps</w:t>
      </w:r>
      <w:r w:rsidRPr="000B4120">
        <w:rPr>
          <w:noProof w:val="0"/>
          <w:lang w:val="en-GB"/>
        </w:rPr>
        <w:t>)</w:t>
      </w:r>
    </w:p>
    <w:tbl>
      <w:tblPr>
        <w:tblStyle w:val="Grigliatabella1"/>
        <w:tblW w:w="4104" w:type="pct"/>
        <w:jc w:val="center"/>
        <w:tblLook w:val="04A0" w:firstRow="1" w:lastRow="0" w:firstColumn="1" w:lastColumn="0" w:noHBand="0" w:noVBand="1"/>
      </w:tblPr>
      <w:tblGrid>
        <w:gridCol w:w="739"/>
        <w:gridCol w:w="541"/>
        <w:gridCol w:w="1072"/>
        <w:gridCol w:w="964"/>
        <w:gridCol w:w="813"/>
      </w:tblGrid>
      <w:tr w:rsidR="000B4120" w:rsidRPr="000B4120" w14:paraId="365008DB" w14:textId="77777777" w:rsidTr="005C31E0">
        <w:trPr>
          <w:trHeight w:val="551"/>
          <w:jc w:val="center"/>
        </w:trPr>
        <w:tc>
          <w:tcPr>
            <w:tcW w:w="1551" w:type="pct"/>
            <w:gridSpan w:val="2"/>
          </w:tcPr>
          <w:p w14:paraId="520E0214" w14:textId="77777777" w:rsidR="006A5871" w:rsidRPr="000B4120" w:rsidRDefault="006A5871" w:rsidP="005C31E0">
            <w:pPr>
              <w:keepNext/>
              <w:keepLines/>
              <w:spacing w:line="252" w:lineRule="auto"/>
              <w:rPr>
                <w:b/>
                <w:sz w:val="16"/>
                <w:szCs w:val="16"/>
                <w:lang w:val="en-GB"/>
              </w:rPr>
            </w:pPr>
            <w:r w:rsidRPr="000B4120">
              <w:rPr>
                <w:sz w:val="16"/>
                <w:szCs w:val="16"/>
                <w:lang w:val="en-GB"/>
              </w:rPr>
              <w:t>PMU</w:t>
            </w:r>
          </w:p>
        </w:tc>
        <w:tc>
          <w:tcPr>
            <w:tcW w:w="1298" w:type="pct"/>
          </w:tcPr>
          <w:p w14:paraId="7E72ABD4" w14:textId="77777777" w:rsidR="006A5871" w:rsidRPr="000B4120" w:rsidRDefault="006A5871" w:rsidP="005C31E0">
            <w:pPr>
              <w:keepNext/>
              <w:keepLines/>
              <w:spacing w:line="252" w:lineRule="auto"/>
              <w:rPr>
                <w:sz w:val="16"/>
                <w:szCs w:val="16"/>
                <w:lang w:val="en-GB"/>
              </w:rPr>
            </w:pPr>
            <w:r w:rsidRPr="000B4120">
              <w:rPr>
                <w:sz w:val="16"/>
                <w:szCs w:val="16"/>
                <w:lang w:val="en-GB"/>
              </w:rPr>
              <w:t>Max</w:t>
            </w:r>
          </w:p>
          <w:p w14:paraId="1036D9CE" w14:textId="77777777" w:rsidR="006A5871" w:rsidRPr="000B4120" w:rsidRDefault="006A5871" w:rsidP="005C31E0">
            <w:pPr>
              <w:keepNext/>
              <w:keepLines/>
              <w:spacing w:line="252" w:lineRule="auto"/>
              <w:rPr>
                <w:sz w:val="16"/>
                <w:szCs w:val="16"/>
                <w:lang w:val="en-GB"/>
              </w:rPr>
            </w:pPr>
            <w:r w:rsidRPr="000B4120">
              <w:rPr>
                <w:sz w:val="16"/>
                <w:szCs w:val="16"/>
                <w:lang w:val="en-GB"/>
              </w:rPr>
              <w:t>[ms]</w:t>
            </w:r>
          </w:p>
        </w:tc>
        <w:tc>
          <w:tcPr>
            <w:tcW w:w="1167" w:type="pct"/>
          </w:tcPr>
          <w:p w14:paraId="234E7BFE" w14:textId="77777777" w:rsidR="006A5871" w:rsidRPr="000B4120" w:rsidRDefault="006A5871" w:rsidP="005C31E0">
            <w:pPr>
              <w:keepNext/>
              <w:keepLines/>
              <w:spacing w:line="252" w:lineRule="auto"/>
              <w:rPr>
                <w:sz w:val="16"/>
                <w:szCs w:val="16"/>
                <w:lang w:val="en-GB"/>
              </w:rPr>
            </w:pPr>
            <w:r w:rsidRPr="000B4120">
              <w:rPr>
                <w:sz w:val="16"/>
                <w:szCs w:val="16"/>
                <w:lang w:val="en-GB"/>
              </w:rPr>
              <w:t xml:space="preserve">Mean </w:t>
            </w:r>
          </w:p>
          <w:p w14:paraId="14F7960B" w14:textId="77777777" w:rsidR="006A5871" w:rsidRPr="000B4120" w:rsidRDefault="006A5871" w:rsidP="005C31E0">
            <w:pPr>
              <w:keepNext/>
              <w:keepLines/>
              <w:spacing w:line="252" w:lineRule="auto"/>
              <w:rPr>
                <w:sz w:val="16"/>
                <w:szCs w:val="16"/>
                <w:lang w:val="en-GB"/>
              </w:rPr>
            </w:pPr>
            <w:r w:rsidRPr="000B4120">
              <w:rPr>
                <w:sz w:val="16"/>
                <w:szCs w:val="16"/>
                <w:lang w:val="en-GB"/>
              </w:rPr>
              <w:t>[ms]</w:t>
            </w:r>
          </w:p>
        </w:tc>
        <w:tc>
          <w:tcPr>
            <w:tcW w:w="984" w:type="pct"/>
          </w:tcPr>
          <w:p w14:paraId="7943E482" w14:textId="77777777" w:rsidR="006A5871" w:rsidRPr="000B4120" w:rsidRDefault="006A5871" w:rsidP="005C31E0">
            <w:pPr>
              <w:keepNext/>
              <w:keepLines/>
              <w:spacing w:line="252" w:lineRule="auto"/>
              <w:rPr>
                <w:sz w:val="16"/>
                <w:szCs w:val="16"/>
                <w:lang w:val="en-GB"/>
              </w:rPr>
            </w:pPr>
            <w:r w:rsidRPr="000B4120">
              <w:rPr>
                <w:sz w:val="16"/>
                <w:szCs w:val="16"/>
                <w:lang w:val="en-GB"/>
              </w:rPr>
              <w:t>St. Dev.</w:t>
            </w:r>
          </w:p>
          <w:p w14:paraId="3CA23820" w14:textId="77777777" w:rsidR="006A5871" w:rsidRPr="000B4120" w:rsidRDefault="006A5871" w:rsidP="005C31E0">
            <w:pPr>
              <w:keepNext/>
              <w:keepLines/>
              <w:spacing w:line="252" w:lineRule="auto"/>
              <w:rPr>
                <w:sz w:val="16"/>
                <w:szCs w:val="16"/>
                <w:lang w:val="en-GB"/>
              </w:rPr>
            </w:pPr>
            <w:r w:rsidRPr="000B4120">
              <w:rPr>
                <w:sz w:val="16"/>
                <w:szCs w:val="16"/>
                <w:lang w:val="en-GB"/>
              </w:rPr>
              <w:t>[ms]</w:t>
            </w:r>
          </w:p>
        </w:tc>
      </w:tr>
      <w:tr w:rsidR="000B4120" w:rsidRPr="000B4120" w14:paraId="0EB89059" w14:textId="77777777" w:rsidTr="005C31E0">
        <w:trPr>
          <w:jc w:val="center"/>
        </w:trPr>
        <w:tc>
          <w:tcPr>
            <w:tcW w:w="896" w:type="pct"/>
            <w:vMerge w:val="restart"/>
            <w:vAlign w:val="center"/>
          </w:tcPr>
          <w:p w14:paraId="37707C3F" w14:textId="77777777" w:rsidR="006A5871" w:rsidRPr="000B4120" w:rsidRDefault="006A5871" w:rsidP="00E16CA8">
            <w:pPr>
              <w:keepNext/>
              <w:keepLines/>
              <w:spacing w:line="276" w:lineRule="auto"/>
              <w:rPr>
                <w:sz w:val="16"/>
                <w:szCs w:val="16"/>
                <w:lang w:val="en-GB"/>
              </w:rPr>
            </w:pPr>
            <w:r w:rsidRPr="000B4120">
              <w:rPr>
                <w:sz w:val="16"/>
                <w:szCs w:val="16"/>
                <w:lang w:val="en-GB"/>
              </w:rPr>
              <w:t>PMU A</w:t>
            </w:r>
          </w:p>
        </w:tc>
        <w:tc>
          <w:tcPr>
            <w:tcW w:w="655" w:type="pct"/>
            <w:vAlign w:val="center"/>
          </w:tcPr>
          <w:p w14:paraId="715B49AF" w14:textId="77777777" w:rsidR="006A5871" w:rsidRPr="000B4120" w:rsidRDefault="006A5871" w:rsidP="00E16CA8">
            <w:pPr>
              <w:keepNext/>
              <w:keepLines/>
              <w:spacing w:line="276" w:lineRule="auto"/>
              <w:rPr>
                <w:sz w:val="16"/>
                <w:szCs w:val="16"/>
                <w:lang w:val="en-GB"/>
              </w:rPr>
            </w:pPr>
            <w:r w:rsidRPr="000B4120">
              <w:rPr>
                <w:sz w:val="16"/>
                <w:szCs w:val="16"/>
                <w:lang w:val="en-GB"/>
              </w:rPr>
              <w:t>P</w:t>
            </w:r>
          </w:p>
        </w:tc>
        <w:tc>
          <w:tcPr>
            <w:tcW w:w="1298" w:type="pct"/>
            <w:vAlign w:val="center"/>
          </w:tcPr>
          <w:p w14:paraId="5626C5BE" w14:textId="77777777" w:rsidR="006A5871" w:rsidRPr="000B4120" w:rsidRDefault="006A5871" w:rsidP="00E16CA8">
            <w:pPr>
              <w:keepNext/>
              <w:keepLines/>
              <w:spacing w:line="276" w:lineRule="auto"/>
              <w:rPr>
                <w:sz w:val="16"/>
                <w:szCs w:val="16"/>
                <w:lang w:val="en-GB"/>
              </w:rPr>
            </w:pPr>
            <w:r w:rsidRPr="000B4120">
              <w:rPr>
                <w:sz w:val="16"/>
                <w:szCs w:val="16"/>
                <w:lang w:val="en-GB"/>
              </w:rPr>
              <w:t>66.7</w:t>
            </w:r>
          </w:p>
        </w:tc>
        <w:tc>
          <w:tcPr>
            <w:tcW w:w="1167" w:type="pct"/>
            <w:vAlign w:val="center"/>
          </w:tcPr>
          <w:p w14:paraId="287CFDF0" w14:textId="77777777" w:rsidR="006A5871" w:rsidRPr="000B4120" w:rsidRDefault="006A5871" w:rsidP="00E16CA8">
            <w:pPr>
              <w:keepNext/>
              <w:keepLines/>
              <w:spacing w:line="276" w:lineRule="auto"/>
              <w:rPr>
                <w:sz w:val="16"/>
                <w:szCs w:val="16"/>
                <w:lang w:val="en-GB"/>
              </w:rPr>
            </w:pPr>
            <w:r w:rsidRPr="000B4120">
              <w:rPr>
                <w:sz w:val="16"/>
                <w:szCs w:val="16"/>
                <w:lang w:val="en-GB"/>
              </w:rPr>
              <w:t>66.2</w:t>
            </w:r>
          </w:p>
        </w:tc>
        <w:tc>
          <w:tcPr>
            <w:tcW w:w="984" w:type="pct"/>
            <w:vAlign w:val="center"/>
          </w:tcPr>
          <w:p w14:paraId="5E26B9F3" w14:textId="77777777" w:rsidR="006A5871" w:rsidRPr="000B4120" w:rsidRDefault="006A5871" w:rsidP="00E16CA8">
            <w:pPr>
              <w:keepNext/>
              <w:keepLines/>
              <w:spacing w:line="276" w:lineRule="auto"/>
              <w:rPr>
                <w:sz w:val="16"/>
                <w:szCs w:val="16"/>
                <w:lang w:val="en-GB"/>
              </w:rPr>
            </w:pPr>
            <w:r w:rsidRPr="000B4120">
              <w:rPr>
                <w:sz w:val="16"/>
                <w:szCs w:val="16"/>
                <w:lang w:val="en-GB"/>
              </w:rPr>
              <w:t>0.2</w:t>
            </w:r>
          </w:p>
        </w:tc>
      </w:tr>
      <w:tr w:rsidR="000B4120" w:rsidRPr="000B4120" w14:paraId="5DF8CBED" w14:textId="77777777" w:rsidTr="005C31E0">
        <w:trPr>
          <w:jc w:val="center"/>
        </w:trPr>
        <w:tc>
          <w:tcPr>
            <w:tcW w:w="896" w:type="pct"/>
            <w:vMerge/>
            <w:vAlign w:val="center"/>
          </w:tcPr>
          <w:p w14:paraId="59865D7A" w14:textId="77777777" w:rsidR="006A5871" w:rsidRPr="000B4120" w:rsidRDefault="006A5871" w:rsidP="00E16CA8">
            <w:pPr>
              <w:keepNext/>
              <w:keepLines/>
              <w:spacing w:line="276" w:lineRule="auto"/>
              <w:rPr>
                <w:sz w:val="16"/>
                <w:szCs w:val="16"/>
                <w:lang w:val="en-GB"/>
              </w:rPr>
            </w:pPr>
          </w:p>
        </w:tc>
        <w:tc>
          <w:tcPr>
            <w:tcW w:w="655" w:type="pct"/>
            <w:vAlign w:val="center"/>
          </w:tcPr>
          <w:p w14:paraId="12BD058A" w14:textId="77777777" w:rsidR="006A5871" w:rsidRPr="000B4120" w:rsidRDefault="006A5871" w:rsidP="00E16CA8">
            <w:pPr>
              <w:keepNext/>
              <w:keepLines/>
              <w:spacing w:line="276" w:lineRule="auto"/>
              <w:rPr>
                <w:sz w:val="16"/>
                <w:szCs w:val="16"/>
                <w:lang w:val="en-GB"/>
              </w:rPr>
            </w:pPr>
            <w:r w:rsidRPr="000B4120">
              <w:rPr>
                <w:sz w:val="16"/>
                <w:szCs w:val="16"/>
                <w:lang w:val="en-GB"/>
              </w:rPr>
              <w:t>M</w:t>
            </w:r>
          </w:p>
        </w:tc>
        <w:tc>
          <w:tcPr>
            <w:tcW w:w="1298" w:type="pct"/>
            <w:vAlign w:val="center"/>
          </w:tcPr>
          <w:p w14:paraId="788A280A" w14:textId="77777777" w:rsidR="006A5871" w:rsidRPr="000B4120" w:rsidRDefault="006A5871" w:rsidP="00E16CA8">
            <w:pPr>
              <w:keepNext/>
              <w:keepLines/>
              <w:spacing w:line="276" w:lineRule="auto"/>
              <w:rPr>
                <w:sz w:val="16"/>
                <w:szCs w:val="16"/>
                <w:lang w:val="en-GB"/>
              </w:rPr>
            </w:pPr>
            <w:r w:rsidRPr="000B4120">
              <w:rPr>
                <w:sz w:val="16"/>
                <w:szCs w:val="16"/>
                <w:lang w:val="en-GB"/>
              </w:rPr>
              <w:t>583.4</w:t>
            </w:r>
          </w:p>
        </w:tc>
        <w:tc>
          <w:tcPr>
            <w:tcW w:w="1167" w:type="pct"/>
            <w:vAlign w:val="center"/>
          </w:tcPr>
          <w:p w14:paraId="672F0E94" w14:textId="77777777" w:rsidR="006A5871" w:rsidRPr="000B4120" w:rsidRDefault="006A5871" w:rsidP="00E16CA8">
            <w:pPr>
              <w:keepNext/>
              <w:keepLines/>
              <w:spacing w:line="276" w:lineRule="auto"/>
              <w:rPr>
                <w:sz w:val="16"/>
                <w:szCs w:val="16"/>
                <w:lang w:val="en-GB"/>
              </w:rPr>
            </w:pPr>
            <w:r w:rsidRPr="000B4120">
              <w:rPr>
                <w:sz w:val="16"/>
                <w:szCs w:val="16"/>
                <w:lang w:val="en-GB"/>
              </w:rPr>
              <w:t>582.7</w:t>
            </w:r>
          </w:p>
        </w:tc>
        <w:tc>
          <w:tcPr>
            <w:tcW w:w="984" w:type="pct"/>
            <w:vAlign w:val="center"/>
          </w:tcPr>
          <w:p w14:paraId="134F22DA" w14:textId="77777777" w:rsidR="006A5871" w:rsidRPr="000B4120" w:rsidRDefault="006A5871" w:rsidP="00E16CA8">
            <w:pPr>
              <w:keepNext/>
              <w:keepLines/>
              <w:spacing w:line="276" w:lineRule="auto"/>
              <w:rPr>
                <w:sz w:val="16"/>
                <w:szCs w:val="16"/>
                <w:lang w:val="en-GB"/>
              </w:rPr>
            </w:pPr>
            <w:r w:rsidRPr="000B4120">
              <w:rPr>
                <w:sz w:val="16"/>
                <w:szCs w:val="16"/>
                <w:lang w:val="en-GB"/>
              </w:rPr>
              <w:t>0.2</w:t>
            </w:r>
          </w:p>
        </w:tc>
      </w:tr>
      <w:tr w:rsidR="000B4120" w:rsidRPr="000B4120" w14:paraId="0059B8BE" w14:textId="77777777" w:rsidTr="005C31E0">
        <w:trPr>
          <w:jc w:val="center"/>
        </w:trPr>
        <w:tc>
          <w:tcPr>
            <w:tcW w:w="896" w:type="pct"/>
            <w:vMerge w:val="restart"/>
            <w:vAlign w:val="center"/>
          </w:tcPr>
          <w:p w14:paraId="2CB42EEC" w14:textId="77777777" w:rsidR="006A5871" w:rsidRPr="000B4120" w:rsidRDefault="006A5871" w:rsidP="00E16CA8">
            <w:pPr>
              <w:keepNext/>
              <w:keepLines/>
              <w:spacing w:line="276" w:lineRule="auto"/>
              <w:rPr>
                <w:sz w:val="16"/>
                <w:szCs w:val="16"/>
                <w:lang w:val="en-GB"/>
              </w:rPr>
            </w:pPr>
            <w:r w:rsidRPr="000B4120">
              <w:rPr>
                <w:sz w:val="16"/>
                <w:szCs w:val="16"/>
                <w:lang w:val="en-GB"/>
              </w:rPr>
              <w:t>PMU B</w:t>
            </w:r>
          </w:p>
        </w:tc>
        <w:tc>
          <w:tcPr>
            <w:tcW w:w="655" w:type="pct"/>
            <w:vAlign w:val="center"/>
          </w:tcPr>
          <w:p w14:paraId="1778D5D3" w14:textId="77777777" w:rsidR="006A5871" w:rsidRPr="000B4120" w:rsidRDefault="006A5871" w:rsidP="00E16CA8">
            <w:pPr>
              <w:keepNext/>
              <w:keepLines/>
              <w:spacing w:line="276" w:lineRule="auto"/>
              <w:rPr>
                <w:sz w:val="16"/>
                <w:szCs w:val="16"/>
                <w:lang w:val="en-GB"/>
              </w:rPr>
            </w:pPr>
            <w:r w:rsidRPr="000B4120">
              <w:rPr>
                <w:sz w:val="16"/>
                <w:szCs w:val="16"/>
                <w:lang w:val="en-GB"/>
              </w:rPr>
              <w:t>P</w:t>
            </w:r>
          </w:p>
        </w:tc>
        <w:tc>
          <w:tcPr>
            <w:tcW w:w="1298" w:type="pct"/>
            <w:vAlign w:val="center"/>
          </w:tcPr>
          <w:p w14:paraId="11AFBB13" w14:textId="77777777" w:rsidR="006A5871" w:rsidRPr="000B4120" w:rsidRDefault="006A5871" w:rsidP="00E16CA8">
            <w:pPr>
              <w:keepNext/>
              <w:keepLines/>
              <w:spacing w:line="276" w:lineRule="auto"/>
              <w:rPr>
                <w:sz w:val="16"/>
                <w:szCs w:val="16"/>
                <w:lang w:val="en-GB"/>
              </w:rPr>
            </w:pPr>
            <w:r w:rsidRPr="000B4120">
              <w:rPr>
                <w:sz w:val="16"/>
                <w:szCs w:val="16"/>
                <w:lang w:val="en-GB"/>
              </w:rPr>
              <w:t>73.8</w:t>
            </w:r>
          </w:p>
        </w:tc>
        <w:tc>
          <w:tcPr>
            <w:tcW w:w="1167" w:type="pct"/>
            <w:vAlign w:val="center"/>
          </w:tcPr>
          <w:p w14:paraId="1DA87CF4" w14:textId="77777777" w:rsidR="006A5871" w:rsidRPr="000B4120" w:rsidRDefault="006A5871" w:rsidP="00E16CA8">
            <w:pPr>
              <w:keepNext/>
              <w:keepLines/>
              <w:spacing w:line="276" w:lineRule="auto"/>
              <w:rPr>
                <w:sz w:val="16"/>
                <w:szCs w:val="16"/>
                <w:lang w:val="en-GB"/>
              </w:rPr>
            </w:pPr>
            <w:r w:rsidRPr="000B4120">
              <w:rPr>
                <w:sz w:val="16"/>
                <w:szCs w:val="16"/>
                <w:lang w:val="en-GB"/>
              </w:rPr>
              <w:t>73.2</w:t>
            </w:r>
          </w:p>
        </w:tc>
        <w:tc>
          <w:tcPr>
            <w:tcW w:w="984" w:type="pct"/>
            <w:vAlign w:val="center"/>
          </w:tcPr>
          <w:p w14:paraId="63CE6731" w14:textId="77777777" w:rsidR="006A5871" w:rsidRPr="000B4120" w:rsidRDefault="006A5871" w:rsidP="00E16CA8">
            <w:pPr>
              <w:keepNext/>
              <w:keepLines/>
              <w:spacing w:line="276" w:lineRule="auto"/>
              <w:rPr>
                <w:sz w:val="16"/>
                <w:szCs w:val="16"/>
                <w:lang w:val="en-GB"/>
              </w:rPr>
            </w:pPr>
            <w:r w:rsidRPr="000B4120">
              <w:rPr>
                <w:sz w:val="16"/>
                <w:szCs w:val="16"/>
                <w:lang w:val="en-GB"/>
              </w:rPr>
              <w:t>0.1</w:t>
            </w:r>
          </w:p>
        </w:tc>
      </w:tr>
      <w:tr w:rsidR="000B4120" w:rsidRPr="000B4120" w14:paraId="5FF00332" w14:textId="77777777" w:rsidTr="005C31E0">
        <w:trPr>
          <w:jc w:val="center"/>
        </w:trPr>
        <w:tc>
          <w:tcPr>
            <w:tcW w:w="896" w:type="pct"/>
            <w:vMerge/>
            <w:vAlign w:val="center"/>
          </w:tcPr>
          <w:p w14:paraId="0D1100C2" w14:textId="77777777" w:rsidR="006A5871" w:rsidRPr="000B4120" w:rsidRDefault="006A5871" w:rsidP="00E16CA8">
            <w:pPr>
              <w:keepNext/>
              <w:keepLines/>
              <w:spacing w:line="276" w:lineRule="auto"/>
              <w:rPr>
                <w:sz w:val="16"/>
                <w:szCs w:val="16"/>
                <w:lang w:val="en-GB"/>
              </w:rPr>
            </w:pPr>
          </w:p>
        </w:tc>
        <w:tc>
          <w:tcPr>
            <w:tcW w:w="655" w:type="pct"/>
            <w:vAlign w:val="center"/>
          </w:tcPr>
          <w:p w14:paraId="6056BAA3" w14:textId="77777777" w:rsidR="006A5871" w:rsidRPr="000B4120" w:rsidRDefault="006A5871" w:rsidP="00E16CA8">
            <w:pPr>
              <w:keepNext/>
              <w:keepLines/>
              <w:spacing w:line="276" w:lineRule="auto"/>
              <w:rPr>
                <w:sz w:val="16"/>
                <w:szCs w:val="16"/>
                <w:lang w:val="en-GB"/>
              </w:rPr>
            </w:pPr>
            <w:r w:rsidRPr="000B4120">
              <w:rPr>
                <w:sz w:val="16"/>
                <w:szCs w:val="16"/>
                <w:lang w:val="en-GB"/>
              </w:rPr>
              <w:t>M</w:t>
            </w:r>
          </w:p>
        </w:tc>
        <w:tc>
          <w:tcPr>
            <w:tcW w:w="1298" w:type="pct"/>
            <w:vAlign w:val="center"/>
          </w:tcPr>
          <w:p w14:paraId="7A42F537" w14:textId="77777777" w:rsidR="006A5871" w:rsidRPr="000B4120" w:rsidRDefault="006A5871" w:rsidP="00E16CA8">
            <w:pPr>
              <w:keepNext/>
              <w:keepLines/>
              <w:spacing w:line="276" w:lineRule="auto"/>
              <w:rPr>
                <w:sz w:val="16"/>
                <w:szCs w:val="16"/>
                <w:lang w:val="en-GB"/>
              </w:rPr>
            </w:pPr>
            <w:r w:rsidRPr="000B4120">
              <w:rPr>
                <w:sz w:val="16"/>
                <w:szCs w:val="16"/>
                <w:lang w:val="en-GB"/>
              </w:rPr>
              <w:t>718.2</w:t>
            </w:r>
          </w:p>
        </w:tc>
        <w:tc>
          <w:tcPr>
            <w:tcW w:w="1167" w:type="pct"/>
            <w:vAlign w:val="center"/>
          </w:tcPr>
          <w:p w14:paraId="75C6331E" w14:textId="77777777" w:rsidR="006A5871" w:rsidRPr="000B4120" w:rsidRDefault="006A5871" w:rsidP="00E16CA8">
            <w:pPr>
              <w:keepNext/>
              <w:keepLines/>
              <w:spacing w:line="276" w:lineRule="auto"/>
              <w:rPr>
                <w:sz w:val="16"/>
                <w:szCs w:val="16"/>
                <w:lang w:val="en-GB"/>
              </w:rPr>
            </w:pPr>
            <w:r w:rsidRPr="000B4120">
              <w:rPr>
                <w:sz w:val="16"/>
                <w:szCs w:val="16"/>
                <w:lang w:val="en-GB"/>
              </w:rPr>
              <w:t>713.4</w:t>
            </w:r>
          </w:p>
        </w:tc>
        <w:tc>
          <w:tcPr>
            <w:tcW w:w="984" w:type="pct"/>
            <w:vAlign w:val="center"/>
          </w:tcPr>
          <w:p w14:paraId="4FA3F4B7" w14:textId="77777777" w:rsidR="006A5871" w:rsidRPr="000B4120" w:rsidRDefault="006A5871" w:rsidP="00E16CA8">
            <w:pPr>
              <w:keepNext/>
              <w:keepLines/>
              <w:spacing w:line="276" w:lineRule="auto"/>
              <w:rPr>
                <w:sz w:val="16"/>
                <w:szCs w:val="16"/>
                <w:lang w:val="en-GB"/>
              </w:rPr>
            </w:pPr>
            <w:r w:rsidRPr="000B4120">
              <w:rPr>
                <w:sz w:val="16"/>
                <w:szCs w:val="16"/>
                <w:lang w:val="en-GB"/>
              </w:rPr>
              <w:t>0.2</w:t>
            </w:r>
          </w:p>
        </w:tc>
      </w:tr>
    </w:tbl>
    <w:p w14:paraId="3369B41F" w14:textId="0FA24E5D" w:rsidR="00076BEE" w:rsidRPr="000B4120" w:rsidRDefault="00076BEE" w:rsidP="00E16CA8">
      <w:pPr>
        <w:pStyle w:val="tablehead"/>
        <w:keepNext/>
        <w:keepLines/>
        <w:spacing w:line="264" w:lineRule="auto"/>
        <w:rPr>
          <w:noProof w:val="0"/>
          <w:lang w:val="en-GB"/>
        </w:rPr>
      </w:pPr>
      <w:bookmarkStart w:id="15" w:name="_Hlk507775611"/>
      <w:bookmarkStart w:id="16" w:name="_Hlk508012946"/>
      <w:r w:rsidRPr="000B4120">
        <w:rPr>
          <w:noProof w:val="0"/>
          <w:lang w:val="en-GB"/>
        </w:rPr>
        <w:t xml:space="preserve">Evaluation of the </w:t>
      </w:r>
      <w:r w:rsidR="00A20294" w:rsidRPr="000B4120">
        <w:rPr>
          <w:noProof w:val="0"/>
          <w:lang w:val="en-GB"/>
        </w:rPr>
        <w:t>synchrophasor data latency</w:t>
      </w:r>
      <w:r w:rsidRPr="000B4120">
        <w:rPr>
          <w:noProof w:val="0"/>
          <w:lang w:val="en-GB"/>
        </w:rPr>
        <w:t xml:space="preserve"> </w:t>
      </w:r>
      <w:r w:rsidR="00A46717" w:rsidRPr="000B4120">
        <w:rPr>
          <w:noProof w:val="0"/>
          <w:lang w:val="en-GB"/>
        </w:rPr>
        <w:t xml:space="preserve">      </w:t>
      </w:r>
      <w:r w:rsidR="00B835E8" w:rsidRPr="000B4120">
        <w:rPr>
          <w:noProof w:val="0"/>
          <w:lang w:val="en-GB"/>
        </w:rPr>
        <w:t>(</w:t>
      </w:r>
      <w:r w:rsidR="005E6313" w:rsidRPr="000B4120">
        <w:rPr>
          <w:noProof w:val="0"/>
          <w:lang w:val="en-GB"/>
        </w:rPr>
        <w:t xml:space="preserve">Fs </w:t>
      </w:r>
      <w:r w:rsidR="00B835E8" w:rsidRPr="000B4120">
        <w:rPr>
          <w:noProof w:val="0"/>
          <w:lang w:val="en-GB"/>
        </w:rPr>
        <w:t xml:space="preserve">= 50 </w:t>
      </w:r>
      <w:r w:rsidR="005E6313" w:rsidRPr="000B4120">
        <w:rPr>
          <w:noProof w:val="0"/>
          <w:lang w:val="en-GB"/>
        </w:rPr>
        <w:t>fps</w:t>
      </w:r>
      <w:r w:rsidR="00B835E8" w:rsidRPr="000B4120">
        <w:rPr>
          <w:noProof w:val="0"/>
          <w:lang w:val="en-GB"/>
        </w:rPr>
        <w:t>)</w:t>
      </w:r>
    </w:p>
    <w:tbl>
      <w:tblPr>
        <w:tblStyle w:val="Grigliatabella1"/>
        <w:tblW w:w="4089" w:type="pct"/>
        <w:jc w:val="center"/>
        <w:tblLook w:val="04A0" w:firstRow="1" w:lastRow="0" w:firstColumn="1" w:lastColumn="0" w:noHBand="0" w:noVBand="1"/>
      </w:tblPr>
      <w:tblGrid>
        <w:gridCol w:w="861"/>
        <w:gridCol w:w="458"/>
        <w:gridCol w:w="1032"/>
        <w:gridCol w:w="950"/>
        <w:gridCol w:w="813"/>
      </w:tblGrid>
      <w:tr w:rsidR="000B4120" w:rsidRPr="000B4120" w14:paraId="3D1E343B" w14:textId="77777777" w:rsidTr="00B835E8">
        <w:trPr>
          <w:trHeight w:val="551"/>
          <w:jc w:val="center"/>
        </w:trPr>
        <w:tc>
          <w:tcPr>
            <w:tcW w:w="1604" w:type="pct"/>
            <w:gridSpan w:val="2"/>
          </w:tcPr>
          <w:bookmarkEnd w:id="13"/>
          <w:p w14:paraId="792FD709" w14:textId="77777777" w:rsidR="00076BEE" w:rsidRPr="000B4120" w:rsidRDefault="00076BEE" w:rsidP="00814841">
            <w:pPr>
              <w:keepNext/>
              <w:keepLines/>
              <w:spacing w:line="252" w:lineRule="auto"/>
              <w:rPr>
                <w:b/>
                <w:sz w:val="16"/>
                <w:szCs w:val="16"/>
                <w:lang w:val="en-GB"/>
              </w:rPr>
            </w:pPr>
            <w:r w:rsidRPr="000B4120">
              <w:rPr>
                <w:sz w:val="16"/>
                <w:szCs w:val="16"/>
                <w:lang w:val="en-GB"/>
              </w:rPr>
              <w:t>PMU</w:t>
            </w:r>
          </w:p>
        </w:tc>
        <w:tc>
          <w:tcPr>
            <w:tcW w:w="1254" w:type="pct"/>
          </w:tcPr>
          <w:p w14:paraId="3B5962F0" w14:textId="15AAB17C" w:rsidR="00076BEE" w:rsidRPr="000B4120" w:rsidRDefault="00076BEE" w:rsidP="00814841">
            <w:pPr>
              <w:keepNext/>
              <w:keepLines/>
              <w:spacing w:line="252" w:lineRule="auto"/>
              <w:rPr>
                <w:sz w:val="16"/>
                <w:szCs w:val="16"/>
                <w:lang w:val="en-GB"/>
              </w:rPr>
            </w:pPr>
            <w:r w:rsidRPr="000B4120">
              <w:rPr>
                <w:sz w:val="16"/>
                <w:szCs w:val="16"/>
                <w:lang w:val="en-GB"/>
              </w:rPr>
              <w:t>Max</w:t>
            </w:r>
          </w:p>
          <w:p w14:paraId="6F3575F7" w14:textId="77777777" w:rsidR="00076BEE" w:rsidRPr="000B4120" w:rsidRDefault="00076BEE" w:rsidP="00814841">
            <w:pPr>
              <w:keepNext/>
              <w:keepLines/>
              <w:spacing w:line="252" w:lineRule="auto"/>
              <w:rPr>
                <w:sz w:val="16"/>
                <w:szCs w:val="16"/>
                <w:lang w:val="en-GB"/>
              </w:rPr>
            </w:pPr>
            <w:r w:rsidRPr="000B4120">
              <w:rPr>
                <w:sz w:val="16"/>
                <w:szCs w:val="16"/>
                <w:lang w:val="en-GB"/>
              </w:rPr>
              <w:t>[ms]</w:t>
            </w:r>
          </w:p>
        </w:tc>
        <w:tc>
          <w:tcPr>
            <w:tcW w:w="1154" w:type="pct"/>
          </w:tcPr>
          <w:p w14:paraId="70FB6A55" w14:textId="3C53D00D" w:rsidR="00076BEE" w:rsidRPr="000B4120" w:rsidRDefault="00076BEE" w:rsidP="00814841">
            <w:pPr>
              <w:keepNext/>
              <w:keepLines/>
              <w:spacing w:line="252" w:lineRule="auto"/>
              <w:rPr>
                <w:sz w:val="16"/>
                <w:szCs w:val="16"/>
                <w:lang w:val="en-GB"/>
              </w:rPr>
            </w:pPr>
            <w:r w:rsidRPr="000B4120">
              <w:rPr>
                <w:sz w:val="16"/>
                <w:szCs w:val="16"/>
                <w:lang w:val="en-GB"/>
              </w:rPr>
              <w:t>Mean</w:t>
            </w:r>
          </w:p>
          <w:p w14:paraId="782B2467" w14:textId="77777777" w:rsidR="00076BEE" w:rsidRPr="000B4120" w:rsidRDefault="00076BEE" w:rsidP="00814841">
            <w:pPr>
              <w:keepNext/>
              <w:keepLines/>
              <w:spacing w:line="252" w:lineRule="auto"/>
              <w:rPr>
                <w:sz w:val="16"/>
                <w:szCs w:val="16"/>
                <w:lang w:val="en-GB"/>
              </w:rPr>
            </w:pPr>
            <w:r w:rsidRPr="000B4120">
              <w:rPr>
                <w:sz w:val="16"/>
                <w:szCs w:val="16"/>
                <w:lang w:val="en-GB"/>
              </w:rPr>
              <w:t>[ms]</w:t>
            </w:r>
          </w:p>
        </w:tc>
        <w:tc>
          <w:tcPr>
            <w:tcW w:w="988" w:type="pct"/>
          </w:tcPr>
          <w:p w14:paraId="7BD761BD" w14:textId="77777777" w:rsidR="00076BEE" w:rsidRPr="000B4120" w:rsidRDefault="00B835E8" w:rsidP="00814841">
            <w:pPr>
              <w:keepNext/>
              <w:keepLines/>
              <w:spacing w:line="252" w:lineRule="auto"/>
              <w:rPr>
                <w:sz w:val="16"/>
                <w:szCs w:val="16"/>
                <w:lang w:val="en-GB"/>
              </w:rPr>
            </w:pPr>
            <w:r w:rsidRPr="000B4120">
              <w:rPr>
                <w:sz w:val="16"/>
                <w:szCs w:val="16"/>
                <w:lang w:val="en-GB"/>
              </w:rPr>
              <w:t>St. Dev.</w:t>
            </w:r>
          </w:p>
          <w:p w14:paraId="2A20886B" w14:textId="20356AED" w:rsidR="00B835E8" w:rsidRPr="000B4120" w:rsidRDefault="00B835E8" w:rsidP="00814841">
            <w:pPr>
              <w:keepNext/>
              <w:keepLines/>
              <w:spacing w:line="252" w:lineRule="auto"/>
              <w:rPr>
                <w:sz w:val="16"/>
                <w:szCs w:val="16"/>
                <w:lang w:val="en-GB"/>
              </w:rPr>
            </w:pPr>
            <w:r w:rsidRPr="000B4120">
              <w:rPr>
                <w:sz w:val="16"/>
                <w:szCs w:val="16"/>
                <w:lang w:val="en-GB"/>
              </w:rPr>
              <w:t>[ms]</w:t>
            </w:r>
          </w:p>
        </w:tc>
      </w:tr>
      <w:tr w:rsidR="000B4120" w:rsidRPr="000B4120" w14:paraId="5CBBE58D" w14:textId="77777777" w:rsidTr="00B835E8">
        <w:trPr>
          <w:jc w:val="center"/>
        </w:trPr>
        <w:tc>
          <w:tcPr>
            <w:tcW w:w="1047" w:type="pct"/>
            <w:vMerge w:val="restart"/>
            <w:vAlign w:val="center"/>
          </w:tcPr>
          <w:p w14:paraId="4AC6A096" w14:textId="77777777" w:rsidR="00076BEE" w:rsidRPr="000B4120" w:rsidRDefault="00076BEE" w:rsidP="00E16CA8">
            <w:pPr>
              <w:keepNext/>
              <w:keepLines/>
              <w:spacing w:line="276" w:lineRule="auto"/>
              <w:rPr>
                <w:sz w:val="16"/>
                <w:szCs w:val="16"/>
                <w:lang w:val="en-GB"/>
              </w:rPr>
            </w:pPr>
            <w:r w:rsidRPr="000B4120">
              <w:rPr>
                <w:sz w:val="16"/>
                <w:szCs w:val="16"/>
                <w:lang w:val="en-GB"/>
              </w:rPr>
              <w:t>PMU A</w:t>
            </w:r>
          </w:p>
        </w:tc>
        <w:tc>
          <w:tcPr>
            <w:tcW w:w="557" w:type="pct"/>
            <w:vAlign w:val="center"/>
          </w:tcPr>
          <w:p w14:paraId="410B7C93" w14:textId="77777777" w:rsidR="00076BEE" w:rsidRPr="000B4120" w:rsidRDefault="00076BEE" w:rsidP="00E16CA8">
            <w:pPr>
              <w:keepNext/>
              <w:keepLines/>
              <w:spacing w:line="276" w:lineRule="auto"/>
              <w:rPr>
                <w:sz w:val="16"/>
                <w:szCs w:val="16"/>
                <w:lang w:val="en-GB"/>
              </w:rPr>
            </w:pPr>
            <w:r w:rsidRPr="000B4120">
              <w:rPr>
                <w:sz w:val="16"/>
                <w:szCs w:val="16"/>
                <w:lang w:val="en-GB"/>
              </w:rPr>
              <w:t>P</w:t>
            </w:r>
          </w:p>
        </w:tc>
        <w:tc>
          <w:tcPr>
            <w:tcW w:w="1254" w:type="pct"/>
            <w:vAlign w:val="center"/>
          </w:tcPr>
          <w:p w14:paraId="70B6E452" w14:textId="1230A01D" w:rsidR="00076BEE" w:rsidRPr="000B4120" w:rsidRDefault="00B835E8" w:rsidP="00E16CA8">
            <w:pPr>
              <w:keepNext/>
              <w:keepLines/>
              <w:spacing w:line="276" w:lineRule="auto"/>
              <w:rPr>
                <w:sz w:val="16"/>
                <w:szCs w:val="16"/>
                <w:lang w:val="en-GB"/>
              </w:rPr>
            </w:pPr>
            <w:r w:rsidRPr="000B4120">
              <w:rPr>
                <w:sz w:val="16"/>
                <w:szCs w:val="16"/>
                <w:lang w:val="en-GB"/>
              </w:rPr>
              <w:t>71.0</w:t>
            </w:r>
          </w:p>
        </w:tc>
        <w:tc>
          <w:tcPr>
            <w:tcW w:w="1154" w:type="pct"/>
            <w:vAlign w:val="center"/>
          </w:tcPr>
          <w:p w14:paraId="33622496" w14:textId="44F79822" w:rsidR="00076BEE" w:rsidRPr="000B4120" w:rsidRDefault="00B835E8" w:rsidP="00E16CA8">
            <w:pPr>
              <w:keepNext/>
              <w:keepLines/>
              <w:spacing w:line="276" w:lineRule="auto"/>
              <w:rPr>
                <w:sz w:val="16"/>
                <w:szCs w:val="16"/>
                <w:lang w:val="en-GB"/>
              </w:rPr>
            </w:pPr>
            <w:r w:rsidRPr="000B4120">
              <w:rPr>
                <w:sz w:val="16"/>
                <w:szCs w:val="16"/>
                <w:lang w:val="en-GB"/>
              </w:rPr>
              <w:t>70.5</w:t>
            </w:r>
          </w:p>
        </w:tc>
        <w:tc>
          <w:tcPr>
            <w:tcW w:w="988" w:type="pct"/>
            <w:vAlign w:val="center"/>
          </w:tcPr>
          <w:p w14:paraId="57225FA3" w14:textId="391F76E9" w:rsidR="00076BEE" w:rsidRPr="000B4120" w:rsidRDefault="00B835E8" w:rsidP="00E16CA8">
            <w:pPr>
              <w:keepNext/>
              <w:keepLines/>
              <w:spacing w:line="276" w:lineRule="auto"/>
              <w:rPr>
                <w:sz w:val="16"/>
                <w:szCs w:val="16"/>
                <w:lang w:val="en-GB"/>
              </w:rPr>
            </w:pPr>
            <w:r w:rsidRPr="000B4120">
              <w:rPr>
                <w:sz w:val="16"/>
                <w:szCs w:val="16"/>
                <w:lang w:val="en-GB"/>
              </w:rPr>
              <w:t>0.1</w:t>
            </w:r>
          </w:p>
        </w:tc>
      </w:tr>
      <w:tr w:rsidR="000B4120" w:rsidRPr="000B4120" w14:paraId="625A9C5F" w14:textId="77777777" w:rsidTr="00B835E8">
        <w:trPr>
          <w:jc w:val="center"/>
        </w:trPr>
        <w:tc>
          <w:tcPr>
            <w:tcW w:w="1047" w:type="pct"/>
            <w:vMerge/>
            <w:vAlign w:val="center"/>
          </w:tcPr>
          <w:p w14:paraId="2F623D4C" w14:textId="77777777" w:rsidR="00076BEE" w:rsidRPr="000B4120" w:rsidRDefault="00076BEE" w:rsidP="00E16CA8">
            <w:pPr>
              <w:keepNext/>
              <w:keepLines/>
              <w:spacing w:line="276" w:lineRule="auto"/>
              <w:rPr>
                <w:sz w:val="16"/>
                <w:szCs w:val="16"/>
                <w:lang w:val="en-GB"/>
              </w:rPr>
            </w:pPr>
          </w:p>
        </w:tc>
        <w:tc>
          <w:tcPr>
            <w:tcW w:w="557" w:type="pct"/>
            <w:vAlign w:val="center"/>
          </w:tcPr>
          <w:p w14:paraId="66D655BD" w14:textId="77777777" w:rsidR="00076BEE" w:rsidRPr="000B4120" w:rsidRDefault="00076BEE" w:rsidP="00E16CA8">
            <w:pPr>
              <w:keepNext/>
              <w:keepLines/>
              <w:spacing w:line="276" w:lineRule="auto"/>
              <w:rPr>
                <w:sz w:val="16"/>
                <w:szCs w:val="16"/>
                <w:lang w:val="en-GB"/>
              </w:rPr>
            </w:pPr>
            <w:r w:rsidRPr="000B4120">
              <w:rPr>
                <w:sz w:val="16"/>
                <w:szCs w:val="16"/>
                <w:lang w:val="en-GB"/>
              </w:rPr>
              <w:t>M</w:t>
            </w:r>
          </w:p>
        </w:tc>
        <w:tc>
          <w:tcPr>
            <w:tcW w:w="1254" w:type="pct"/>
            <w:vAlign w:val="center"/>
          </w:tcPr>
          <w:p w14:paraId="47A4184A" w14:textId="22C91219" w:rsidR="00076BEE" w:rsidRPr="000B4120" w:rsidRDefault="00B835E8" w:rsidP="00E16CA8">
            <w:pPr>
              <w:keepNext/>
              <w:keepLines/>
              <w:spacing w:line="276" w:lineRule="auto"/>
              <w:rPr>
                <w:sz w:val="16"/>
                <w:szCs w:val="16"/>
                <w:lang w:val="en-GB"/>
              </w:rPr>
            </w:pPr>
            <w:r w:rsidRPr="000B4120">
              <w:rPr>
                <w:sz w:val="16"/>
                <w:szCs w:val="16"/>
                <w:lang w:val="en-GB"/>
              </w:rPr>
              <w:t>134.9</w:t>
            </w:r>
          </w:p>
        </w:tc>
        <w:tc>
          <w:tcPr>
            <w:tcW w:w="1154" w:type="pct"/>
            <w:vAlign w:val="center"/>
          </w:tcPr>
          <w:p w14:paraId="7D44A68C" w14:textId="617167DF" w:rsidR="00076BEE" w:rsidRPr="000B4120" w:rsidRDefault="00B835E8" w:rsidP="00E16CA8">
            <w:pPr>
              <w:keepNext/>
              <w:keepLines/>
              <w:spacing w:line="276" w:lineRule="auto"/>
              <w:rPr>
                <w:sz w:val="16"/>
                <w:szCs w:val="16"/>
                <w:lang w:val="en-GB"/>
              </w:rPr>
            </w:pPr>
            <w:r w:rsidRPr="000B4120">
              <w:rPr>
                <w:sz w:val="16"/>
                <w:szCs w:val="16"/>
                <w:lang w:val="en-GB"/>
              </w:rPr>
              <w:t>134.8</w:t>
            </w:r>
          </w:p>
        </w:tc>
        <w:tc>
          <w:tcPr>
            <w:tcW w:w="988" w:type="pct"/>
            <w:vAlign w:val="center"/>
          </w:tcPr>
          <w:p w14:paraId="4DB636A1" w14:textId="32389635" w:rsidR="00076BEE" w:rsidRPr="000B4120" w:rsidRDefault="00B835E8" w:rsidP="00E16CA8">
            <w:pPr>
              <w:keepNext/>
              <w:keepLines/>
              <w:spacing w:line="276" w:lineRule="auto"/>
              <w:rPr>
                <w:sz w:val="16"/>
                <w:szCs w:val="16"/>
                <w:lang w:val="en-GB"/>
              </w:rPr>
            </w:pPr>
            <w:r w:rsidRPr="000B4120">
              <w:rPr>
                <w:sz w:val="16"/>
                <w:szCs w:val="16"/>
                <w:lang w:val="en-GB"/>
              </w:rPr>
              <w:t>0.1</w:t>
            </w:r>
          </w:p>
        </w:tc>
      </w:tr>
      <w:tr w:rsidR="000B4120" w:rsidRPr="000B4120" w14:paraId="49018492" w14:textId="77777777" w:rsidTr="00B835E8">
        <w:trPr>
          <w:jc w:val="center"/>
        </w:trPr>
        <w:tc>
          <w:tcPr>
            <w:tcW w:w="1047" w:type="pct"/>
            <w:vMerge w:val="restart"/>
            <w:vAlign w:val="center"/>
          </w:tcPr>
          <w:p w14:paraId="492DD934" w14:textId="77777777" w:rsidR="00076BEE" w:rsidRPr="000B4120" w:rsidRDefault="00076BEE" w:rsidP="00E16CA8">
            <w:pPr>
              <w:keepNext/>
              <w:keepLines/>
              <w:spacing w:line="276" w:lineRule="auto"/>
              <w:rPr>
                <w:sz w:val="16"/>
                <w:szCs w:val="16"/>
                <w:lang w:val="en-GB"/>
              </w:rPr>
            </w:pPr>
            <w:r w:rsidRPr="000B4120">
              <w:rPr>
                <w:sz w:val="16"/>
                <w:szCs w:val="16"/>
                <w:lang w:val="en-GB"/>
              </w:rPr>
              <w:t>PMU B</w:t>
            </w:r>
          </w:p>
        </w:tc>
        <w:tc>
          <w:tcPr>
            <w:tcW w:w="557" w:type="pct"/>
            <w:vAlign w:val="center"/>
          </w:tcPr>
          <w:p w14:paraId="7EF280EB" w14:textId="77777777" w:rsidR="00076BEE" w:rsidRPr="000B4120" w:rsidRDefault="00076BEE" w:rsidP="00E16CA8">
            <w:pPr>
              <w:keepNext/>
              <w:keepLines/>
              <w:spacing w:line="276" w:lineRule="auto"/>
              <w:rPr>
                <w:sz w:val="16"/>
                <w:szCs w:val="16"/>
                <w:lang w:val="en-GB"/>
              </w:rPr>
            </w:pPr>
            <w:r w:rsidRPr="000B4120">
              <w:rPr>
                <w:sz w:val="16"/>
                <w:szCs w:val="16"/>
                <w:lang w:val="en-GB"/>
              </w:rPr>
              <w:t>P</w:t>
            </w:r>
          </w:p>
        </w:tc>
        <w:tc>
          <w:tcPr>
            <w:tcW w:w="1254" w:type="pct"/>
            <w:vAlign w:val="center"/>
          </w:tcPr>
          <w:p w14:paraId="3848C031" w14:textId="75BBEBEF" w:rsidR="00076BEE" w:rsidRPr="000B4120" w:rsidRDefault="00B835E8" w:rsidP="00E16CA8">
            <w:pPr>
              <w:keepNext/>
              <w:keepLines/>
              <w:spacing w:line="276" w:lineRule="auto"/>
              <w:rPr>
                <w:sz w:val="16"/>
                <w:szCs w:val="16"/>
                <w:lang w:val="en-GB"/>
              </w:rPr>
            </w:pPr>
            <w:r w:rsidRPr="000B4120">
              <w:rPr>
                <w:sz w:val="16"/>
                <w:szCs w:val="16"/>
                <w:lang w:val="en-GB"/>
              </w:rPr>
              <w:t>73.4</w:t>
            </w:r>
          </w:p>
        </w:tc>
        <w:tc>
          <w:tcPr>
            <w:tcW w:w="1154" w:type="pct"/>
            <w:vAlign w:val="center"/>
          </w:tcPr>
          <w:p w14:paraId="5A01E55A" w14:textId="526BA60D" w:rsidR="00076BEE" w:rsidRPr="000B4120" w:rsidRDefault="00B835E8" w:rsidP="00E16CA8">
            <w:pPr>
              <w:keepNext/>
              <w:keepLines/>
              <w:spacing w:line="276" w:lineRule="auto"/>
              <w:rPr>
                <w:sz w:val="16"/>
                <w:szCs w:val="16"/>
                <w:lang w:val="en-GB"/>
              </w:rPr>
            </w:pPr>
            <w:r w:rsidRPr="000B4120">
              <w:rPr>
                <w:sz w:val="16"/>
                <w:szCs w:val="16"/>
                <w:lang w:val="en-GB"/>
              </w:rPr>
              <w:t>73.0</w:t>
            </w:r>
          </w:p>
        </w:tc>
        <w:tc>
          <w:tcPr>
            <w:tcW w:w="988" w:type="pct"/>
            <w:vAlign w:val="center"/>
          </w:tcPr>
          <w:p w14:paraId="15C88776" w14:textId="0BAE7596" w:rsidR="00076BEE" w:rsidRPr="000B4120" w:rsidRDefault="00B835E8" w:rsidP="00E16CA8">
            <w:pPr>
              <w:keepNext/>
              <w:keepLines/>
              <w:spacing w:line="276" w:lineRule="auto"/>
              <w:rPr>
                <w:sz w:val="16"/>
                <w:szCs w:val="16"/>
                <w:lang w:val="en-GB"/>
              </w:rPr>
            </w:pPr>
            <w:r w:rsidRPr="000B4120">
              <w:rPr>
                <w:sz w:val="16"/>
                <w:szCs w:val="16"/>
                <w:lang w:val="en-GB"/>
              </w:rPr>
              <w:t>0.1</w:t>
            </w:r>
          </w:p>
        </w:tc>
      </w:tr>
      <w:tr w:rsidR="000B4120" w:rsidRPr="000B4120" w14:paraId="6FA6E5B8" w14:textId="77777777" w:rsidTr="00B835E8">
        <w:trPr>
          <w:jc w:val="center"/>
        </w:trPr>
        <w:tc>
          <w:tcPr>
            <w:tcW w:w="1047" w:type="pct"/>
            <w:vMerge/>
            <w:vAlign w:val="center"/>
          </w:tcPr>
          <w:p w14:paraId="5A47B28C" w14:textId="77777777" w:rsidR="00076BEE" w:rsidRPr="000B4120" w:rsidRDefault="00076BEE" w:rsidP="00E16CA8">
            <w:pPr>
              <w:keepNext/>
              <w:keepLines/>
              <w:spacing w:line="276" w:lineRule="auto"/>
              <w:rPr>
                <w:sz w:val="16"/>
                <w:szCs w:val="16"/>
                <w:lang w:val="en-GB"/>
              </w:rPr>
            </w:pPr>
          </w:p>
        </w:tc>
        <w:tc>
          <w:tcPr>
            <w:tcW w:w="557" w:type="pct"/>
            <w:vAlign w:val="center"/>
          </w:tcPr>
          <w:p w14:paraId="0B999914" w14:textId="77777777" w:rsidR="00076BEE" w:rsidRPr="000B4120" w:rsidRDefault="00076BEE" w:rsidP="00E16CA8">
            <w:pPr>
              <w:keepNext/>
              <w:keepLines/>
              <w:spacing w:line="276" w:lineRule="auto"/>
              <w:rPr>
                <w:sz w:val="16"/>
                <w:szCs w:val="16"/>
                <w:lang w:val="en-GB"/>
              </w:rPr>
            </w:pPr>
            <w:r w:rsidRPr="000B4120">
              <w:rPr>
                <w:sz w:val="16"/>
                <w:szCs w:val="16"/>
                <w:lang w:val="en-GB"/>
              </w:rPr>
              <w:t>M</w:t>
            </w:r>
          </w:p>
        </w:tc>
        <w:tc>
          <w:tcPr>
            <w:tcW w:w="1254" w:type="pct"/>
            <w:vAlign w:val="center"/>
          </w:tcPr>
          <w:p w14:paraId="1E923D2E" w14:textId="5688A064" w:rsidR="00076BEE" w:rsidRPr="000B4120" w:rsidRDefault="00B835E8" w:rsidP="00E16CA8">
            <w:pPr>
              <w:keepNext/>
              <w:keepLines/>
              <w:spacing w:line="276" w:lineRule="auto"/>
              <w:rPr>
                <w:sz w:val="16"/>
                <w:szCs w:val="16"/>
                <w:lang w:val="en-GB"/>
              </w:rPr>
            </w:pPr>
            <w:r w:rsidRPr="000B4120">
              <w:rPr>
                <w:sz w:val="16"/>
                <w:szCs w:val="16"/>
                <w:lang w:val="en-GB"/>
              </w:rPr>
              <w:t>168.0</w:t>
            </w:r>
          </w:p>
        </w:tc>
        <w:tc>
          <w:tcPr>
            <w:tcW w:w="1154" w:type="pct"/>
            <w:vAlign w:val="center"/>
          </w:tcPr>
          <w:p w14:paraId="6B41C7EE" w14:textId="4848DD90" w:rsidR="00076BEE" w:rsidRPr="000B4120" w:rsidRDefault="00B835E8" w:rsidP="00E16CA8">
            <w:pPr>
              <w:keepNext/>
              <w:keepLines/>
              <w:spacing w:line="276" w:lineRule="auto"/>
              <w:rPr>
                <w:sz w:val="16"/>
                <w:szCs w:val="16"/>
                <w:lang w:val="en-GB"/>
              </w:rPr>
            </w:pPr>
            <w:r w:rsidRPr="000B4120">
              <w:rPr>
                <w:sz w:val="16"/>
                <w:szCs w:val="16"/>
                <w:lang w:val="en-GB"/>
              </w:rPr>
              <w:t>167.0</w:t>
            </w:r>
          </w:p>
        </w:tc>
        <w:tc>
          <w:tcPr>
            <w:tcW w:w="988" w:type="pct"/>
            <w:vAlign w:val="center"/>
          </w:tcPr>
          <w:p w14:paraId="559FD478" w14:textId="7D0340EB" w:rsidR="00076BEE" w:rsidRPr="000B4120" w:rsidRDefault="00B835E8" w:rsidP="00E16CA8">
            <w:pPr>
              <w:keepNext/>
              <w:keepLines/>
              <w:spacing w:line="276" w:lineRule="auto"/>
              <w:rPr>
                <w:sz w:val="16"/>
                <w:szCs w:val="16"/>
                <w:lang w:val="en-GB"/>
              </w:rPr>
            </w:pPr>
            <w:r w:rsidRPr="000B4120">
              <w:rPr>
                <w:sz w:val="16"/>
                <w:szCs w:val="16"/>
                <w:lang w:val="en-GB"/>
              </w:rPr>
              <w:t>0.1</w:t>
            </w:r>
          </w:p>
        </w:tc>
      </w:tr>
    </w:tbl>
    <w:bookmarkEnd w:id="15"/>
    <w:p w14:paraId="4B01D472" w14:textId="77777777" w:rsidR="00DF13E6" w:rsidRPr="000B4120" w:rsidRDefault="004A0359" w:rsidP="00A46717">
      <w:pPr>
        <w:tabs>
          <w:tab w:val="left" w:pos="288"/>
        </w:tabs>
        <w:spacing w:before="240" w:after="120" w:line="252" w:lineRule="auto"/>
        <w:ind w:firstLine="289"/>
        <w:jc w:val="both"/>
      </w:pPr>
      <w:r w:rsidRPr="000B4120">
        <w:t xml:space="preserve">The results of the synchrophasor data latency evaluation </w:t>
      </w:r>
      <w:r w:rsidR="005E6313" w:rsidRPr="000B4120">
        <w:t xml:space="preserve">over 1000 TCP messages </w:t>
      </w:r>
      <w:r w:rsidRPr="000B4120">
        <w:t>are shown in Tables II</w:t>
      </w:r>
      <w:r w:rsidR="00D77C1F" w:rsidRPr="000B4120">
        <w:t>I</w:t>
      </w:r>
      <w:r w:rsidRPr="000B4120">
        <w:t xml:space="preserve"> and I</w:t>
      </w:r>
      <w:r w:rsidR="00D77C1F" w:rsidRPr="000B4120">
        <w:t>V</w:t>
      </w:r>
      <w:r w:rsidRPr="000B4120">
        <w:t xml:space="preserve"> for </w:t>
      </w:r>
      <w:r w:rsidR="00F1635F" w:rsidRPr="000B4120">
        <w:t>reporting rates of</w:t>
      </w:r>
      <w:r w:rsidRPr="000B4120">
        <w:t xml:space="preserve"> 10</w:t>
      </w:r>
      <w:r w:rsidR="00C7559B" w:rsidRPr="000B4120">
        <w:t xml:space="preserve"> fps</w:t>
      </w:r>
      <w:r w:rsidRPr="000B4120">
        <w:t xml:space="preserve"> and 50 fps, respectively. </w:t>
      </w:r>
    </w:p>
    <w:p w14:paraId="5BE2CE23" w14:textId="43C80B4A" w:rsidR="005C31E0" w:rsidRPr="000B4120" w:rsidRDefault="005E6313" w:rsidP="00E16CA8">
      <w:pPr>
        <w:tabs>
          <w:tab w:val="left" w:pos="288"/>
        </w:tabs>
        <w:spacing w:before="240" w:after="120" w:line="252" w:lineRule="auto"/>
        <w:ind w:firstLine="289"/>
        <w:jc w:val="both"/>
      </w:pPr>
      <w:r w:rsidRPr="000B4120">
        <w:t xml:space="preserve">The tables </w:t>
      </w:r>
      <w:r w:rsidR="004A0359" w:rsidRPr="000B4120">
        <w:t xml:space="preserve">report the results </w:t>
      </w:r>
      <w:r w:rsidRPr="000B4120">
        <w:t>for both</w:t>
      </w:r>
      <w:r w:rsidR="004A0359" w:rsidRPr="000B4120">
        <w:t xml:space="preserve"> performance class</w:t>
      </w:r>
      <w:r w:rsidRPr="000B4120">
        <w:t>es</w:t>
      </w:r>
      <w:r w:rsidR="00B503F2" w:rsidRPr="000B4120">
        <w:t xml:space="preserve"> in terms of maximum and mean values and standard deviations</w:t>
      </w:r>
      <w:r w:rsidR="004A0359" w:rsidRPr="000B4120">
        <w:t xml:space="preserve">. </w:t>
      </w:r>
      <w:r w:rsidR="00DF13E6" w:rsidRPr="000B4120">
        <w:t xml:space="preserve">The chosen </w:t>
      </w:r>
      <m:oMath>
        <m:sSub>
          <m:sSubPr>
            <m:ctrlPr>
              <w:rPr>
                <w:rFonts w:ascii="Cambria Math" w:hAnsi="Cambria Math"/>
                <w:i/>
              </w:rPr>
            </m:ctrlPr>
          </m:sSubPr>
          <m:e>
            <m:r>
              <w:rPr>
                <w:rFonts w:ascii="Cambria Math" w:hAnsi="Cambria Math"/>
              </w:rPr>
              <m:t>F</m:t>
            </m:r>
          </m:e>
          <m:sub>
            <m:r>
              <w:rPr>
                <w:rFonts w:ascii="Cambria Math" w:hAnsi="Cambria Math"/>
              </w:rPr>
              <m:t>s</m:t>
            </m:r>
          </m:sub>
        </m:sSub>
      </m:oMath>
      <w:r w:rsidR="00DF13E6" w:rsidRPr="000B4120">
        <w:t xml:space="preserve"> values are the minimum and maximum mandatory reporting rates prescribed in </w:t>
      </w:r>
      <w:r w:rsidR="00DF13E6" w:rsidRPr="000B4120">
        <w:fldChar w:fldCharType="begin"/>
      </w:r>
      <w:r w:rsidR="00DF13E6" w:rsidRPr="000B4120">
        <w:instrText xml:space="preserve"> REF _Ref503883798 \r \h </w:instrText>
      </w:r>
      <w:r w:rsidR="00DF13E6" w:rsidRPr="000B4120">
        <w:fldChar w:fldCharType="separate"/>
      </w:r>
      <w:r w:rsidR="005F7A6A" w:rsidRPr="000B4120">
        <w:t>[1]</w:t>
      </w:r>
      <w:r w:rsidR="00DF13E6" w:rsidRPr="000B4120">
        <w:fldChar w:fldCharType="end"/>
      </w:r>
      <w:r w:rsidR="00DF13E6" w:rsidRPr="000B4120">
        <w:t>.</w:t>
      </w:r>
    </w:p>
    <w:p w14:paraId="58704EE5" w14:textId="20118235" w:rsidR="00DF13E6" w:rsidRPr="000B4120" w:rsidRDefault="00DF13E6" w:rsidP="005C31E0">
      <w:pPr>
        <w:tabs>
          <w:tab w:val="left" w:pos="288"/>
        </w:tabs>
        <w:spacing w:after="120" w:line="252" w:lineRule="auto"/>
        <w:ind w:firstLine="289"/>
        <w:jc w:val="both"/>
      </w:pPr>
      <w:r w:rsidRPr="000B4120">
        <w:t>It is worth recalling that, t</w:t>
      </w:r>
      <w:r w:rsidR="004A0359" w:rsidRPr="000B4120">
        <w:t>he P</w:t>
      </w:r>
      <w:r w:rsidR="005E6313" w:rsidRPr="000B4120">
        <w:t xml:space="preserve"> </w:t>
      </w:r>
      <w:r w:rsidR="004A0359" w:rsidRPr="000B4120">
        <w:t xml:space="preserve">class is specific for applications that require low latency and its </w:t>
      </w:r>
      <w:r w:rsidR="005E6313" w:rsidRPr="000B4120">
        <w:t xml:space="preserve">measurement error </w:t>
      </w:r>
      <w:r w:rsidR="004A0359" w:rsidRPr="000B4120">
        <w:t xml:space="preserve">requirements do not </w:t>
      </w:r>
      <w:r w:rsidR="005C31E0" w:rsidRPr="000B4120">
        <w:t xml:space="preserve">significantly </w:t>
      </w:r>
      <w:r w:rsidR="004A0359" w:rsidRPr="000B4120">
        <w:t xml:space="preserve">change for the </w:t>
      </w:r>
      <w:r w:rsidR="005C31E0" w:rsidRPr="000B4120">
        <w:t xml:space="preserve">used </w:t>
      </w:r>
      <w:r w:rsidR="004A0359" w:rsidRPr="000B4120">
        <w:t xml:space="preserve">reporting rates. </w:t>
      </w:r>
      <w:r w:rsidR="005C31E0" w:rsidRPr="000B4120">
        <w:t xml:space="preserve">For this reason, in the implementation, the same algorithm is adopted by manufacturers and this leads </w:t>
      </w:r>
      <w:r w:rsidR="00F1635F" w:rsidRPr="000B4120">
        <w:t xml:space="preserve">to </w:t>
      </w:r>
      <w:r w:rsidR="005C31E0" w:rsidRPr="000B4120">
        <w:t xml:space="preserve">two very similar latency results as indicated by the results. </w:t>
      </w:r>
    </w:p>
    <w:p w14:paraId="0C32144A" w14:textId="5AC07B75" w:rsidR="006523D2" w:rsidRPr="000B4120" w:rsidRDefault="005C31E0">
      <w:pPr>
        <w:tabs>
          <w:tab w:val="left" w:pos="288"/>
        </w:tabs>
        <w:spacing w:after="120" w:line="252" w:lineRule="auto"/>
        <w:ind w:firstLine="289"/>
        <w:jc w:val="both"/>
      </w:pPr>
      <w:r w:rsidRPr="000B4120">
        <w:t>On the contrary</w:t>
      </w:r>
      <w:r w:rsidR="004A0359" w:rsidRPr="000B4120">
        <w:t>, requirements for the M-class are different for each reporting rate and</w:t>
      </w:r>
      <w:r w:rsidRPr="000B4120">
        <w:t>, as shown in the Tables III and IV,</w:t>
      </w:r>
      <w:r w:rsidR="004A0359" w:rsidRPr="000B4120">
        <w:t xml:space="preserve"> the values of latency </w:t>
      </w:r>
      <w:r w:rsidRPr="000B4120">
        <w:t xml:space="preserve">largely </w:t>
      </w:r>
      <w:r w:rsidR="004A0359" w:rsidRPr="000B4120">
        <w:t xml:space="preserve">increase with </w:t>
      </w:r>
      <w:r w:rsidRPr="000B4120">
        <w:t>lower</w:t>
      </w:r>
      <w:r w:rsidR="004A0359" w:rsidRPr="000B4120">
        <w:t xml:space="preserve"> reporting rate</w:t>
      </w:r>
      <w:r w:rsidRPr="000B4120">
        <w:t>s</w:t>
      </w:r>
      <w:r w:rsidR="002D72B7" w:rsidRPr="000B4120">
        <w:t>.</w:t>
      </w:r>
      <w:bookmarkStart w:id="17" w:name="_Hlk508013559"/>
    </w:p>
    <w:p w14:paraId="254D13AB" w14:textId="6FE17C20" w:rsidR="00CE1F37" w:rsidRPr="000B4120" w:rsidRDefault="00CE1F37" w:rsidP="00E16CA8">
      <w:pPr>
        <w:tabs>
          <w:tab w:val="left" w:pos="288"/>
        </w:tabs>
        <w:spacing w:before="120" w:after="240" w:line="252" w:lineRule="auto"/>
        <w:ind w:firstLine="289"/>
        <w:jc w:val="both"/>
      </w:pPr>
      <w:r w:rsidRPr="000B4120">
        <w:rPr>
          <w:rFonts w:eastAsia="MS Mincho"/>
          <w:spacing w:val="-1"/>
        </w:rPr>
        <w:t xml:space="preserve">The second test case is based on a synchrophasor architecture comprising two PMUs and an intermediate PDC layer (Fig. 7). </w:t>
      </w:r>
    </w:p>
    <w:bookmarkEnd w:id="16"/>
    <w:p w14:paraId="3FD35E17" w14:textId="77777777" w:rsidR="00FF72FD" w:rsidRPr="000B4120" w:rsidRDefault="00FF72FD" w:rsidP="00FF72FD">
      <w:pPr>
        <w:keepNext/>
        <w:keepLines/>
        <w:tabs>
          <w:tab w:val="left" w:pos="0"/>
        </w:tabs>
        <w:spacing w:after="120" w:line="252" w:lineRule="auto"/>
        <w:rPr>
          <w:spacing w:val="-1"/>
          <w:lang w:eastAsia="zh-CN"/>
        </w:rPr>
      </w:pPr>
      <w:r w:rsidRPr="000B4120">
        <w:rPr>
          <w:noProof/>
          <w:lang w:val="it-IT" w:eastAsia="it-IT"/>
        </w:rPr>
        <w:drawing>
          <wp:inline distT="0" distB="0" distL="0" distR="0" wp14:anchorId="25C283ED" wp14:editId="24CE8B1B">
            <wp:extent cx="3241040" cy="1673225"/>
            <wp:effectExtent l="0" t="0" r="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BEBA8EAE-BF5A-486C-A8C5-ECC9F3942E4B}">
                          <a14:imgProps xmlns:a14="http://schemas.microsoft.com/office/drawing/2010/main">
                            <a14:imgLayer r:embed="rId17">
                              <a14:imgEffect>
                                <a14:saturation sat="50000"/>
                              </a14:imgEffect>
                              <a14:imgEffect>
                                <a14:brightnessContrast bright="30000" contrast="20000"/>
                              </a14:imgEffect>
                            </a14:imgLayer>
                          </a14:imgProps>
                        </a:ext>
                      </a:extLst>
                    </a:blip>
                    <a:srcRect r="1484"/>
                    <a:stretch/>
                  </pic:blipFill>
                  <pic:spPr bwMode="auto">
                    <a:xfrm>
                      <a:off x="0" y="0"/>
                      <a:ext cx="3257298" cy="1681618"/>
                    </a:xfrm>
                    <a:prstGeom prst="rect">
                      <a:avLst/>
                    </a:prstGeom>
                    <a:ln>
                      <a:noFill/>
                    </a:ln>
                    <a:extLst>
                      <a:ext uri="{53640926-AAD7-44D8-BBD7-CCE9431645EC}">
                        <a14:shadowObscured xmlns:a14="http://schemas.microsoft.com/office/drawing/2010/main"/>
                      </a:ext>
                    </a:extLst>
                  </pic:spPr>
                </pic:pic>
              </a:graphicData>
            </a:graphic>
          </wp:inline>
        </w:drawing>
      </w:r>
    </w:p>
    <w:p w14:paraId="2ACD6C5A" w14:textId="002779F0" w:rsidR="00FF72FD" w:rsidRPr="000B4120" w:rsidRDefault="00FF72FD" w:rsidP="00FF72FD">
      <w:pPr>
        <w:pStyle w:val="figurecaption"/>
        <w:rPr>
          <w:noProof w:val="0"/>
          <w:lang w:val="en-GB"/>
        </w:rPr>
      </w:pPr>
      <w:r w:rsidRPr="000B4120">
        <w:rPr>
          <w:noProof w:val="0"/>
          <w:lang w:val="en-GB" w:eastAsia="zh-CN" w:bidi="hi-IN"/>
        </w:rPr>
        <w:t xml:space="preserve">Experimental setup designed to evaluate </w:t>
      </w:r>
      <w:r w:rsidR="00CE72D0" w:rsidRPr="000B4120">
        <w:rPr>
          <w:noProof w:val="0"/>
          <w:lang w:val="en-GB" w:eastAsia="zh-CN" w:bidi="hi-IN"/>
        </w:rPr>
        <w:t>PDC reporting latency of the WAMS system.</w:t>
      </w:r>
    </w:p>
    <w:p w14:paraId="325E0884" w14:textId="6F03625D" w:rsidR="00CE1F37" w:rsidRPr="000B4120" w:rsidRDefault="00C93E97" w:rsidP="00FE1047">
      <w:pPr>
        <w:tabs>
          <w:tab w:val="left" w:pos="288"/>
        </w:tabs>
        <w:spacing w:before="120" w:after="120" w:line="252" w:lineRule="auto"/>
        <w:ind w:firstLine="289"/>
        <w:jc w:val="both"/>
        <w:rPr>
          <w:rFonts w:eastAsia="MS Mincho"/>
          <w:spacing w:val="-1"/>
        </w:rPr>
      </w:pPr>
      <w:r w:rsidRPr="000B4120">
        <w:rPr>
          <w:rFonts w:eastAsia="MS Mincho"/>
          <w:spacing w:val="-1"/>
        </w:rPr>
        <w:t xml:space="preserve">The commercial PMUs send </w:t>
      </w:r>
      <w:r w:rsidR="005C31E0" w:rsidRPr="000B4120">
        <w:rPr>
          <w:rFonts w:eastAsia="MS Mincho"/>
          <w:spacing w:val="-1"/>
        </w:rPr>
        <w:t>their outputs</w:t>
      </w:r>
      <w:r w:rsidRPr="000B4120">
        <w:rPr>
          <w:rFonts w:eastAsia="MS Mincho"/>
          <w:spacing w:val="-1"/>
        </w:rPr>
        <w:t xml:space="preserve"> to a workstation </w:t>
      </w:r>
      <w:r w:rsidR="00A57158" w:rsidRPr="000B4120">
        <w:rPr>
          <w:rFonts w:eastAsia="MS Mincho"/>
          <w:spacing w:val="-1"/>
        </w:rPr>
        <w:t>(</w:t>
      </w:r>
      <w:r w:rsidR="00A57158" w:rsidRPr="000B4120">
        <w:t>equipped with an I7 quad-core Intel processor, 8 GB ram, and Windows 7 operating system</w:t>
      </w:r>
      <w:r w:rsidR="00A57158" w:rsidRPr="000B4120">
        <w:rPr>
          <w:rFonts w:eastAsia="MS Mincho"/>
          <w:spacing w:val="-1"/>
        </w:rPr>
        <w:t xml:space="preserve">) </w:t>
      </w:r>
      <w:r w:rsidRPr="000B4120">
        <w:rPr>
          <w:rFonts w:eastAsia="MS Mincho"/>
          <w:spacing w:val="-1"/>
        </w:rPr>
        <w:t xml:space="preserve">provided </w:t>
      </w:r>
      <w:r w:rsidR="005C31E0" w:rsidRPr="000B4120">
        <w:rPr>
          <w:rFonts w:eastAsia="MS Mincho"/>
          <w:spacing w:val="-1"/>
        </w:rPr>
        <w:t>with</w:t>
      </w:r>
      <w:r w:rsidRPr="000B4120">
        <w:rPr>
          <w:rFonts w:eastAsia="MS Mincho"/>
          <w:spacing w:val="-1"/>
        </w:rPr>
        <w:t xml:space="preserve"> OpenPDC software </w:t>
      </w:r>
      <w:r w:rsidRPr="000B4120">
        <w:rPr>
          <w:rFonts w:eastAsia="MS Mincho"/>
          <w:spacing w:val="-1"/>
        </w:rPr>
        <w:fldChar w:fldCharType="begin"/>
      </w:r>
      <w:r w:rsidRPr="000B4120">
        <w:rPr>
          <w:rFonts w:eastAsia="MS Mincho"/>
          <w:spacing w:val="-1"/>
        </w:rPr>
        <w:instrText xml:space="preserve"> REF _Ref508005768 \r \h </w:instrText>
      </w:r>
      <w:r w:rsidRPr="000B4120">
        <w:rPr>
          <w:rFonts w:eastAsia="MS Mincho"/>
          <w:spacing w:val="-1"/>
        </w:rPr>
      </w:r>
      <w:r w:rsidRPr="000B4120">
        <w:rPr>
          <w:rFonts w:eastAsia="MS Mincho"/>
          <w:spacing w:val="-1"/>
        </w:rPr>
        <w:fldChar w:fldCharType="separate"/>
      </w:r>
      <w:r w:rsidR="005F7A6A" w:rsidRPr="000B4120">
        <w:rPr>
          <w:rFonts w:eastAsia="MS Mincho"/>
          <w:spacing w:val="-1"/>
        </w:rPr>
        <w:t>[14]</w:t>
      </w:r>
      <w:r w:rsidRPr="000B4120">
        <w:rPr>
          <w:rFonts w:eastAsia="MS Mincho"/>
          <w:spacing w:val="-1"/>
        </w:rPr>
        <w:fldChar w:fldCharType="end"/>
      </w:r>
      <w:r w:rsidRPr="000B4120">
        <w:rPr>
          <w:rFonts w:eastAsia="MS Mincho"/>
          <w:spacing w:val="-1"/>
        </w:rPr>
        <w:t xml:space="preserve">. OpenPDC implements the </w:t>
      </w:r>
      <w:r w:rsidR="005C31E0" w:rsidRPr="000B4120">
        <w:rPr>
          <w:rFonts w:eastAsia="MS Mincho"/>
          <w:spacing w:val="-1"/>
        </w:rPr>
        <w:t xml:space="preserve">PDC </w:t>
      </w:r>
      <w:r w:rsidRPr="000B4120">
        <w:rPr>
          <w:rFonts w:eastAsia="MS Mincho"/>
          <w:spacing w:val="-1"/>
        </w:rPr>
        <w:t>functionality to collect, align, and forward</w:t>
      </w:r>
      <w:r w:rsidR="00A57158" w:rsidRPr="000B4120">
        <w:rPr>
          <w:rFonts w:eastAsia="MS Mincho"/>
          <w:spacing w:val="-1"/>
        </w:rPr>
        <w:t>,</w:t>
      </w:r>
      <w:r w:rsidRPr="000B4120">
        <w:rPr>
          <w:rFonts w:eastAsia="MS Mincho"/>
          <w:spacing w:val="-1"/>
        </w:rPr>
        <w:t xml:space="preserve"> </w:t>
      </w:r>
      <w:r w:rsidR="00A57158" w:rsidRPr="000B4120">
        <w:rPr>
          <w:rFonts w:eastAsia="MS Mincho"/>
          <w:spacing w:val="-1"/>
        </w:rPr>
        <w:t xml:space="preserve">in a single output stream, </w:t>
      </w:r>
      <w:r w:rsidRPr="000B4120">
        <w:rPr>
          <w:rFonts w:eastAsia="MS Mincho"/>
          <w:spacing w:val="-1"/>
        </w:rPr>
        <w:t xml:space="preserve">the </w:t>
      </w:r>
      <w:r w:rsidR="00A57158" w:rsidRPr="000B4120">
        <w:rPr>
          <w:rFonts w:eastAsia="MS Mincho"/>
          <w:spacing w:val="-1"/>
        </w:rPr>
        <w:t xml:space="preserve">received </w:t>
      </w:r>
      <w:r w:rsidR="005C31E0" w:rsidRPr="000B4120">
        <w:rPr>
          <w:rFonts w:eastAsia="MS Mincho"/>
          <w:spacing w:val="-1"/>
        </w:rPr>
        <w:t xml:space="preserve">input </w:t>
      </w:r>
      <w:r w:rsidRPr="000B4120">
        <w:rPr>
          <w:rFonts w:eastAsia="MS Mincho"/>
          <w:spacing w:val="-1"/>
        </w:rPr>
        <w:t xml:space="preserve">data to the low-cost PDC, following the hierarchical architecture suggested in </w:t>
      </w:r>
      <w:r w:rsidRPr="000B4120">
        <w:rPr>
          <w:rFonts w:eastAsia="MS Mincho"/>
          <w:spacing w:val="-1"/>
        </w:rPr>
        <w:fldChar w:fldCharType="begin"/>
      </w:r>
      <w:r w:rsidRPr="000B4120">
        <w:rPr>
          <w:rFonts w:eastAsia="MS Mincho"/>
          <w:spacing w:val="-1"/>
        </w:rPr>
        <w:instrText xml:space="preserve"> REF _Ref503883798 \r \h </w:instrText>
      </w:r>
      <w:r w:rsidRPr="000B4120">
        <w:rPr>
          <w:rFonts w:eastAsia="MS Mincho"/>
          <w:spacing w:val="-1"/>
        </w:rPr>
      </w:r>
      <w:r w:rsidRPr="000B4120">
        <w:rPr>
          <w:rFonts w:eastAsia="MS Mincho"/>
          <w:spacing w:val="-1"/>
        </w:rPr>
        <w:fldChar w:fldCharType="separate"/>
      </w:r>
      <w:r w:rsidR="005F7A6A" w:rsidRPr="000B4120">
        <w:rPr>
          <w:rFonts w:eastAsia="MS Mincho"/>
          <w:spacing w:val="-1"/>
        </w:rPr>
        <w:t>[1]</w:t>
      </w:r>
      <w:r w:rsidRPr="000B4120">
        <w:rPr>
          <w:rFonts w:eastAsia="MS Mincho"/>
          <w:spacing w:val="-1"/>
        </w:rPr>
        <w:fldChar w:fldCharType="end"/>
      </w:r>
      <w:r w:rsidRPr="000B4120">
        <w:rPr>
          <w:rFonts w:eastAsia="MS Mincho"/>
          <w:spacing w:val="-1"/>
        </w:rPr>
        <w:t>.</w:t>
      </w:r>
      <w:r w:rsidR="00A57158" w:rsidRPr="000B4120">
        <w:rPr>
          <w:rFonts w:eastAsia="MS Mincho"/>
          <w:spacing w:val="-1"/>
        </w:rPr>
        <w:t xml:space="preserve"> </w:t>
      </w:r>
    </w:p>
    <w:p w14:paraId="021BEEA6" w14:textId="4C7151DA" w:rsidR="009E2266" w:rsidRPr="000B4120" w:rsidRDefault="00A57158" w:rsidP="00FE1047">
      <w:pPr>
        <w:tabs>
          <w:tab w:val="left" w:pos="288"/>
        </w:tabs>
        <w:spacing w:before="120" w:after="120" w:line="252" w:lineRule="auto"/>
        <w:ind w:firstLine="289"/>
        <w:jc w:val="both"/>
      </w:pPr>
      <w:r w:rsidRPr="000B4120">
        <w:t xml:space="preserve">The workstation is equipped with two Ethernet interfaces: the first one is connected to a switch to receive the incoming PMU streams and the second one is directly connected through an Ethernet cable to the PDC prototype. Since </w:t>
      </w:r>
      <w:r w:rsidR="004A0359" w:rsidRPr="000B4120">
        <w:t>PMUs are connected to the unsynchronized OpenPDC system</w:t>
      </w:r>
      <w:r w:rsidRPr="000B4120">
        <w:t xml:space="preserve">, </w:t>
      </w:r>
      <w:r w:rsidR="004A0359" w:rsidRPr="000B4120">
        <w:t xml:space="preserve">the PDC prototype </w:t>
      </w:r>
      <w:r w:rsidRPr="000B4120">
        <w:t xml:space="preserve">is in charge to </w:t>
      </w:r>
      <w:r w:rsidR="004A0359" w:rsidRPr="000B4120">
        <w:t xml:space="preserve">evaluate the </w:t>
      </w:r>
      <w:r w:rsidRPr="000B4120">
        <w:t xml:space="preserve">overall </w:t>
      </w:r>
      <w:r w:rsidR="004A0359" w:rsidRPr="000B4120">
        <w:t xml:space="preserve">latency of the </w:t>
      </w:r>
      <w:r w:rsidRPr="000B4120">
        <w:t xml:space="preserve">input </w:t>
      </w:r>
      <w:r w:rsidR="004A0359" w:rsidRPr="000B4120">
        <w:t>stream</w:t>
      </w:r>
      <w:r w:rsidRPr="000B4120">
        <w:t>, which practically corresponds to the intermediate PDC output latency</w:t>
      </w:r>
      <w:r w:rsidR="004A0359" w:rsidRPr="000B4120">
        <w:t xml:space="preserve">. </w:t>
      </w:r>
      <w:r w:rsidR="00DD42AE" w:rsidRPr="000B4120">
        <w:t xml:space="preserve">Comparing </w:t>
      </w:r>
      <w:r w:rsidR="002865AE" w:rsidRPr="000B4120">
        <w:t>these</w:t>
      </w:r>
      <w:r w:rsidR="00DD42AE" w:rsidRPr="000B4120">
        <w:t xml:space="preserve"> </w:t>
      </w:r>
      <w:r w:rsidR="002865AE" w:rsidRPr="000B4120">
        <w:t xml:space="preserve">new </w:t>
      </w:r>
      <w:r w:rsidR="00DD42AE" w:rsidRPr="000B4120">
        <w:t>results with</w:t>
      </w:r>
      <w:r w:rsidR="002865AE" w:rsidRPr="000B4120">
        <w:t xml:space="preserve"> those of the</w:t>
      </w:r>
      <w:r w:rsidR="00DD42AE" w:rsidRPr="000B4120">
        <w:t xml:space="preserve"> previous test case, it </w:t>
      </w:r>
      <w:r w:rsidR="004A0359" w:rsidRPr="000B4120">
        <w:t xml:space="preserve">is possible </w:t>
      </w:r>
      <w:r w:rsidR="00DD42AE" w:rsidRPr="000B4120">
        <w:t xml:space="preserve">to evaluate </w:t>
      </w:r>
      <w:r w:rsidR="004A0359" w:rsidRPr="000B4120">
        <w:t xml:space="preserve">the </w:t>
      </w:r>
      <w:r w:rsidR="002865AE" w:rsidRPr="000B4120">
        <w:t xml:space="preserve">latency generated by the </w:t>
      </w:r>
      <w:r w:rsidR="00DD42AE" w:rsidRPr="000B4120">
        <w:t xml:space="preserve">intermediate </w:t>
      </w:r>
      <w:r w:rsidR="004A0359" w:rsidRPr="000B4120">
        <w:t>PDC</w:t>
      </w:r>
      <w:r w:rsidR="00EC502A" w:rsidRPr="000B4120">
        <w:t>.</w:t>
      </w:r>
      <w:r w:rsidR="00FE1047" w:rsidRPr="000B4120">
        <w:t xml:space="preserve"> </w:t>
      </w:r>
    </w:p>
    <w:p w14:paraId="0C0E0536" w14:textId="61D1F7B3" w:rsidR="009E2266" w:rsidRPr="000B4120" w:rsidRDefault="009E2266" w:rsidP="009E2266">
      <w:pPr>
        <w:pStyle w:val="tablehead"/>
        <w:keepNext/>
        <w:keepLines/>
        <w:rPr>
          <w:noProof w:val="0"/>
          <w:lang w:val="en-GB"/>
        </w:rPr>
      </w:pPr>
      <w:r w:rsidRPr="000B4120">
        <w:rPr>
          <w:noProof w:val="0"/>
          <w:lang w:val="en-GB"/>
        </w:rPr>
        <w:lastRenderedPageBreak/>
        <w:t xml:space="preserve">Evaluation of the latency </w:t>
      </w:r>
      <w:r w:rsidR="00DD42AE" w:rsidRPr="000B4120">
        <w:rPr>
          <w:noProof w:val="0"/>
          <w:lang w:val="en-GB"/>
        </w:rPr>
        <w:t>with an Intermediate PDC</w:t>
      </w:r>
    </w:p>
    <w:tbl>
      <w:tblPr>
        <w:tblStyle w:val="Grigliatabella1"/>
        <w:tblW w:w="4089" w:type="pct"/>
        <w:jc w:val="center"/>
        <w:tblLook w:val="04A0" w:firstRow="1" w:lastRow="0" w:firstColumn="1" w:lastColumn="0" w:noHBand="0" w:noVBand="1"/>
      </w:tblPr>
      <w:tblGrid>
        <w:gridCol w:w="702"/>
        <w:gridCol w:w="705"/>
        <w:gridCol w:w="1003"/>
        <w:gridCol w:w="921"/>
        <w:gridCol w:w="783"/>
      </w:tblGrid>
      <w:tr w:rsidR="000B4120" w:rsidRPr="000B4120" w14:paraId="7EBD5672" w14:textId="77777777" w:rsidTr="002E4BC9">
        <w:trPr>
          <w:trHeight w:val="551"/>
          <w:jc w:val="center"/>
        </w:trPr>
        <w:tc>
          <w:tcPr>
            <w:tcW w:w="888" w:type="pct"/>
          </w:tcPr>
          <w:p w14:paraId="5004E33E" w14:textId="1FEBCBCF" w:rsidR="002E4BC9" w:rsidRPr="000B4120" w:rsidRDefault="00407AF5" w:rsidP="009E2266">
            <w:pPr>
              <w:keepNext/>
              <w:keepLines/>
              <w:spacing w:line="252" w:lineRule="auto"/>
              <w:rPr>
                <w:sz w:val="16"/>
                <w:szCs w:val="16"/>
                <w:lang w:val="en-GB"/>
              </w:rPr>
            </w:pPr>
            <w:r>
              <w:rPr>
                <w:sz w:val="16"/>
                <w:szCs w:val="16"/>
                <w:lang w:val="en-GB"/>
              </w:rPr>
              <w:t>Fs</w:t>
            </w:r>
          </w:p>
          <w:p w14:paraId="1E3BC501" w14:textId="77777777" w:rsidR="002E4BC9" w:rsidRPr="000B4120" w:rsidRDefault="002E4BC9" w:rsidP="009E2266">
            <w:pPr>
              <w:keepNext/>
              <w:keepLines/>
              <w:spacing w:line="252" w:lineRule="auto"/>
              <w:rPr>
                <w:sz w:val="16"/>
                <w:szCs w:val="16"/>
              </w:rPr>
            </w:pPr>
            <w:r w:rsidRPr="000B4120">
              <w:rPr>
                <w:sz w:val="16"/>
                <w:szCs w:val="16"/>
                <w:lang w:val="en-GB"/>
              </w:rPr>
              <w:t>[fps]</w:t>
            </w:r>
          </w:p>
        </w:tc>
        <w:tc>
          <w:tcPr>
            <w:tcW w:w="717" w:type="pct"/>
          </w:tcPr>
          <w:p w14:paraId="14AC8C1B" w14:textId="77777777" w:rsidR="002E4BC9" w:rsidRDefault="002E4BC9" w:rsidP="009E2266">
            <w:pPr>
              <w:keepNext/>
              <w:keepLines/>
              <w:spacing w:line="252" w:lineRule="auto"/>
              <w:rPr>
                <w:sz w:val="16"/>
                <w:szCs w:val="16"/>
                <w:lang w:val="en-GB"/>
              </w:rPr>
            </w:pPr>
            <w:r w:rsidRPr="000B4120">
              <w:rPr>
                <w:sz w:val="16"/>
                <w:szCs w:val="16"/>
                <w:lang w:val="en-GB"/>
              </w:rPr>
              <w:t xml:space="preserve">Input </w:t>
            </w:r>
            <w:r w:rsidR="00D31541" w:rsidRPr="000B4120">
              <w:rPr>
                <w:sz w:val="16"/>
                <w:szCs w:val="16"/>
                <w:lang w:val="en-GB"/>
              </w:rPr>
              <w:t>stream</w:t>
            </w:r>
            <w:r w:rsidR="00CB523C">
              <w:rPr>
                <w:sz w:val="16"/>
                <w:szCs w:val="16"/>
                <w:lang w:val="en-GB"/>
              </w:rPr>
              <w:t>s</w:t>
            </w:r>
          </w:p>
          <w:p w14:paraId="507D8EB4" w14:textId="2CEB0F23" w:rsidR="00CB523C" w:rsidRDefault="00CB523C" w:rsidP="009E2266">
            <w:pPr>
              <w:keepNext/>
              <w:keepLines/>
              <w:spacing w:line="252" w:lineRule="auto"/>
              <w:rPr>
                <w:sz w:val="16"/>
                <w:szCs w:val="16"/>
                <w:lang w:val="en-GB"/>
              </w:rPr>
            </w:pPr>
            <w:r>
              <w:rPr>
                <w:sz w:val="16"/>
                <w:szCs w:val="16"/>
                <w:lang w:val="en-GB"/>
              </w:rPr>
              <w:t>type</w:t>
            </w:r>
          </w:p>
          <w:p w14:paraId="10EA9055" w14:textId="74BEA2EF" w:rsidR="00CB523C" w:rsidRPr="000B4120" w:rsidRDefault="00CB523C" w:rsidP="009E2266">
            <w:pPr>
              <w:keepNext/>
              <w:keepLines/>
              <w:spacing w:line="252" w:lineRule="auto"/>
              <w:rPr>
                <w:sz w:val="16"/>
                <w:szCs w:val="16"/>
                <w:lang w:val="en-GB"/>
              </w:rPr>
            </w:pPr>
          </w:p>
        </w:tc>
        <w:tc>
          <w:tcPr>
            <w:tcW w:w="1254" w:type="pct"/>
          </w:tcPr>
          <w:p w14:paraId="11AFCAB3" w14:textId="6C6C288E" w:rsidR="002E4BC9" w:rsidRPr="000B4120" w:rsidRDefault="002E4BC9" w:rsidP="009E2266">
            <w:pPr>
              <w:keepNext/>
              <w:keepLines/>
              <w:spacing w:line="252" w:lineRule="auto"/>
              <w:rPr>
                <w:sz w:val="16"/>
                <w:szCs w:val="16"/>
                <w:lang w:val="en-GB"/>
              </w:rPr>
            </w:pPr>
            <w:r w:rsidRPr="000B4120">
              <w:rPr>
                <w:sz w:val="16"/>
                <w:szCs w:val="16"/>
                <w:lang w:val="en-GB"/>
              </w:rPr>
              <w:t>Max</w:t>
            </w:r>
          </w:p>
          <w:p w14:paraId="1FFFE2E3" w14:textId="77777777" w:rsidR="002E4BC9" w:rsidRPr="000B4120" w:rsidRDefault="002E4BC9" w:rsidP="009E2266">
            <w:pPr>
              <w:keepNext/>
              <w:keepLines/>
              <w:spacing w:line="252" w:lineRule="auto"/>
              <w:rPr>
                <w:sz w:val="16"/>
                <w:szCs w:val="16"/>
                <w:lang w:val="en-GB"/>
              </w:rPr>
            </w:pPr>
            <w:r w:rsidRPr="000B4120">
              <w:rPr>
                <w:sz w:val="16"/>
                <w:szCs w:val="16"/>
                <w:lang w:val="en-GB"/>
              </w:rPr>
              <w:t>[ms]</w:t>
            </w:r>
          </w:p>
        </w:tc>
        <w:tc>
          <w:tcPr>
            <w:tcW w:w="1155" w:type="pct"/>
          </w:tcPr>
          <w:p w14:paraId="36AFD83C" w14:textId="77777777" w:rsidR="002E4BC9" w:rsidRPr="000B4120" w:rsidRDefault="002E4BC9" w:rsidP="009E2266">
            <w:pPr>
              <w:keepNext/>
              <w:keepLines/>
              <w:spacing w:line="252" w:lineRule="auto"/>
              <w:rPr>
                <w:sz w:val="16"/>
                <w:szCs w:val="16"/>
                <w:lang w:val="en-GB"/>
              </w:rPr>
            </w:pPr>
            <w:r w:rsidRPr="000B4120">
              <w:rPr>
                <w:sz w:val="16"/>
                <w:szCs w:val="16"/>
                <w:lang w:val="en-GB"/>
              </w:rPr>
              <w:t>Mean</w:t>
            </w:r>
          </w:p>
          <w:p w14:paraId="1307515D" w14:textId="77777777" w:rsidR="002E4BC9" w:rsidRPr="000B4120" w:rsidRDefault="002E4BC9" w:rsidP="009E2266">
            <w:pPr>
              <w:keepNext/>
              <w:keepLines/>
              <w:spacing w:line="252" w:lineRule="auto"/>
              <w:rPr>
                <w:sz w:val="16"/>
                <w:szCs w:val="16"/>
                <w:lang w:val="en-GB"/>
              </w:rPr>
            </w:pPr>
            <w:r w:rsidRPr="000B4120">
              <w:rPr>
                <w:sz w:val="16"/>
                <w:szCs w:val="16"/>
                <w:lang w:val="en-GB"/>
              </w:rPr>
              <w:t>[ms]</w:t>
            </w:r>
          </w:p>
        </w:tc>
        <w:tc>
          <w:tcPr>
            <w:tcW w:w="986" w:type="pct"/>
          </w:tcPr>
          <w:p w14:paraId="1AC90EEA" w14:textId="77777777" w:rsidR="002E4BC9" w:rsidRPr="000B4120" w:rsidRDefault="002E4BC9" w:rsidP="009E2266">
            <w:pPr>
              <w:keepNext/>
              <w:keepLines/>
              <w:spacing w:line="252" w:lineRule="auto"/>
              <w:rPr>
                <w:sz w:val="16"/>
                <w:szCs w:val="16"/>
                <w:lang w:val="en-GB"/>
              </w:rPr>
            </w:pPr>
            <w:r w:rsidRPr="000B4120">
              <w:rPr>
                <w:sz w:val="16"/>
                <w:szCs w:val="16"/>
                <w:lang w:val="en-GB"/>
              </w:rPr>
              <w:t>St. Dev.</w:t>
            </w:r>
          </w:p>
          <w:p w14:paraId="2E4DEE57" w14:textId="77777777" w:rsidR="002E4BC9" w:rsidRPr="000B4120" w:rsidRDefault="002E4BC9" w:rsidP="009E2266">
            <w:pPr>
              <w:keepNext/>
              <w:keepLines/>
              <w:spacing w:line="252" w:lineRule="auto"/>
              <w:rPr>
                <w:sz w:val="16"/>
                <w:szCs w:val="16"/>
                <w:lang w:val="en-GB"/>
              </w:rPr>
            </w:pPr>
            <w:r w:rsidRPr="000B4120">
              <w:rPr>
                <w:sz w:val="16"/>
                <w:szCs w:val="16"/>
                <w:lang w:val="en-GB"/>
              </w:rPr>
              <w:t>[ms]</w:t>
            </w:r>
          </w:p>
        </w:tc>
      </w:tr>
      <w:tr w:rsidR="000B4120" w:rsidRPr="000B4120" w14:paraId="073B0CF1" w14:textId="77777777" w:rsidTr="002E4BC9">
        <w:trPr>
          <w:jc w:val="center"/>
        </w:trPr>
        <w:tc>
          <w:tcPr>
            <w:tcW w:w="888" w:type="pct"/>
            <w:vMerge w:val="restart"/>
            <w:vAlign w:val="center"/>
          </w:tcPr>
          <w:p w14:paraId="40AA4142" w14:textId="3F32ED14" w:rsidR="009E2266" w:rsidRPr="000B4120" w:rsidRDefault="009E2266" w:rsidP="00E16CA8">
            <w:pPr>
              <w:keepNext/>
              <w:keepLines/>
              <w:spacing w:line="276" w:lineRule="auto"/>
              <w:rPr>
                <w:sz w:val="16"/>
                <w:szCs w:val="16"/>
                <w:lang w:val="en-GB"/>
              </w:rPr>
            </w:pPr>
            <w:r w:rsidRPr="000B4120">
              <w:rPr>
                <w:sz w:val="16"/>
                <w:szCs w:val="16"/>
                <w:lang w:val="en-GB"/>
              </w:rPr>
              <w:t>10</w:t>
            </w:r>
          </w:p>
        </w:tc>
        <w:tc>
          <w:tcPr>
            <w:tcW w:w="717" w:type="pct"/>
            <w:vAlign w:val="center"/>
          </w:tcPr>
          <w:p w14:paraId="5E9665E7" w14:textId="693D8F04" w:rsidR="009E2266" w:rsidRPr="000B4120" w:rsidRDefault="009E2266" w:rsidP="00E16CA8">
            <w:pPr>
              <w:keepNext/>
              <w:keepLines/>
              <w:spacing w:line="276" w:lineRule="auto"/>
              <w:rPr>
                <w:sz w:val="16"/>
                <w:szCs w:val="16"/>
                <w:lang w:val="en-GB"/>
              </w:rPr>
            </w:pPr>
            <w:r w:rsidRPr="000B4120">
              <w:rPr>
                <w:sz w:val="16"/>
                <w:szCs w:val="16"/>
                <w:lang w:val="en-GB"/>
              </w:rPr>
              <w:t>P</w:t>
            </w:r>
          </w:p>
        </w:tc>
        <w:tc>
          <w:tcPr>
            <w:tcW w:w="1254" w:type="pct"/>
            <w:vAlign w:val="center"/>
          </w:tcPr>
          <w:p w14:paraId="4AD04275" w14:textId="539C56E5" w:rsidR="009E2266" w:rsidRPr="000B4120" w:rsidRDefault="009E2266" w:rsidP="00E16CA8">
            <w:pPr>
              <w:keepNext/>
              <w:keepLines/>
              <w:spacing w:line="276" w:lineRule="auto"/>
              <w:rPr>
                <w:sz w:val="16"/>
                <w:szCs w:val="16"/>
                <w:lang w:val="en-GB"/>
              </w:rPr>
            </w:pPr>
            <w:r w:rsidRPr="000B4120">
              <w:rPr>
                <w:sz w:val="16"/>
                <w:szCs w:val="16"/>
                <w:lang w:val="en-GB"/>
              </w:rPr>
              <w:t>1015.4</w:t>
            </w:r>
          </w:p>
        </w:tc>
        <w:tc>
          <w:tcPr>
            <w:tcW w:w="1155" w:type="pct"/>
            <w:vAlign w:val="center"/>
          </w:tcPr>
          <w:p w14:paraId="32925FCA" w14:textId="4B01B4EC" w:rsidR="009E2266" w:rsidRPr="000B4120" w:rsidRDefault="009E2266" w:rsidP="00E16CA8">
            <w:pPr>
              <w:keepNext/>
              <w:keepLines/>
              <w:spacing w:line="276" w:lineRule="auto"/>
              <w:rPr>
                <w:sz w:val="16"/>
                <w:szCs w:val="16"/>
                <w:lang w:val="en-GB"/>
              </w:rPr>
            </w:pPr>
            <w:r w:rsidRPr="000B4120">
              <w:rPr>
                <w:sz w:val="16"/>
                <w:szCs w:val="16"/>
                <w:lang w:val="en-GB"/>
              </w:rPr>
              <w:t>1012.6</w:t>
            </w:r>
          </w:p>
        </w:tc>
        <w:tc>
          <w:tcPr>
            <w:tcW w:w="986" w:type="pct"/>
            <w:vAlign w:val="center"/>
          </w:tcPr>
          <w:p w14:paraId="3471A7B1" w14:textId="54633906" w:rsidR="009E2266" w:rsidRPr="000B4120" w:rsidRDefault="009E2266" w:rsidP="00E16CA8">
            <w:pPr>
              <w:keepNext/>
              <w:keepLines/>
              <w:spacing w:line="276" w:lineRule="auto"/>
              <w:rPr>
                <w:sz w:val="16"/>
                <w:szCs w:val="16"/>
                <w:lang w:val="en-GB"/>
              </w:rPr>
            </w:pPr>
            <w:r w:rsidRPr="000B4120">
              <w:rPr>
                <w:sz w:val="16"/>
                <w:szCs w:val="16"/>
                <w:lang w:val="en-GB"/>
              </w:rPr>
              <w:t>0.4</w:t>
            </w:r>
          </w:p>
        </w:tc>
      </w:tr>
      <w:tr w:rsidR="000B4120" w:rsidRPr="000B4120" w14:paraId="4EDD1C90" w14:textId="77777777" w:rsidTr="002E4BC9">
        <w:trPr>
          <w:jc w:val="center"/>
        </w:trPr>
        <w:tc>
          <w:tcPr>
            <w:tcW w:w="888" w:type="pct"/>
            <w:vMerge/>
            <w:vAlign w:val="center"/>
          </w:tcPr>
          <w:p w14:paraId="7F6C32A5" w14:textId="77777777" w:rsidR="009E2266" w:rsidRPr="000B4120" w:rsidRDefault="009E2266" w:rsidP="00E16CA8">
            <w:pPr>
              <w:keepNext/>
              <w:keepLines/>
              <w:spacing w:line="276" w:lineRule="auto"/>
              <w:rPr>
                <w:sz w:val="16"/>
                <w:szCs w:val="16"/>
                <w:lang w:val="en-GB"/>
              </w:rPr>
            </w:pPr>
          </w:p>
        </w:tc>
        <w:tc>
          <w:tcPr>
            <w:tcW w:w="717" w:type="pct"/>
            <w:vAlign w:val="center"/>
          </w:tcPr>
          <w:p w14:paraId="74DFCD83" w14:textId="79A48635" w:rsidR="009E2266" w:rsidRPr="000B4120" w:rsidRDefault="009E2266" w:rsidP="00E16CA8">
            <w:pPr>
              <w:keepNext/>
              <w:keepLines/>
              <w:spacing w:line="276" w:lineRule="auto"/>
              <w:rPr>
                <w:sz w:val="16"/>
                <w:szCs w:val="16"/>
                <w:lang w:val="en-GB"/>
              </w:rPr>
            </w:pPr>
            <w:r w:rsidRPr="000B4120">
              <w:rPr>
                <w:sz w:val="16"/>
                <w:szCs w:val="16"/>
                <w:lang w:val="en-GB"/>
              </w:rPr>
              <w:t>M</w:t>
            </w:r>
          </w:p>
        </w:tc>
        <w:tc>
          <w:tcPr>
            <w:tcW w:w="1254" w:type="pct"/>
            <w:vAlign w:val="center"/>
          </w:tcPr>
          <w:p w14:paraId="48DC183F" w14:textId="47F3CEDE" w:rsidR="009E2266" w:rsidRPr="000B4120" w:rsidRDefault="009E2266" w:rsidP="00E16CA8">
            <w:pPr>
              <w:keepNext/>
              <w:keepLines/>
              <w:spacing w:line="276" w:lineRule="auto"/>
              <w:rPr>
                <w:sz w:val="16"/>
                <w:szCs w:val="16"/>
                <w:lang w:val="en-GB"/>
              </w:rPr>
            </w:pPr>
            <w:r w:rsidRPr="000B4120">
              <w:rPr>
                <w:sz w:val="16"/>
                <w:szCs w:val="16"/>
                <w:lang w:val="en-GB"/>
              </w:rPr>
              <w:t>1001.3</w:t>
            </w:r>
          </w:p>
        </w:tc>
        <w:tc>
          <w:tcPr>
            <w:tcW w:w="1155" w:type="pct"/>
            <w:vAlign w:val="center"/>
          </w:tcPr>
          <w:p w14:paraId="3E9AF3E4" w14:textId="7CEC2AAB" w:rsidR="009E2266" w:rsidRPr="000B4120" w:rsidRDefault="009E2266" w:rsidP="00E16CA8">
            <w:pPr>
              <w:keepNext/>
              <w:keepLines/>
              <w:spacing w:line="276" w:lineRule="auto"/>
              <w:rPr>
                <w:sz w:val="16"/>
                <w:szCs w:val="16"/>
                <w:lang w:val="en-GB"/>
              </w:rPr>
            </w:pPr>
            <w:r w:rsidRPr="000B4120">
              <w:rPr>
                <w:sz w:val="16"/>
                <w:szCs w:val="16"/>
                <w:lang w:val="en-GB"/>
              </w:rPr>
              <w:t>998.8</w:t>
            </w:r>
          </w:p>
        </w:tc>
        <w:tc>
          <w:tcPr>
            <w:tcW w:w="986" w:type="pct"/>
            <w:vAlign w:val="center"/>
          </w:tcPr>
          <w:p w14:paraId="598B44D9" w14:textId="583080B3" w:rsidR="009E2266" w:rsidRPr="000B4120" w:rsidRDefault="009E2266" w:rsidP="00E16CA8">
            <w:pPr>
              <w:keepNext/>
              <w:keepLines/>
              <w:spacing w:line="276" w:lineRule="auto"/>
              <w:rPr>
                <w:sz w:val="16"/>
                <w:szCs w:val="16"/>
                <w:lang w:val="en-GB"/>
              </w:rPr>
            </w:pPr>
            <w:r w:rsidRPr="000B4120">
              <w:rPr>
                <w:sz w:val="16"/>
                <w:szCs w:val="16"/>
                <w:lang w:val="en-GB"/>
              </w:rPr>
              <w:t>0.4</w:t>
            </w:r>
          </w:p>
        </w:tc>
      </w:tr>
      <w:tr w:rsidR="000B4120" w:rsidRPr="000B4120" w14:paraId="38A4AF6E" w14:textId="77777777" w:rsidTr="002E4BC9">
        <w:trPr>
          <w:jc w:val="center"/>
        </w:trPr>
        <w:tc>
          <w:tcPr>
            <w:tcW w:w="888" w:type="pct"/>
            <w:vMerge w:val="restart"/>
            <w:vAlign w:val="center"/>
          </w:tcPr>
          <w:p w14:paraId="139D9117" w14:textId="65E7210A" w:rsidR="009E2266" w:rsidRPr="000B4120" w:rsidRDefault="009E2266" w:rsidP="00E16CA8">
            <w:pPr>
              <w:keepNext/>
              <w:keepLines/>
              <w:spacing w:line="276" w:lineRule="auto"/>
              <w:rPr>
                <w:sz w:val="16"/>
                <w:szCs w:val="16"/>
                <w:lang w:val="en-GB"/>
              </w:rPr>
            </w:pPr>
            <w:r w:rsidRPr="000B4120">
              <w:rPr>
                <w:sz w:val="16"/>
                <w:szCs w:val="16"/>
                <w:lang w:val="en-GB"/>
              </w:rPr>
              <w:t>50</w:t>
            </w:r>
          </w:p>
        </w:tc>
        <w:tc>
          <w:tcPr>
            <w:tcW w:w="717" w:type="pct"/>
            <w:vAlign w:val="center"/>
          </w:tcPr>
          <w:p w14:paraId="1ED3CB7E" w14:textId="37BDA5D3" w:rsidR="009E2266" w:rsidRPr="000B4120" w:rsidRDefault="009E2266" w:rsidP="00E16CA8">
            <w:pPr>
              <w:keepNext/>
              <w:keepLines/>
              <w:spacing w:line="276" w:lineRule="auto"/>
              <w:rPr>
                <w:sz w:val="16"/>
                <w:szCs w:val="16"/>
                <w:lang w:val="en-GB"/>
              </w:rPr>
            </w:pPr>
            <w:r w:rsidRPr="000B4120">
              <w:rPr>
                <w:sz w:val="16"/>
                <w:szCs w:val="16"/>
                <w:lang w:val="en-GB"/>
              </w:rPr>
              <w:t>P</w:t>
            </w:r>
          </w:p>
        </w:tc>
        <w:tc>
          <w:tcPr>
            <w:tcW w:w="1254" w:type="pct"/>
            <w:vAlign w:val="center"/>
          </w:tcPr>
          <w:p w14:paraId="3E3253BA" w14:textId="124C241E" w:rsidR="009E2266" w:rsidRPr="000B4120" w:rsidRDefault="009E2266" w:rsidP="00E16CA8">
            <w:pPr>
              <w:keepNext/>
              <w:keepLines/>
              <w:spacing w:line="276" w:lineRule="auto"/>
              <w:rPr>
                <w:sz w:val="16"/>
                <w:szCs w:val="16"/>
                <w:lang w:val="en-GB"/>
              </w:rPr>
            </w:pPr>
            <w:r w:rsidRPr="000B4120">
              <w:rPr>
                <w:sz w:val="16"/>
                <w:szCs w:val="16"/>
                <w:lang w:val="en-GB"/>
              </w:rPr>
              <w:t>1013.8</w:t>
            </w:r>
          </w:p>
        </w:tc>
        <w:tc>
          <w:tcPr>
            <w:tcW w:w="1155" w:type="pct"/>
            <w:vAlign w:val="center"/>
          </w:tcPr>
          <w:p w14:paraId="2BC2CDD4" w14:textId="2BACB799" w:rsidR="009E2266" w:rsidRPr="000B4120" w:rsidRDefault="009E2266" w:rsidP="00E16CA8">
            <w:pPr>
              <w:keepNext/>
              <w:keepLines/>
              <w:spacing w:line="276" w:lineRule="auto"/>
              <w:rPr>
                <w:sz w:val="16"/>
                <w:szCs w:val="16"/>
                <w:lang w:val="en-GB"/>
              </w:rPr>
            </w:pPr>
            <w:r w:rsidRPr="000B4120">
              <w:rPr>
                <w:sz w:val="16"/>
                <w:szCs w:val="16"/>
                <w:lang w:val="en-GB"/>
              </w:rPr>
              <w:t>1009.5</w:t>
            </w:r>
          </w:p>
        </w:tc>
        <w:tc>
          <w:tcPr>
            <w:tcW w:w="986" w:type="pct"/>
            <w:vAlign w:val="center"/>
          </w:tcPr>
          <w:p w14:paraId="6B5F0DE3" w14:textId="43B56889" w:rsidR="009E2266" w:rsidRPr="000B4120" w:rsidRDefault="009E2266" w:rsidP="00E16CA8">
            <w:pPr>
              <w:keepNext/>
              <w:keepLines/>
              <w:spacing w:line="276" w:lineRule="auto"/>
              <w:rPr>
                <w:sz w:val="16"/>
                <w:szCs w:val="16"/>
                <w:lang w:val="en-GB"/>
              </w:rPr>
            </w:pPr>
            <w:r w:rsidRPr="000B4120">
              <w:rPr>
                <w:sz w:val="16"/>
                <w:szCs w:val="16"/>
                <w:lang w:val="en-GB"/>
              </w:rPr>
              <w:t>0.4</w:t>
            </w:r>
          </w:p>
        </w:tc>
      </w:tr>
      <w:tr w:rsidR="000B4120" w:rsidRPr="000B4120" w14:paraId="39246D44" w14:textId="77777777" w:rsidTr="002E4BC9">
        <w:trPr>
          <w:jc w:val="center"/>
        </w:trPr>
        <w:tc>
          <w:tcPr>
            <w:tcW w:w="888" w:type="pct"/>
            <w:vMerge/>
            <w:vAlign w:val="center"/>
          </w:tcPr>
          <w:p w14:paraId="20EAF371" w14:textId="77777777" w:rsidR="009E2266" w:rsidRPr="000B4120" w:rsidRDefault="009E2266" w:rsidP="00E16CA8">
            <w:pPr>
              <w:keepNext/>
              <w:keepLines/>
              <w:spacing w:line="276" w:lineRule="auto"/>
              <w:rPr>
                <w:sz w:val="16"/>
                <w:szCs w:val="16"/>
                <w:lang w:val="en-GB"/>
              </w:rPr>
            </w:pPr>
          </w:p>
        </w:tc>
        <w:tc>
          <w:tcPr>
            <w:tcW w:w="717" w:type="pct"/>
            <w:vAlign w:val="center"/>
          </w:tcPr>
          <w:p w14:paraId="7089FFC7" w14:textId="018F7230" w:rsidR="009E2266" w:rsidRPr="000B4120" w:rsidRDefault="009E2266" w:rsidP="00E16CA8">
            <w:pPr>
              <w:keepNext/>
              <w:keepLines/>
              <w:spacing w:line="276" w:lineRule="auto"/>
              <w:rPr>
                <w:sz w:val="16"/>
                <w:szCs w:val="16"/>
                <w:lang w:val="en-GB"/>
              </w:rPr>
            </w:pPr>
            <w:r w:rsidRPr="000B4120">
              <w:rPr>
                <w:sz w:val="16"/>
                <w:szCs w:val="16"/>
                <w:lang w:val="en-GB"/>
              </w:rPr>
              <w:t>M</w:t>
            </w:r>
          </w:p>
        </w:tc>
        <w:tc>
          <w:tcPr>
            <w:tcW w:w="1254" w:type="pct"/>
            <w:vAlign w:val="center"/>
          </w:tcPr>
          <w:p w14:paraId="79266B4D" w14:textId="1B8D982E" w:rsidR="009E2266" w:rsidRPr="000B4120" w:rsidRDefault="009E2266" w:rsidP="00E16CA8">
            <w:pPr>
              <w:keepNext/>
              <w:keepLines/>
              <w:spacing w:line="276" w:lineRule="auto"/>
              <w:rPr>
                <w:sz w:val="16"/>
                <w:szCs w:val="16"/>
                <w:lang w:val="en-GB"/>
              </w:rPr>
            </w:pPr>
            <w:r w:rsidRPr="000B4120">
              <w:rPr>
                <w:sz w:val="16"/>
                <w:szCs w:val="16"/>
                <w:lang w:val="en-GB"/>
              </w:rPr>
              <w:t>1024.2</w:t>
            </w:r>
          </w:p>
        </w:tc>
        <w:tc>
          <w:tcPr>
            <w:tcW w:w="1155" w:type="pct"/>
            <w:vAlign w:val="center"/>
          </w:tcPr>
          <w:p w14:paraId="51EF6C79" w14:textId="7DAA7C64" w:rsidR="009E2266" w:rsidRPr="000B4120" w:rsidRDefault="009E2266" w:rsidP="00E16CA8">
            <w:pPr>
              <w:keepNext/>
              <w:keepLines/>
              <w:spacing w:line="276" w:lineRule="auto"/>
              <w:rPr>
                <w:sz w:val="16"/>
                <w:szCs w:val="16"/>
                <w:lang w:val="en-GB"/>
              </w:rPr>
            </w:pPr>
            <w:r w:rsidRPr="000B4120">
              <w:rPr>
                <w:sz w:val="16"/>
                <w:szCs w:val="16"/>
                <w:lang w:val="en-GB"/>
              </w:rPr>
              <w:t>999.7</w:t>
            </w:r>
          </w:p>
        </w:tc>
        <w:tc>
          <w:tcPr>
            <w:tcW w:w="986" w:type="pct"/>
            <w:vAlign w:val="center"/>
          </w:tcPr>
          <w:p w14:paraId="69212F67" w14:textId="2A17B81D" w:rsidR="009E2266" w:rsidRPr="000B4120" w:rsidRDefault="009E2266" w:rsidP="00E16CA8">
            <w:pPr>
              <w:keepNext/>
              <w:keepLines/>
              <w:spacing w:line="276" w:lineRule="auto"/>
              <w:rPr>
                <w:sz w:val="16"/>
                <w:szCs w:val="16"/>
                <w:lang w:val="en-GB"/>
              </w:rPr>
            </w:pPr>
            <w:r w:rsidRPr="000B4120">
              <w:rPr>
                <w:sz w:val="16"/>
                <w:szCs w:val="16"/>
                <w:lang w:val="en-GB"/>
              </w:rPr>
              <w:t>0.4</w:t>
            </w:r>
          </w:p>
        </w:tc>
      </w:tr>
    </w:tbl>
    <w:p w14:paraId="4F38E3BC" w14:textId="38A6DED0" w:rsidR="00DF13E6" w:rsidRPr="000B4120" w:rsidRDefault="004A0359" w:rsidP="00E16CA8">
      <w:pPr>
        <w:tabs>
          <w:tab w:val="left" w:pos="288"/>
        </w:tabs>
        <w:spacing w:before="240" w:after="120" w:line="252" w:lineRule="auto"/>
        <w:ind w:firstLine="289"/>
        <w:jc w:val="both"/>
        <w:rPr>
          <w:rFonts w:eastAsia="MS Mincho"/>
          <w:spacing w:val="-1"/>
        </w:rPr>
      </w:pPr>
      <w:r w:rsidRPr="000B4120">
        <w:rPr>
          <w:rFonts w:eastAsia="MS Mincho"/>
          <w:spacing w:val="-1"/>
        </w:rPr>
        <w:t xml:space="preserve">Table V reports the </w:t>
      </w:r>
      <w:r w:rsidR="00DD42AE" w:rsidRPr="000B4120">
        <w:rPr>
          <w:rFonts w:eastAsia="MS Mincho"/>
          <w:spacing w:val="-1"/>
        </w:rPr>
        <w:t>latency measurements over 1000 TCP messages when</w:t>
      </w:r>
      <w:r w:rsidR="00CB523C">
        <w:rPr>
          <w:rFonts w:eastAsia="MS Mincho"/>
          <w:spacing w:val="-1"/>
        </w:rPr>
        <w:t xml:space="preserve"> either</w:t>
      </w:r>
      <w:r w:rsidR="00DD42AE" w:rsidRPr="000B4120">
        <w:rPr>
          <w:rFonts w:eastAsia="MS Mincho"/>
          <w:spacing w:val="-1"/>
        </w:rPr>
        <w:t xml:space="preserve"> </w:t>
      </w:r>
      <w:r w:rsidRPr="000B4120">
        <w:rPr>
          <w:rFonts w:eastAsia="MS Mincho"/>
          <w:spacing w:val="-1"/>
        </w:rPr>
        <w:t xml:space="preserve">P </w:t>
      </w:r>
      <w:r w:rsidR="00D31541" w:rsidRPr="000B4120">
        <w:rPr>
          <w:rFonts w:eastAsia="MS Mincho"/>
          <w:spacing w:val="-1"/>
        </w:rPr>
        <w:t>or</w:t>
      </w:r>
      <w:r w:rsidRPr="000B4120">
        <w:rPr>
          <w:rFonts w:eastAsia="MS Mincho"/>
          <w:spacing w:val="-1"/>
        </w:rPr>
        <w:t xml:space="preserve"> M class</w:t>
      </w:r>
      <w:bookmarkStart w:id="18" w:name="_GoBack"/>
      <w:bookmarkEnd w:id="18"/>
      <w:r w:rsidRPr="000B4120">
        <w:rPr>
          <w:rFonts w:eastAsia="MS Mincho"/>
          <w:spacing w:val="-1"/>
        </w:rPr>
        <w:t xml:space="preserve"> </w:t>
      </w:r>
      <w:r w:rsidR="00D31541" w:rsidRPr="000B4120">
        <w:rPr>
          <w:rFonts w:eastAsia="MS Mincho"/>
          <w:spacing w:val="-1"/>
        </w:rPr>
        <w:t>is</w:t>
      </w:r>
      <w:r w:rsidR="00DD42AE" w:rsidRPr="000B4120">
        <w:rPr>
          <w:rFonts w:eastAsia="MS Mincho"/>
          <w:spacing w:val="-1"/>
        </w:rPr>
        <w:t xml:space="preserve"> considered</w:t>
      </w:r>
      <w:r w:rsidR="00CB523C">
        <w:rPr>
          <w:rFonts w:eastAsia="MS Mincho"/>
          <w:spacing w:val="-1"/>
        </w:rPr>
        <w:t xml:space="preserve"> for both PMUs</w:t>
      </w:r>
      <w:r w:rsidR="00DD42AE" w:rsidRPr="000B4120">
        <w:rPr>
          <w:rFonts w:eastAsia="MS Mincho"/>
          <w:spacing w:val="-1"/>
        </w:rPr>
        <w:t xml:space="preserve"> </w:t>
      </w:r>
      <w:r w:rsidRPr="000B4120">
        <w:rPr>
          <w:rFonts w:eastAsia="MS Mincho"/>
          <w:spacing w:val="-1"/>
        </w:rPr>
        <w:t xml:space="preserve">and with reporting rates of 10 </w:t>
      </w:r>
      <w:r w:rsidR="00DD42AE" w:rsidRPr="000B4120">
        <w:rPr>
          <w:rFonts w:eastAsia="MS Mincho"/>
          <w:spacing w:val="-1"/>
        </w:rPr>
        <w:t xml:space="preserve">fps </w:t>
      </w:r>
      <w:r w:rsidRPr="000B4120">
        <w:rPr>
          <w:rFonts w:eastAsia="MS Mincho"/>
          <w:spacing w:val="-1"/>
        </w:rPr>
        <w:t xml:space="preserve">and 50 fps. </w:t>
      </w:r>
    </w:p>
    <w:p w14:paraId="507BFE30" w14:textId="681F7FFC" w:rsidR="00FF72FD" w:rsidRPr="000B4120" w:rsidRDefault="004A0359" w:rsidP="007E48CE">
      <w:pPr>
        <w:tabs>
          <w:tab w:val="left" w:pos="288"/>
        </w:tabs>
        <w:spacing w:before="120" w:after="120" w:line="252" w:lineRule="auto"/>
        <w:ind w:firstLine="289"/>
        <w:jc w:val="both"/>
        <w:rPr>
          <w:rFonts w:eastAsia="MS Mincho"/>
          <w:spacing w:val="-1"/>
        </w:rPr>
      </w:pPr>
      <w:r w:rsidRPr="000B4120">
        <w:rPr>
          <w:rFonts w:eastAsia="MS Mincho"/>
          <w:spacing w:val="-1"/>
        </w:rPr>
        <w:t xml:space="preserve">The results in terms of maximum latency are similar for the two performance classes. This </w:t>
      </w:r>
      <w:r w:rsidR="00F56483" w:rsidRPr="000B4120">
        <w:rPr>
          <w:rFonts w:eastAsia="MS Mincho"/>
          <w:spacing w:val="-1"/>
        </w:rPr>
        <w:t>may be attributed to</w:t>
      </w:r>
      <w:r w:rsidRPr="000B4120">
        <w:rPr>
          <w:rFonts w:eastAsia="MS Mincho"/>
          <w:spacing w:val="-1"/>
        </w:rPr>
        <w:t xml:space="preserve"> the OpenPDC software</w:t>
      </w:r>
      <w:r w:rsidR="00F56483" w:rsidRPr="000B4120">
        <w:rPr>
          <w:rFonts w:eastAsia="MS Mincho"/>
          <w:spacing w:val="-1"/>
        </w:rPr>
        <w:t xml:space="preserve">, whose </w:t>
      </w:r>
      <w:r w:rsidR="005F21D1" w:rsidRPr="000B4120">
        <w:rPr>
          <w:rFonts w:eastAsia="MS Mincho"/>
          <w:spacing w:val="-1"/>
        </w:rPr>
        <w:t xml:space="preserve">default </w:t>
      </w:r>
      <w:r w:rsidRPr="000B4120">
        <w:rPr>
          <w:rFonts w:eastAsia="MS Mincho"/>
          <w:spacing w:val="-1"/>
        </w:rPr>
        <w:t>configur</w:t>
      </w:r>
      <w:r w:rsidR="00F56483" w:rsidRPr="000B4120">
        <w:rPr>
          <w:rFonts w:eastAsia="MS Mincho"/>
          <w:spacing w:val="-1"/>
        </w:rPr>
        <w:t>ation</w:t>
      </w:r>
      <w:r w:rsidRPr="000B4120">
        <w:rPr>
          <w:rFonts w:eastAsia="MS Mincho"/>
          <w:spacing w:val="-1"/>
        </w:rPr>
        <w:t xml:space="preserve"> </w:t>
      </w:r>
      <w:r w:rsidR="00F56483" w:rsidRPr="000B4120">
        <w:rPr>
          <w:rFonts w:eastAsia="MS Mincho"/>
          <w:spacing w:val="-1"/>
        </w:rPr>
        <w:t>includes a</w:t>
      </w:r>
      <w:r w:rsidRPr="000B4120">
        <w:rPr>
          <w:rFonts w:eastAsia="MS Mincho"/>
          <w:spacing w:val="-1"/>
        </w:rPr>
        <w:t xml:space="preserve"> one</w:t>
      </w:r>
      <w:r w:rsidR="00F56483" w:rsidRPr="000B4120">
        <w:rPr>
          <w:rFonts w:eastAsia="MS Mincho"/>
          <w:spacing w:val="-1"/>
        </w:rPr>
        <w:t>-</w:t>
      </w:r>
      <w:r w:rsidRPr="000B4120">
        <w:rPr>
          <w:rFonts w:eastAsia="MS Mincho"/>
          <w:spacing w:val="-1"/>
        </w:rPr>
        <w:t xml:space="preserve">second </w:t>
      </w:r>
      <w:r w:rsidR="00F56483" w:rsidRPr="000B4120">
        <w:rPr>
          <w:rFonts w:eastAsia="MS Mincho"/>
          <w:spacing w:val="-1"/>
        </w:rPr>
        <w:t>waiting time</w:t>
      </w:r>
      <w:r w:rsidR="00636C94" w:rsidRPr="000B4120">
        <w:rPr>
          <w:rFonts w:eastAsia="MS Mincho"/>
          <w:spacing w:val="-1"/>
        </w:rPr>
        <w:t xml:space="preserve"> </w:t>
      </w:r>
      <w:r w:rsidRPr="000B4120">
        <w:rPr>
          <w:rFonts w:eastAsia="MS Mincho"/>
          <w:spacing w:val="-1"/>
        </w:rPr>
        <w:t>(lag time) before transmitting the aligned data</w:t>
      </w:r>
      <w:r w:rsidR="00DD42AE" w:rsidRPr="000B4120">
        <w:rPr>
          <w:rFonts w:eastAsia="MS Mincho"/>
          <w:spacing w:val="-1"/>
        </w:rPr>
        <w:t xml:space="preserve">. Any </w:t>
      </w:r>
      <w:r w:rsidRPr="000B4120">
        <w:rPr>
          <w:rFonts w:eastAsia="MS Mincho"/>
          <w:spacing w:val="-1"/>
        </w:rPr>
        <w:t xml:space="preserve">data arriving after that </w:t>
      </w:r>
      <w:r w:rsidR="00DD42AE" w:rsidRPr="000B4120">
        <w:rPr>
          <w:rFonts w:eastAsia="MS Mincho"/>
          <w:spacing w:val="-1"/>
        </w:rPr>
        <w:t xml:space="preserve">interval </w:t>
      </w:r>
      <w:r w:rsidR="002213B0" w:rsidRPr="000B4120">
        <w:rPr>
          <w:rFonts w:eastAsia="MS Mincho"/>
          <w:spacing w:val="-1"/>
        </w:rPr>
        <w:t xml:space="preserve">has </w:t>
      </w:r>
      <w:r w:rsidR="00DD42AE" w:rsidRPr="000B4120">
        <w:rPr>
          <w:rFonts w:eastAsia="MS Mincho"/>
          <w:spacing w:val="-1"/>
        </w:rPr>
        <w:t>elapse</w:t>
      </w:r>
      <w:r w:rsidR="002213B0" w:rsidRPr="000B4120">
        <w:rPr>
          <w:rFonts w:eastAsia="MS Mincho"/>
          <w:spacing w:val="-1"/>
        </w:rPr>
        <w:t>d are</w:t>
      </w:r>
      <w:r w:rsidR="00DD42AE" w:rsidRPr="000B4120">
        <w:rPr>
          <w:rFonts w:eastAsia="MS Mincho"/>
          <w:spacing w:val="-1"/>
        </w:rPr>
        <w:t xml:space="preserve"> </w:t>
      </w:r>
      <w:r w:rsidR="00066A6E" w:rsidRPr="000B4120">
        <w:rPr>
          <w:rFonts w:eastAsia="MS Mincho"/>
          <w:spacing w:val="-1"/>
        </w:rPr>
        <w:t xml:space="preserve">considered as late and </w:t>
      </w:r>
      <w:r w:rsidRPr="000B4120">
        <w:rPr>
          <w:rFonts w:eastAsia="MS Mincho"/>
          <w:spacing w:val="-1"/>
        </w:rPr>
        <w:t xml:space="preserve">are discarded. </w:t>
      </w:r>
      <w:r w:rsidR="00066A6E" w:rsidRPr="000B4120">
        <w:rPr>
          <w:rFonts w:eastAsia="MS Mincho"/>
          <w:spacing w:val="-1"/>
        </w:rPr>
        <w:t xml:space="preserve">It is clear from the results that PDC configurations can play a crucial role in the overall system performance. </w:t>
      </w:r>
      <w:r w:rsidRPr="000B4120">
        <w:rPr>
          <w:rFonts w:eastAsia="MS Mincho"/>
          <w:spacing w:val="-1"/>
        </w:rPr>
        <w:t>Th</w:t>
      </w:r>
      <w:r w:rsidR="00066A6E" w:rsidRPr="000B4120">
        <w:rPr>
          <w:rFonts w:eastAsia="MS Mincho"/>
          <w:spacing w:val="-1"/>
        </w:rPr>
        <w:t>e above OpenPDC</w:t>
      </w:r>
      <w:r w:rsidRPr="000B4120">
        <w:rPr>
          <w:rFonts w:eastAsia="MS Mincho"/>
          <w:spacing w:val="-1"/>
        </w:rPr>
        <w:t xml:space="preserve"> configuration is useful to send data within a fixed time frame, </w:t>
      </w:r>
      <w:r w:rsidR="00066A6E" w:rsidRPr="000B4120">
        <w:rPr>
          <w:rFonts w:eastAsia="MS Mincho"/>
          <w:spacing w:val="-1"/>
        </w:rPr>
        <w:t>but it strongly affects the propagation through the system layers</w:t>
      </w:r>
      <w:r w:rsidR="002E231B" w:rsidRPr="000B4120">
        <w:rPr>
          <w:rFonts w:eastAsia="MS Mincho"/>
          <w:spacing w:val="-1"/>
        </w:rPr>
        <w:t>. If</w:t>
      </w:r>
      <w:r w:rsidR="00066A6E" w:rsidRPr="000B4120">
        <w:rPr>
          <w:rFonts w:eastAsia="MS Mincho"/>
          <w:spacing w:val="-1"/>
        </w:rPr>
        <w:t xml:space="preserve"> </w:t>
      </w:r>
      <w:r w:rsidRPr="000B4120">
        <w:rPr>
          <w:rFonts w:eastAsia="MS Mincho"/>
          <w:spacing w:val="-1"/>
        </w:rPr>
        <w:t xml:space="preserve">measurements are used for </w:t>
      </w:r>
      <w:r w:rsidR="00066A6E" w:rsidRPr="000B4120">
        <w:rPr>
          <w:rFonts w:eastAsia="MS Mincho"/>
          <w:spacing w:val="-1"/>
        </w:rPr>
        <w:t>fast response</w:t>
      </w:r>
      <w:r w:rsidRPr="000B4120">
        <w:rPr>
          <w:rFonts w:eastAsia="MS Mincho"/>
          <w:spacing w:val="-1"/>
        </w:rPr>
        <w:t xml:space="preserve"> application</w:t>
      </w:r>
      <w:r w:rsidR="00066A6E" w:rsidRPr="000B4120">
        <w:rPr>
          <w:rFonts w:eastAsia="MS Mincho"/>
          <w:spacing w:val="-1"/>
        </w:rPr>
        <w:t>s</w:t>
      </w:r>
      <w:r w:rsidRPr="000B4120">
        <w:rPr>
          <w:rFonts w:eastAsia="MS Mincho"/>
          <w:spacing w:val="-1"/>
        </w:rPr>
        <w:t xml:space="preserve">, then </w:t>
      </w:r>
      <w:r w:rsidR="002E231B" w:rsidRPr="000B4120">
        <w:rPr>
          <w:rFonts w:eastAsia="MS Mincho"/>
          <w:spacing w:val="-1"/>
        </w:rPr>
        <w:t>this configuration may</w:t>
      </w:r>
      <w:r w:rsidR="00066A6E" w:rsidRPr="000B4120">
        <w:rPr>
          <w:rFonts w:eastAsia="MS Mincho"/>
          <w:spacing w:val="-1"/>
        </w:rPr>
        <w:t xml:space="preserve"> make </w:t>
      </w:r>
      <w:r w:rsidR="002E231B" w:rsidRPr="000B4120">
        <w:rPr>
          <w:rFonts w:eastAsia="MS Mincho"/>
          <w:spacing w:val="-1"/>
        </w:rPr>
        <w:t xml:space="preserve">useless </w:t>
      </w:r>
      <w:r w:rsidR="00066A6E" w:rsidRPr="000B4120">
        <w:rPr>
          <w:rFonts w:eastAsia="MS Mincho"/>
          <w:spacing w:val="-1"/>
        </w:rPr>
        <w:t>the</w:t>
      </w:r>
      <w:r w:rsidRPr="000B4120">
        <w:rPr>
          <w:rFonts w:eastAsia="MS Mincho"/>
          <w:spacing w:val="-1"/>
        </w:rPr>
        <w:t xml:space="preserve"> benefit</w:t>
      </w:r>
      <w:r w:rsidR="00066A6E" w:rsidRPr="000B4120">
        <w:rPr>
          <w:rFonts w:eastAsia="MS Mincho"/>
          <w:spacing w:val="-1"/>
        </w:rPr>
        <w:t>s</w:t>
      </w:r>
      <w:r w:rsidRPr="000B4120">
        <w:rPr>
          <w:rFonts w:eastAsia="MS Mincho"/>
          <w:spacing w:val="-1"/>
        </w:rPr>
        <w:t xml:space="preserve"> </w:t>
      </w:r>
      <w:r w:rsidR="002E231B" w:rsidRPr="000B4120">
        <w:rPr>
          <w:rFonts w:eastAsia="MS Mincho"/>
          <w:spacing w:val="-1"/>
        </w:rPr>
        <w:t xml:space="preserve">of the P-class PMUs </w:t>
      </w:r>
      <w:r w:rsidRPr="000B4120">
        <w:rPr>
          <w:rFonts w:eastAsia="MS Mincho"/>
          <w:spacing w:val="-1"/>
        </w:rPr>
        <w:t xml:space="preserve">in terms of </w:t>
      </w:r>
      <w:r w:rsidR="00066A6E" w:rsidRPr="000B4120">
        <w:rPr>
          <w:rFonts w:eastAsia="MS Mincho"/>
          <w:spacing w:val="-1"/>
        </w:rPr>
        <w:t>speed</w:t>
      </w:r>
      <w:r w:rsidR="00B1374B" w:rsidRPr="000B4120">
        <w:rPr>
          <w:rFonts w:eastAsia="MS Mincho"/>
          <w:spacing w:val="-1"/>
        </w:rPr>
        <w:t>.</w:t>
      </w:r>
      <w:r w:rsidR="00066A6E" w:rsidRPr="000B4120">
        <w:rPr>
          <w:rFonts w:eastAsia="MS Mincho"/>
          <w:spacing w:val="-1"/>
        </w:rPr>
        <w:t xml:space="preserve"> The proposed synchronized PDC proves to be a valuable tool to evaluate in real-time the operating conditions of even complex architectures.</w:t>
      </w:r>
    </w:p>
    <w:bookmarkEnd w:id="17"/>
    <w:p w14:paraId="4EE77D4C" w14:textId="2DC44D50" w:rsidR="002A5B40" w:rsidRPr="000B4120" w:rsidRDefault="002A5B40" w:rsidP="00B82E14">
      <w:pPr>
        <w:pStyle w:val="Titolo1"/>
        <w:spacing w:before="240" w:line="252" w:lineRule="auto"/>
        <w:ind w:firstLine="0"/>
        <w:rPr>
          <w:noProof w:val="0"/>
        </w:rPr>
      </w:pPr>
      <w:r w:rsidRPr="000B4120">
        <w:rPr>
          <w:noProof w:val="0"/>
        </w:rPr>
        <w:t>Conclusion</w:t>
      </w:r>
    </w:p>
    <w:p w14:paraId="68830693" w14:textId="74A46AD5" w:rsidR="00EE4362" w:rsidRPr="000B4120" w:rsidRDefault="00703A00" w:rsidP="00B82E14">
      <w:pPr>
        <w:pStyle w:val="Corpotesto"/>
        <w:spacing w:line="252" w:lineRule="auto"/>
        <w:ind w:firstLine="289"/>
      </w:pPr>
      <w:r w:rsidRPr="000B4120">
        <w:t xml:space="preserve">Synchrophasor technology is becoming an important tool for operators to monitor </w:t>
      </w:r>
      <w:r w:rsidR="00CA16C7" w:rsidRPr="000B4120">
        <w:t xml:space="preserve">in </w:t>
      </w:r>
      <w:r w:rsidR="000655F4" w:rsidRPr="000B4120">
        <w:t>real-time</w:t>
      </w:r>
      <w:r w:rsidR="000655F4" w:rsidRPr="000B4120" w:rsidDel="000044A2">
        <w:t xml:space="preserve"> </w:t>
      </w:r>
      <w:r w:rsidR="000044A2" w:rsidRPr="000B4120">
        <w:t xml:space="preserve">the </w:t>
      </w:r>
      <w:r w:rsidRPr="000B4120">
        <w:t xml:space="preserve">electric systems </w:t>
      </w:r>
      <w:r w:rsidR="000044A2" w:rsidRPr="000B4120">
        <w:t>over a wide area</w:t>
      </w:r>
      <w:r w:rsidRPr="000B4120">
        <w:t xml:space="preserve">. Currently, this technology is viewed with interest not only for transmission grids but also for distribution networks. In this context, </w:t>
      </w:r>
      <w:r w:rsidR="000044A2" w:rsidRPr="000B4120">
        <w:t xml:space="preserve">with the aim </w:t>
      </w:r>
      <w:r w:rsidR="000655F4" w:rsidRPr="000B4120">
        <w:t xml:space="preserve">of </w:t>
      </w:r>
      <w:r w:rsidR="00066A6E" w:rsidRPr="000B4120">
        <w:t xml:space="preserve">exploring </w:t>
      </w:r>
      <w:r w:rsidR="000655F4" w:rsidRPr="000B4120">
        <w:t xml:space="preserve">the possibilities for </w:t>
      </w:r>
      <w:r w:rsidRPr="000B4120">
        <w:t>synchrophasor</w:t>
      </w:r>
      <w:r w:rsidR="000044A2" w:rsidRPr="000B4120">
        <w:t>-based monitoring architecture</w:t>
      </w:r>
      <w:r w:rsidR="000655F4" w:rsidRPr="000B4120">
        <w:t>s</w:t>
      </w:r>
      <w:r w:rsidRPr="000B4120">
        <w:t xml:space="preserve">, </w:t>
      </w:r>
      <w:r w:rsidR="000044A2" w:rsidRPr="000B4120">
        <w:t xml:space="preserve">this </w:t>
      </w:r>
      <w:r w:rsidR="00066A6E" w:rsidRPr="000B4120">
        <w:t>paper</w:t>
      </w:r>
      <w:r w:rsidRPr="000B4120">
        <w:t xml:space="preserve"> </w:t>
      </w:r>
      <w:r w:rsidR="000044A2" w:rsidRPr="000B4120">
        <w:t xml:space="preserve">has </w:t>
      </w:r>
      <w:r w:rsidRPr="000B4120">
        <w:t xml:space="preserve">presented a prototype of an active PDC developed with low-cost hardware. The feasibility of the proposal was evaluated through the capability of the system to </w:t>
      </w:r>
      <w:r w:rsidR="000044A2" w:rsidRPr="000B4120">
        <w:t xml:space="preserve">deal with </w:t>
      </w:r>
      <w:r w:rsidRPr="000B4120">
        <w:t xml:space="preserve">time synchronisation </w:t>
      </w:r>
      <w:r w:rsidR="000044A2" w:rsidRPr="000B4120">
        <w:t xml:space="preserve">at </w:t>
      </w:r>
      <w:r w:rsidRPr="000B4120">
        <w:t>a good level of accuracy</w:t>
      </w:r>
      <w:r w:rsidR="000044A2" w:rsidRPr="000B4120">
        <w:t xml:space="preserve">, thus enabling </w:t>
      </w:r>
      <w:r w:rsidR="00944BA4" w:rsidRPr="000B4120">
        <w:t xml:space="preserve">also </w:t>
      </w:r>
      <w:r w:rsidR="000044A2" w:rsidRPr="000B4120">
        <w:t>nontrivial data managing</w:t>
      </w:r>
      <w:r w:rsidRPr="000B4120">
        <w:t xml:space="preserve">. The prototype is also able to </w:t>
      </w:r>
      <w:r w:rsidR="00CA16C7" w:rsidRPr="000B4120">
        <w:t xml:space="preserve">safely </w:t>
      </w:r>
      <w:r w:rsidRPr="000B4120">
        <w:t xml:space="preserve">manage </w:t>
      </w:r>
      <w:r w:rsidR="00944BA4" w:rsidRPr="000B4120">
        <w:t xml:space="preserve">several </w:t>
      </w:r>
      <w:r w:rsidRPr="000B4120">
        <w:t>PMU data streams with different reporting rates</w:t>
      </w:r>
      <w:r w:rsidR="00944BA4" w:rsidRPr="000B4120">
        <w:t xml:space="preserve"> and is thus promising as a building block for complex smart grid monitoring architectures</w:t>
      </w:r>
      <w:bookmarkStart w:id="19" w:name="_Hlk508013578"/>
      <w:r w:rsidR="006A792B" w:rsidRPr="000B4120">
        <w:t>.</w:t>
      </w:r>
      <w:r w:rsidR="00B1374B" w:rsidRPr="000B4120">
        <w:t xml:space="preserve"> </w:t>
      </w:r>
      <w:r w:rsidR="004A0359" w:rsidRPr="000B4120">
        <w:t xml:space="preserve">The evaluation of synchrophasor data latency </w:t>
      </w:r>
      <w:r w:rsidR="00066A6E" w:rsidRPr="000B4120">
        <w:t xml:space="preserve">in these hierarchical architectures </w:t>
      </w:r>
      <w:r w:rsidR="004A0359" w:rsidRPr="000B4120">
        <w:t xml:space="preserve">is also important </w:t>
      </w:r>
      <w:r w:rsidR="002421CA" w:rsidRPr="000B4120">
        <w:t>for a real-time monitoring of the latency conditions at different levels</w:t>
      </w:r>
      <w:r w:rsidR="004A0359" w:rsidRPr="000B4120">
        <w:t xml:space="preserve">. </w:t>
      </w:r>
      <w:r w:rsidR="002421CA" w:rsidRPr="000B4120">
        <w:t xml:space="preserve">The proposed PDC can be helpful also to reveal </w:t>
      </w:r>
      <w:r w:rsidR="004A0359" w:rsidRPr="000B4120">
        <w:t>improper configuration</w:t>
      </w:r>
      <w:r w:rsidR="002421CA" w:rsidRPr="000B4120">
        <w:t>s</w:t>
      </w:r>
      <w:r w:rsidR="004A0359" w:rsidRPr="000B4120">
        <w:t xml:space="preserve"> of </w:t>
      </w:r>
      <w:r w:rsidR="00763926" w:rsidRPr="000B4120">
        <w:t xml:space="preserve">a lower-level </w:t>
      </w:r>
      <w:r w:rsidR="004A0359" w:rsidRPr="000B4120">
        <w:t xml:space="preserve">PDC software </w:t>
      </w:r>
      <w:r w:rsidR="002421CA" w:rsidRPr="000B4120">
        <w:t>or malfunctions in the synchrophasor data routing</w:t>
      </w:r>
      <w:r w:rsidR="00B1374B" w:rsidRPr="000B4120">
        <w:t xml:space="preserve">. </w:t>
      </w:r>
      <w:bookmarkEnd w:id="19"/>
    </w:p>
    <w:p w14:paraId="13E97280" w14:textId="77777777" w:rsidR="000044A2" w:rsidRPr="000B4120" w:rsidRDefault="000044A2" w:rsidP="00B82E14">
      <w:pPr>
        <w:pStyle w:val="Titolo5"/>
        <w:keepNext/>
        <w:spacing w:before="240" w:line="252" w:lineRule="auto"/>
        <w:rPr>
          <w:rFonts w:eastAsia="MS Mincho"/>
          <w:noProof w:val="0"/>
        </w:rPr>
      </w:pPr>
      <w:r w:rsidRPr="000B4120">
        <w:rPr>
          <w:rFonts w:eastAsia="MS Mincho"/>
          <w:noProof w:val="0"/>
        </w:rPr>
        <w:t>Acknowledgment</w:t>
      </w:r>
    </w:p>
    <w:p w14:paraId="7DDA4C32" w14:textId="77777777" w:rsidR="000044A2" w:rsidRPr="000B4120" w:rsidRDefault="000044A2" w:rsidP="00B82E14">
      <w:pPr>
        <w:pStyle w:val="Corpotesto"/>
        <w:spacing w:before="120" w:line="252" w:lineRule="auto"/>
        <w:ind w:firstLine="289"/>
      </w:pPr>
      <w:r w:rsidRPr="000B4120">
        <w:t>The research activities described in this paper have been conducted within the R&amp;D project “Cagliari2020” partially funded by the Italian University and Research Ministry (grant# MIUR_PON04a2_00381).</w:t>
      </w:r>
    </w:p>
    <w:p w14:paraId="05A02DE4" w14:textId="77777777" w:rsidR="008A55B5" w:rsidRPr="000B4120" w:rsidRDefault="008A55B5" w:rsidP="00B82E14">
      <w:pPr>
        <w:pStyle w:val="Titolo5"/>
        <w:spacing w:line="252" w:lineRule="auto"/>
        <w:rPr>
          <w:rFonts w:eastAsia="MS Mincho"/>
          <w:noProof w:val="0"/>
        </w:rPr>
      </w:pPr>
      <w:r w:rsidRPr="000B4120">
        <w:rPr>
          <w:rFonts w:eastAsia="MS Mincho"/>
          <w:noProof w:val="0"/>
        </w:rPr>
        <w:t>References</w:t>
      </w:r>
    </w:p>
    <w:p w14:paraId="7826FC31" w14:textId="1D59A63E" w:rsidR="00E33A54" w:rsidRPr="000B4120" w:rsidRDefault="00E33A54" w:rsidP="00B82E14">
      <w:pPr>
        <w:pStyle w:val="references"/>
        <w:spacing w:line="252" w:lineRule="auto"/>
        <w:rPr>
          <w:rFonts w:eastAsia="MS Mincho"/>
          <w:noProof w:val="0"/>
          <w:lang w:val="en-GB"/>
        </w:rPr>
      </w:pPr>
      <w:bookmarkStart w:id="20" w:name="_Ref503883798"/>
      <w:r w:rsidRPr="000B4120">
        <w:rPr>
          <w:rFonts w:eastAsia="MS Mincho"/>
          <w:noProof w:val="0"/>
          <w:lang w:val="en-GB"/>
        </w:rPr>
        <w:t xml:space="preserve">“IEEE Standard for Synchrophasor Measurements for Power Systems”, in IEEE </w:t>
      </w:r>
      <w:proofErr w:type="spellStart"/>
      <w:r w:rsidRPr="000B4120">
        <w:rPr>
          <w:rFonts w:eastAsia="MS Mincho"/>
          <w:noProof w:val="0"/>
          <w:lang w:val="en-GB"/>
        </w:rPr>
        <w:t>Std</w:t>
      </w:r>
      <w:proofErr w:type="spellEnd"/>
      <w:r w:rsidRPr="000B4120">
        <w:rPr>
          <w:rFonts w:eastAsia="MS Mincho"/>
          <w:noProof w:val="0"/>
          <w:lang w:val="en-GB"/>
        </w:rPr>
        <w:t xml:space="preserve"> C37.118.1-2011 (Revision of IEEE </w:t>
      </w:r>
      <w:proofErr w:type="spellStart"/>
      <w:r w:rsidRPr="000B4120">
        <w:rPr>
          <w:rFonts w:eastAsia="MS Mincho"/>
          <w:noProof w:val="0"/>
          <w:lang w:val="en-GB"/>
        </w:rPr>
        <w:t>Std</w:t>
      </w:r>
      <w:proofErr w:type="spellEnd"/>
      <w:r w:rsidRPr="000B4120">
        <w:rPr>
          <w:rFonts w:eastAsia="MS Mincho"/>
          <w:noProof w:val="0"/>
          <w:lang w:val="en-GB"/>
        </w:rPr>
        <w:t xml:space="preserve"> C37.118-2005), pp. 1–61, Dec. 28 2011.</w:t>
      </w:r>
      <w:bookmarkEnd w:id="20"/>
    </w:p>
    <w:p w14:paraId="0AA5E14F" w14:textId="4B145184" w:rsidR="00E33A54" w:rsidRPr="000B4120" w:rsidRDefault="00E33A54" w:rsidP="00B82E14">
      <w:pPr>
        <w:pStyle w:val="references"/>
        <w:spacing w:line="252" w:lineRule="auto"/>
        <w:rPr>
          <w:rFonts w:eastAsia="MS Mincho"/>
          <w:noProof w:val="0"/>
          <w:lang w:val="en-GB"/>
        </w:rPr>
      </w:pPr>
      <w:bookmarkStart w:id="21" w:name="_Ref503883801"/>
      <w:r w:rsidRPr="000B4120">
        <w:rPr>
          <w:rFonts w:eastAsia="MS Mincho"/>
          <w:noProof w:val="0"/>
          <w:lang w:val="en-GB"/>
        </w:rPr>
        <w:t xml:space="preserve">“IEEE Standard for Synchrophasor Measurements for Power Systems – Amendment 1: Modification of Selected Performance Requirements”, in IEEE </w:t>
      </w:r>
      <w:proofErr w:type="spellStart"/>
      <w:r w:rsidRPr="000B4120">
        <w:rPr>
          <w:rFonts w:eastAsia="MS Mincho"/>
          <w:noProof w:val="0"/>
          <w:lang w:val="en-GB"/>
        </w:rPr>
        <w:t>Std</w:t>
      </w:r>
      <w:proofErr w:type="spellEnd"/>
      <w:r w:rsidRPr="000B4120">
        <w:rPr>
          <w:rFonts w:eastAsia="MS Mincho"/>
          <w:noProof w:val="0"/>
          <w:lang w:val="en-GB"/>
        </w:rPr>
        <w:t xml:space="preserve"> C37.118.1a-2014 (Amendment to IEEE Std. C37.118.1-2011), pp. 1–25, Apr. 30 2014.</w:t>
      </w:r>
      <w:bookmarkEnd w:id="21"/>
    </w:p>
    <w:p w14:paraId="25E74ABE" w14:textId="5FBB25B6" w:rsidR="00E33A54" w:rsidRPr="000B4120" w:rsidRDefault="00E33A54" w:rsidP="00B82E14">
      <w:pPr>
        <w:pStyle w:val="references"/>
        <w:spacing w:line="252" w:lineRule="auto"/>
        <w:rPr>
          <w:rFonts w:eastAsia="MS Mincho"/>
          <w:noProof w:val="0"/>
          <w:lang w:val="en-GB"/>
        </w:rPr>
      </w:pPr>
      <w:bookmarkStart w:id="22" w:name="_Ref503883803"/>
      <w:r w:rsidRPr="000B4120">
        <w:rPr>
          <w:rFonts w:eastAsia="MS Mincho"/>
          <w:noProof w:val="0"/>
          <w:lang w:val="en-GB"/>
        </w:rPr>
        <w:t xml:space="preserve">“IEEE Guide for Phasor Data Concentrator Requirements for Power System Protection, Control, and Monitoring”, in IEEE </w:t>
      </w:r>
      <w:proofErr w:type="spellStart"/>
      <w:r w:rsidRPr="000B4120">
        <w:rPr>
          <w:rFonts w:eastAsia="MS Mincho"/>
          <w:noProof w:val="0"/>
          <w:lang w:val="en-GB"/>
        </w:rPr>
        <w:t>Std</w:t>
      </w:r>
      <w:proofErr w:type="spellEnd"/>
      <w:r w:rsidRPr="000B4120">
        <w:rPr>
          <w:rFonts w:eastAsia="MS Mincho"/>
          <w:noProof w:val="0"/>
          <w:lang w:val="en-GB"/>
        </w:rPr>
        <w:t xml:space="preserve"> C37.244-2013, pp. 1–65, May 10 2013.</w:t>
      </w:r>
      <w:bookmarkEnd w:id="22"/>
    </w:p>
    <w:p w14:paraId="6D9C02BC" w14:textId="2149C7D6" w:rsidR="00B94951" w:rsidRPr="000B4120" w:rsidRDefault="00B94951" w:rsidP="00B82E14">
      <w:pPr>
        <w:pStyle w:val="references"/>
        <w:spacing w:line="252" w:lineRule="auto"/>
        <w:rPr>
          <w:rFonts w:eastAsia="MS Mincho"/>
          <w:noProof w:val="0"/>
          <w:lang w:val="en-GB"/>
        </w:rPr>
      </w:pPr>
      <w:bookmarkStart w:id="23" w:name="_Ref503883857"/>
      <w:r w:rsidRPr="000B4120">
        <w:rPr>
          <w:rFonts w:eastAsia="MS Mincho"/>
          <w:noProof w:val="0"/>
          <w:lang w:val="en-GB"/>
        </w:rPr>
        <w:t>AA. VV., “Phasor Measurement Units and Wide Area Monitoring Systems,” 1st ed., A. Monti, C. Muscas, and F. Ponci, Eds. Academic Press, 2016.</w:t>
      </w:r>
      <w:bookmarkEnd w:id="23"/>
    </w:p>
    <w:p w14:paraId="261F6FD9" w14:textId="42D5BC83" w:rsidR="00B94951" w:rsidRPr="000B4120" w:rsidRDefault="00B94951" w:rsidP="00B82E14">
      <w:pPr>
        <w:pStyle w:val="references"/>
        <w:spacing w:line="252" w:lineRule="auto"/>
        <w:rPr>
          <w:rFonts w:eastAsia="MS Mincho"/>
          <w:noProof w:val="0"/>
          <w:lang w:val="en-GB"/>
        </w:rPr>
      </w:pPr>
      <w:bookmarkStart w:id="24" w:name="_Ref503883837"/>
      <w:r w:rsidRPr="000B4120">
        <w:rPr>
          <w:rFonts w:eastAsia="MS Mincho"/>
          <w:noProof w:val="0"/>
          <w:lang w:val="en-GB"/>
        </w:rPr>
        <w:t xml:space="preserve">“IEEE Standard for Synchrophasor Data Transfer for Power Systems,” IEEE </w:t>
      </w:r>
      <w:proofErr w:type="spellStart"/>
      <w:r w:rsidRPr="000B4120">
        <w:rPr>
          <w:rFonts w:eastAsia="MS Mincho"/>
          <w:noProof w:val="0"/>
          <w:lang w:val="en-GB"/>
        </w:rPr>
        <w:t>Std</w:t>
      </w:r>
      <w:proofErr w:type="spellEnd"/>
      <w:r w:rsidRPr="000B4120">
        <w:rPr>
          <w:rFonts w:eastAsia="MS Mincho"/>
          <w:noProof w:val="0"/>
          <w:lang w:val="en-GB"/>
        </w:rPr>
        <w:t xml:space="preserve"> C37.118.2-2011 </w:t>
      </w:r>
      <w:proofErr w:type="spellStart"/>
      <w:r w:rsidRPr="000B4120">
        <w:rPr>
          <w:rFonts w:eastAsia="MS Mincho"/>
          <w:noProof w:val="0"/>
          <w:lang w:val="en-GB"/>
        </w:rPr>
        <w:t>Revis</w:t>
      </w:r>
      <w:proofErr w:type="spellEnd"/>
      <w:r w:rsidRPr="000B4120">
        <w:rPr>
          <w:rFonts w:eastAsia="MS Mincho"/>
          <w:noProof w:val="0"/>
          <w:lang w:val="en-GB"/>
        </w:rPr>
        <w:t xml:space="preserve">. IEEE </w:t>
      </w:r>
      <w:proofErr w:type="spellStart"/>
      <w:r w:rsidRPr="000B4120">
        <w:rPr>
          <w:rFonts w:eastAsia="MS Mincho"/>
          <w:noProof w:val="0"/>
          <w:lang w:val="en-GB"/>
        </w:rPr>
        <w:t>Std</w:t>
      </w:r>
      <w:proofErr w:type="spellEnd"/>
      <w:r w:rsidRPr="000B4120">
        <w:rPr>
          <w:rFonts w:eastAsia="MS Mincho"/>
          <w:noProof w:val="0"/>
          <w:lang w:val="en-GB"/>
        </w:rPr>
        <w:t xml:space="preserve"> C37.118-2005, pp. 1–53, Dec. 2011.</w:t>
      </w:r>
      <w:bookmarkEnd w:id="24"/>
    </w:p>
    <w:p w14:paraId="1CF52557" w14:textId="368D7A01" w:rsidR="00FC1229" w:rsidRPr="000B4120" w:rsidRDefault="00FC1229" w:rsidP="00B82E14">
      <w:pPr>
        <w:pStyle w:val="references"/>
        <w:spacing w:line="252" w:lineRule="auto"/>
        <w:rPr>
          <w:rFonts w:eastAsia="MS Mincho"/>
          <w:noProof w:val="0"/>
          <w:lang w:val="en-GB"/>
        </w:rPr>
      </w:pPr>
      <w:bookmarkStart w:id="25" w:name="_Ref503883878"/>
      <w:r w:rsidRPr="000B4120">
        <w:rPr>
          <w:rFonts w:eastAsia="MS Mincho"/>
          <w:noProof w:val="0"/>
          <w:lang w:val="en-GB"/>
        </w:rPr>
        <w:t>P. Castello, J. Liu, C. Muscas, P. A. Pegoraro, F. Ponci and A. Monti, “A Fast and Accurate PMU Algorithm for P+M Class Measurement of Synchrophasor and Frequency”, in IEEE Transactions on Instrumentation and Measurement, vol. 63, no. 12, pp. 2837-2845, Dec. 2014.</w:t>
      </w:r>
      <w:bookmarkEnd w:id="25"/>
    </w:p>
    <w:p w14:paraId="0A87AB65" w14:textId="4D45F2F5" w:rsidR="00FC1229" w:rsidRPr="000B4120" w:rsidRDefault="00FC1229" w:rsidP="00B82E14">
      <w:pPr>
        <w:pStyle w:val="references"/>
        <w:spacing w:line="252" w:lineRule="auto"/>
        <w:rPr>
          <w:rFonts w:eastAsia="MS Mincho"/>
          <w:noProof w:val="0"/>
          <w:lang w:val="en-GB"/>
        </w:rPr>
      </w:pPr>
      <w:r w:rsidRPr="000B4120">
        <w:rPr>
          <w:rFonts w:eastAsia="MS Mincho"/>
          <w:noProof w:val="0"/>
          <w:lang w:val="en-GB"/>
        </w:rPr>
        <w:t xml:space="preserve">A. von Meier, D. Culler, A. McEachern and R. </w:t>
      </w:r>
      <w:proofErr w:type="spellStart"/>
      <w:r w:rsidRPr="000B4120">
        <w:rPr>
          <w:rFonts w:eastAsia="MS Mincho"/>
          <w:noProof w:val="0"/>
          <w:lang w:val="en-GB"/>
        </w:rPr>
        <w:t>Arghandeh</w:t>
      </w:r>
      <w:proofErr w:type="spellEnd"/>
      <w:r w:rsidRPr="000B4120">
        <w:rPr>
          <w:rFonts w:eastAsia="MS Mincho"/>
          <w:noProof w:val="0"/>
          <w:lang w:val="en-GB"/>
        </w:rPr>
        <w:t>, "Micro-synchrophasors for distribution systems," IEEE Power &amp; Energy Society Innovative Smart Grid Technologies Conference (ISGT), Washington, DC, 2014, pp. 1-5.</w:t>
      </w:r>
    </w:p>
    <w:p w14:paraId="42CC84E1" w14:textId="7F341A30" w:rsidR="008A55B5" w:rsidRPr="000B4120" w:rsidRDefault="00B94951" w:rsidP="00B82E14">
      <w:pPr>
        <w:pStyle w:val="references"/>
        <w:spacing w:line="252" w:lineRule="auto"/>
        <w:rPr>
          <w:rFonts w:eastAsia="MS Mincho"/>
          <w:noProof w:val="0"/>
          <w:lang w:val="en-GB"/>
        </w:rPr>
      </w:pPr>
      <w:bookmarkStart w:id="26" w:name="_Ref503883879"/>
      <w:r w:rsidRPr="000B4120">
        <w:rPr>
          <w:rFonts w:eastAsia="MS Mincho"/>
          <w:noProof w:val="0"/>
          <w:lang w:val="en-GB"/>
        </w:rPr>
        <w:t xml:space="preserve">A. </w:t>
      </w:r>
      <w:proofErr w:type="spellStart"/>
      <w:r w:rsidRPr="000B4120">
        <w:rPr>
          <w:rFonts w:eastAsia="MS Mincho"/>
          <w:noProof w:val="0"/>
          <w:lang w:val="en-GB"/>
        </w:rPr>
        <w:t>Angioni</w:t>
      </w:r>
      <w:proofErr w:type="spellEnd"/>
      <w:r w:rsidRPr="000B4120">
        <w:rPr>
          <w:rFonts w:eastAsia="MS Mincho"/>
          <w:noProof w:val="0"/>
          <w:lang w:val="en-GB"/>
        </w:rPr>
        <w:t xml:space="preserve">, G. Lipari, M. Pau, F. Ponci and A. Monti, “A </w:t>
      </w:r>
      <w:proofErr w:type="gramStart"/>
      <w:r w:rsidRPr="000B4120">
        <w:rPr>
          <w:rFonts w:eastAsia="MS Mincho"/>
          <w:noProof w:val="0"/>
          <w:lang w:val="en-GB"/>
        </w:rPr>
        <w:t>Low Cost</w:t>
      </w:r>
      <w:proofErr w:type="gramEnd"/>
      <w:r w:rsidRPr="000B4120">
        <w:rPr>
          <w:rFonts w:eastAsia="MS Mincho"/>
          <w:noProof w:val="0"/>
          <w:lang w:val="en-GB"/>
        </w:rPr>
        <w:t xml:space="preserve"> PMU to Monitor Distribution Grids,” 2017 IEEE International Workshop on Applied Measurements for Power Systems (AMPS), Liverpool, 2017, pp. 1-6.</w:t>
      </w:r>
      <w:bookmarkEnd w:id="26"/>
    </w:p>
    <w:p w14:paraId="7DF1F1B1" w14:textId="7C6CE9B7" w:rsidR="00590473" w:rsidRPr="000B4120" w:rsidRDefault="00E328C7" w:rsidP="00E328C7">
      <w:pPr>
        <w:pStyle w:val="references"/>
        <w:rPr>
          <w:rFonts w:eastAsia="MS Mincho"/>
          <w:noProof w:val="0"/>
          <w:lang w:val="en-GB"/>
        </w:rPr>
      </w:pPr>
      <w:bookmarkStart w:id="27" w:name="_Ref508011334"/>
      <w:r w:rsidRPr="000B4120">
        <w:rPr>
          <w:rFonts w:eastAsia="MS Mincho"/>
          <w:noProof w:val="0"/>
          <w:lang w:val="en-GB"/>
        </w:rPr>
        <w:t xml:space="preserve">P. </w:t>
      </w:r>
      <w:proofErr w:type="spellStart"/>
      <w:r w:rsidRPr="000B4120">
        <w:rPr>
          <w:rFonts w:eastAsia="MS Mincho"/>
          <w:noProof w:val="0"/>
          <w:lang w:val="en-GB"/>
        </w:rPr>
        <w:t>Tosato</w:t>
      </w:r>
      <w:proofErr w:type="spellEnd"/>
      <w:r w:rsidRPr="000B4120">
        <w:rPr>
          <w:rFonts w:eastAsia="MS Mincho"/>
          <w:noProof w:val="0"/>
          <w:lang w:val="en-GB"/>
        </w:rPr>
        <w:t xml:space="preserve">, D. </w:t>
      </w:r>
      <w:proofErr w:type="spellStart"/>
      <w:r w:rsidRPr="000B4120">
        <w:rPr>
          <w:rFonts w:eastAsia="MS Mincho"/>
          <w:noProof w:val="0"/>
          <w:lang w:val="en-GB"/>
        </w:rPr>
        <w:t>Macii</w:t>
      </w:r>
      <w:proofErr w:type="spellEnd"/>
      <w:r w:rsidRPr="000B4120">
        <w:rPr>
          <w:rFonts w:eastAsia="MS Mincho"/>
          <w:noProof w:val="0"/>
          <w:lang w:val="en-GB"/>
        </w:rPr>
        <w:t xml:space="preserve"> and D. </w:t>
      </w:r>
      <w:proofErr w:type="spellStart"/>
      <w:r w:rsidRPr="000B4120">
        <w:rPr>
          <w:rFonts w:eastAsia="MS Mincho"/>
          <w:noProof w:val="0"/>
          <w:lang w:val="en-GB"/>
        </w:rPr>
        <w:t>Brunelli</w:t>
      </w:r>
      <w:proofErr w:type="spellEnd"/>
      <w:r w:rsidRPr="000B4120">
        <w:rPr>
          <w:rFonts w:eastAsia="MS Mincho"/>
          <w:noProof w:val="0"/>
          <w:lang w:val="en-GB"/>
        </w:rPr>
        <w:t>, "Implementation of phasor measurement units on low-cost embedded platforms: A feasibility study," 2017 IEEE International Instrumentation and Measurement Technology Conference (I2MTC), Turin, 2017, pp. 1-6</w:t>
      </w:r>
      <w:bookmarkEnd w:id="27"/>
      <w:r w:rsidR="00145003" w:rsidRPr="000B4120">
        <w:rPr>
          <w:rFonts w:eastAsia="MS Mincho"/>
          <w:noProof w:val="0"/>
          <w:lang w:val="en-GB"/>
        </w:rPr>
        <w:t>.</w:t>
      </w:r>
    </w:p>
    <w:p w14:paraId="418C9110" w14:textId="1C54E87A" w:rsidR="000B052E" w:rsidRPr="000B4120" w:rsidRDefault="000B052E" w:rsidP="00B82E14">
      <w:pPr>
        <w:pStyle w:val="references"/>
        <w:spacing w:line="252" w:lineRule="auto"/>
        <w:rPr>
          <w:rFonts w:eastAsia="MS Mincho"/>
          <w:noProof w:val="0"/>
          <w:lang w:val="en-GB"/>
        </w:rPr>
      </w:pPr>
      <w:bookmarkStart w:id="28" w:name="_Ref503883904"/>
      <w:r w:rsidRPr="000B4120">
        <w:rPr>
          <w:rFonts w:eastAsia="MS Mincho"/>
          <w:noProof w:val="0"/>
          <w:lang w:val="en-GB"/>
        </w:rPr>
        <w:t xml:space="preserve">P. A. Pegoraro, A. </w:t>
      </w:r>
      <w:proofErr w:type="spellStart"/>
      <w:r w:rsidRPr="000B4120">
        <w:rPr>
          <w:rFonts w:eastAsia="MS Mincho"/>
          <w:noProof w:val="0"/>
          <w:lang w:val="en-GB"/>
        </w:rPr>
        <w:t>Meloni</w:t>
      </w:r>
      <w:proofErr w:type="spellEnd"/>
      <w:r w:rsidRPr="000B4120">
        <w:rPr>
          <w:rFonts w:eastAsia="MS Mincho"/>
          <w:noProof w:val="0"/>
          <w:lang w:val="en-GB"/>
        </w:rPr>
        <w:t>, L. Atzori, P. Castello and S. Sulis, "PMU-Based Distribution System State Estimation with Adaptive Accuracy Exploiting Local Decision Metrics and IoT Paradigm," in IEEE Transactions on Instrumentation and Measurement, vol. 66, no. 4, pp. 704-714, Apr. 2017.</w:t>
      </w:r>
      <w:bookmarkEnd w:id="28"/>
    </w:p>
    <w:p w14:paraId="5B053D03" w14:textId="0E786587" w:rsidR="000B052E" w:rsidRPr="000B4120" w:rsidRDefault="000B052E" w:rsidP="00B82E14">
      <w:pPr>
        <w:pStyle w:val="references"/>
        <w:spacing w:line="252" w:lineRule="auto"/>
        <w:rPr>
          <w:rFonts w:eastAsia="MS Mincho"/>
          <w:noProof w:val="0"/>
          <w:lang w:val="en-GB"/>
        </w:rPr>
      </w:pPr>
      <w:bookmarkStart w:id="29" w:name="_Ref503883920"/>
      <w:r w:rsidRPr="000B4120">
        <w:rPr>
          <w:rFonts w:eastAsia="MS Mincho"/>
          <w:noProof w:val="0"/>
          <w:lang w:val="en-GB"/>
        </w:rPr>
        <w:t>P. Castello, C. Muscas, P. A</w:t>
      </w:r>
      <w:r w:rsidR="00347723" w:rsidRPr="000B4120">
        <w:rPr>
          <w:rFonts w:eastAsia="MS Mincho"/>
          <w:noProof w:val="0"/>
          <w:lang w:val="en-GB"/>
        </w:rPr>
        <w:t>.</w:t>
      </w:r>
      <w:r w:rsidRPr="000B4120">
        <w:rPr>
          <w:rFonts w:eastAsia="MS Mincho"/>
          <w:noProof w:val="0"/>
          <w:lang w:val="en-GB"/>
        </w:rPr>
        <w:t xml:space="preserve"> Pegoraro and S. Sulis, "Adaptive management of synchrophasor latency for an active phasor data concentrator," 2017 IEEE International Instrumentation and Measurement Technology Conference (I2MTC), Turin, 2017, pp. 1-6.</w:t>
      </w:r>
      <w:bookmarkEnd w:id="29"/>
    </w:p>
    <w:p w14:paraId="2520E0A6" w14:textId="78368BD0" w:rsidR="00B5055C" w:rsidRPr="000B4120" w:rsidRDefault="000B052E" w:rsidP="00B82E14">
      <w:pPr>
        <w:pStyle w:val="references"/>
        <w:spacing w:line="252" w:lineRule="auto"/>
        <w:rPr>
          <w:rFonts w:eastAsia="MS Mincho"/>
          <w:noProof w:val="0"/>
          <w:lang w:val="en-GB"/>
        </w:rPr>
      </w:pPr>
      <w:bookmarkStart w:id="30" w:name="_Ref503883957"/>
      <w:r w:rsidRPr="000B4120">
        <w:rPr>
          <w:rFonts w:eastAsia="MS Mincho"/>
          <w:noProof w:val="0"/>
          <w:lang w:val="en-GB"/>
        </w:rPr>
        <w:t>Raspberry Pi Foundation, Raspberry Pi website [Online]. Available: https://www.raspberrypi.org/.</w:t>
      </w:r>
      <w:bookmarkEnd w:id="30"/>
    </w:p>
    <w:p w14:paraId="40618CB2" w14:textId="5010FFC7" w:rsidR="000B052E" w:rsidRPr="000B4120" w:rsidRDefault="000B052E" w:rsidP="00B82E14">
      <w:pPr>
        <w:pStyle w:val="references"/>
        <w:spacing w:line="252" w:lineRule="auto"/>
        <w:rPr>
          <w:rFonts w:eastAsia="MS Mincho"/>
          <w:noProof w:val="0"/>
          <w:lang w:val="en-GB"/>
        </w:rPr>
      </w:pPr>
      <w:bookmarkStart w:id="31" w:name="_Ref503883991"/>
      <w:r w:rsidRPr="000B4120">
        <w:rPr>
          <w:rFonts w:eastAsia="MS Mincho"/>
          <w:noProof w:val="0"/>
          <w:lang w:val="en-GB"/>
        </w:rPr>
        <w:t xml:space="preserve">LabVIEW </w:t>
      </w:r>
      <w:proofErr w:type="spellStart"/>
      <w:r w:rsidRPr="000B4120">
        <w:rPr>
          <w:rFonts w:eastAsia="MS Mincho"/>
          <w:noProof w:val="0"/>
          <w:lang w:val="en-GB"/>
        </w:rPr>
        <w:t>MakerHub</w:t>
      </w:r>
      <w:proofErr w:type="spellEnd"/>
      <w:r w:rsidRPr="000B4120">
        <w:rPr>
          <w:rFonts w:eastAsia="MS Mincho"/>
          <w:noProof w:val="0"/>
          <w:lang w:val="en-GB"/>
        </w:rPr>
        <w:t xml:space="preserve">, </w:t>
      </w:r>
      <w:proofErr w:type="spellStart"/>
      <w:r w:rsidRPr="000B4120">
        <w:rPr>
          <w:rFonts w:eastAsia="MS Mincho"/>
          <w:noProof w:val="0"/>
          <w:lang w:val="en-GB"/>
        </w:rPr>
        <w:t>Linx</w:t>
      </w:r>
      <w:proofErr w:type="spellEnd"/>
      <w:r w:rsidRPr="000B4120">
        <w:rPr>
          <w:rFonts w:eastAsia="MS Mincho"/>
          <w:noProof w:val="0"/>
          <w:lang w:val="en-GB"/>
        </w:rPr>
        <w:t xml:space="preserve"> library, [Online]. Available: </w:t>
      </w:r>
      <w:r w:rsidR="00A8370B" w:rsidRPr="000B4120">
        <w:rPr>
          <w:rFonts w:eastAsia="MS Mincho"/>
          <w:noProof w:val="0"/>
          <w:lang w:val="en-GB"/>
        </w:rPr>
        <w:t>https://www.labviewmakerhub.com/doku.php?id=libraries:linx:start</w:t>
      </w:r>
      <w:r w:rsidRPr="000B4120">
        <w:rPr>
          <w:rFonts w:eastAsia="MS Mincho"/>
          <w:noProof w:val="0"/>
          <w:lang w:val="en-GB"/>
        </w:rPr>
        <w:t>.</w:t>
      </w:r>
      <w:bookmarkEnd w:id="31"/>
    </w:p>
    <w:p w14:paraId="1906F09D" w14:textId="5D1447F2" w:rsidR="00A8370B" w:rsidRPr="000B4120" w:rsidRDefault="00A8370B" w:rsidP="00A8370B">
      <w:pPr>
        <w:pStyle w:val="references"/>
        <w:rPr>
          <w:rFonts w:eastAsia="MS Mincho"/>
          <w:noProof w:val="0"/>
          <w:lang w:val="en-GB"/>
        </w:rPr>
      </w:pPr>
      <w:bookmarkStart w:id="32" w:name="_Ref508005768"/>
      <w:r w:rsidRPr="000B4120">
        <w:rPr>
          <w:rFonts w:eastAsia="MS Mincho"/>
          <w:noProof w:val="0"/>
          <w:lang w:val="en-GB"/>
        </w:rPr>
        <w:t xml:space="preserve">OpenPDC, </w:t>
      </w:r>
      <w:proofErr w:type="spellStart"/>
      <w:r w:rsidRPr="000B4120">
        <w:rPr>
          <w:rFonts w:eastAsia="MS Mincho"/>
          <w:noProof w:val="0"/>
          <w:lang w:val="en-GB"/>
        </w:rPr>
        <w:t>Grd</w:t>
      </w:r>
      <w:proofErr w:type="spellEnd"/>
      <w:r w:rsidRPr="000B4120">
        <w:rPr>
          <w:rFonts w:eastAsia="MS Mincho"/>
          <w:noProof w:val="0"/>
          <w:lang w:val="en-GB"/>
        </w:rPr>
        <w:t xml:space="preserve"> Protection Alliance, [Online]. Available: https://github.com/GridProtectionAlliance/openPDC</w:t>
      </w:r>
      <w:bookmarkEnd w:id="32"/>
    </w:p>
    <w:p w14:paraId="1F3FD13C" w14:textId="21898491" w:rsidR="000B052E" w:rsidRPr="000B4120" w:rsidRDefault="000B052E" w:rsidP="00B82E14">
      <w:pPr>
        <w:pStyle w:val="references"/>
        <w:numPr>
          <w:ilvl w:val="0"/>
          <w:numId w:val="0"/>
        </w:numPr>
        <w:spacing w:line="252" w:lineRule="auto"/>
        <w:rPr>
          <w:rFonts w:eastAsia="MS Mincho"/>
          <w:noProof w:val="0"/>
          <w:lang w:val="en-GB"/>
        </w:rPr>
      </w:pPr>
    </w:p>
    <w:p w14:paraId="33AF6BAB" w14:textId="77777777" w:rsidR="00A8370B" w:rsidRPr="000B4120" w:rsidRDefault="00A8370B" w:rsidP="00B82E14">
      <w:pPr>
        <w:pStyle w:val="references"/>
        <w:numPr>
          <w:ilvl w:val="0"/>
          <w:numId w:val="0"/>
        </w:numPr>
        <w:spacing w:line="252" w:lineRule="auto"/>
        <w:rPr>
          <w:rFonts w:eastAsia="MS Mincho"/>
          <w:noProof w:val="0"/>
          <w:lang w:val="en-GB"/>
        </w:rPr>
        <w:sectPr w:rsidR="00A8370B" w:rsidRPr="000B4120" w:rsidSect="004445B3">
          <w:type w:val="continuous"/>
          <w:pgSz w:w="11909" w:h="16834" w:code="9"/>
          <w:pgMar w:top="1080" w:right="734" w:bottom="2434" w:left="734" w:header="720" w:footer="720" w:gutter="0"/>
          <w:cols w:num="2" w:space="360"/>
          <w:docGrid w:linePitch="360"/>
        </w:sectPr>
      </w:pPr>
    </w:p>
    <w:p w14:paraId="5E359864" w14:textId="77777777" w:rsidR="008A55B5" w:rsidRPr="000B4120" w:rsidRDefault="008A55B5" w:rsidP="00B82E14">
      <w:pPr>
        <w:spacing w:line="252" w:lineRule="auto"/>
        <w:jc w:val="both"/>
      </w:pPr>
    </w:p>
    <w:sectPr w:rsidR="008A55B5" w:rsidRPr="000B4120" w:rsidSect="006C4648">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D4B4B71A"/>
    <w:lvl w:ilvl="0">
      <w:start w:val="1"/>
      <w:numFmt w:val="upperRoman"/>
      <w:pStyle w:val="Titolo1"/>
      <w:lvlText w:val="%1."/>
      <w:lvlJc w:val="center"/>
      <w:pPr>
        <w:tabs>
          <w:tab w:val="num" w:pos="5247"/>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olo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olo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BD451E2"/>
    <w:multiLevelType w:val="hybridMultilevel"/>
    <w:tmpl w:val="6F3AA7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46B88A7C"/>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7"/>
  </w:num>
  <w:num w:numId="3">
    <w:abstractNumId w:val="1"/>
  </w:num>
  <w:num w:numId="4">
    <w:abstractNumId w:val="4"/>
  </w:num>
  <w:num w:numId="5">
    <w:abstractNumId w:val="4"/>
  </w:num>
  <w:num w:numId="6">
    <w:abstractNumId w:val="4"/>
  </w:num>
  <w:num w:numId="7">
    <w:abstractNumId w:val="4"/>
  </w:num>
  <w:num w:numId="8">
    <w:abstractNumId w:val="6"/>
  </w:num>
  <w:num w:numId="9">
    <w:abstractNumId w:val="8"/>
  </w:num>
  <w:num w:numId="10">
    <w:abstractNumId w:val="3"/>
  </w:num>
  <w:num w:numId="11">
    <w:abstractNumId w:val="0"/>
  </w:num>
  <w:num w:numId="12">
    <w:abstractNumId w:val="9"/>
  </w:num>
  <w:num w:numId="13">
    <w:abstractNumId w:val="7"/>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doNotHyphenateCaps/>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044A2"/>
    <w:rsid w:val="00006CF4"/>
    <w:rsid w:val="000114CD"/>
    <w:rsid w:val="00013C4C"/>
    <w:rsid w:val="00037256"/>
    <w:rsid w:val="0004390D"/>
    <w:rsid w:val="0005214A"/>
    <w:rsid w:val="000655F4"/>
    <w:rsid w:val="00066A6E"/>
    <w:rsid w:val="00076BEE"/>
    <w:rsid w:val="00080DEE"/>
    <w:rsid w:val="00081B5A"/>
    <w:rsid w:val="00085162"/>
    <w:rsid w:val="000879C6"/>
    <w:rsid w:val="00090B4F"/>
    <w:rsid w:val="000B052E"/>
    <w:rsid w:val="000B3A16"/>
    <w:rsid w:val="000B4120"/>
    <w:rsid w:val="000B4641"/>
    <w:rsid w:val="000E1952"/>
    <w:rsid w:val="000F1652"/>
    <w:rsid w:val="000F2B2A"/>
    <w:rsid w:val="0010711E"/>
    <w:rsid w:val="001108E7"/>
    <w:rsid w:val="0011438E"/>
    <w:rsid w:val="00117125"/>
    <w:rsid w:val="00124A98"/>
    <w:rsid w:val="00127EDD"/>
    <w:rsid w:val="00133B41"/>
    <w:rsid w:val="00145003"/>
    <w:rsid w:val="0015744E"/>
    <w:rsid w:val="00162D66"/>
    <w:rsid w:val="00174A3A"/>
    <w:rsid w:val="00180F1E"/>
    <w:rsid w:val="001A2F46"/>
    <w:rsid w:val="001C68AC"/>
    <w:rsid w:val="001D2FDA"/>
    <w:rsid w:val="00206AFC"/>
    <w:rsid w:val="00207900"/>
    <w:rsid w:val="00216F0A"/>
    <w:rsid w:val="002213B0"/>
    <w:rsid w:val="002251A5"/>
    <w:rsid w:val="0022540F"/>
    <w:rsid w:val="00227E8B"/>
    <w:rsid w:val="002303A5"/>
    <w:rsid w:val="002320EA"/>
    <w:rsid w:val="0023526D"/>
    <w:rsid w:val="00240A49"/>
    <w:rsid w:val="002421CA"/>
    <w:rsid w:val="00264992"/>
    <w:rsid w:val="00276735"/>
    <w:rsid w:val="002864A3"/>
    <w:rsid w:val="002865AE"/>
    <w:rsid w:val="002941B8"/>
    <w:rsid w:val="00296159"/>
    <w:rsid w:val="002A15C4"/>
    <w:rsid w:val="002A1DF0"/>
    <w:rsid w:val="002A5B40"/>
    <w:rsid w:val="002B3B81"/>
    <w:rsid w:val="002C55FB"/>
    <w:rsid w:val="002C7871"/>
    <w:rsid w:val="002D122D"/>
    <w:rsid w:val="002D72B7"/>
    <w:rsid w:val="002E231B"/>
    <w:rsid w:val="002E4BC9"/>
    <w:rsid w:val="002E790E"/>
    <w:rsid w:val="002F3036"/>
    <w:rsid w:val="002F4B5B"/>
    <w:rsid w:val="00312D05"/>
    <w:rsid w:val="00313F27"/>
    <w:rsid w:val="00316B38"/>
    <w:rsid w:val="003301CB"/>
    <w:rsid w:val="00333BB2"/>
    <w:rsid w:val="00333D85"/>
    <w:rsid w:val="0034113E"/>
    <w:rsid w:val="00347723"/>
    <w:rsid w:val="00352ED8"/>
    <w:rsid w:val="0037333E"/>
    <w:rsid w:val="003811B1"/>
    <w:rsid w:val="00390CDE"/>
    <w:rsid w:val="003A46E4"/>
    <w:rsid w:val="003A47B5"/>
    <w:rsid w:val="003A59A6"/>
    <w:rsid w:val="003B63BC"/>
    <w:rsid w:val="003C101B"/>
    <w:rsid w:val="003D210A"/>
    <w:rsid w:val="004059FE"/>
    <w:rsid w:val="00407AF5"/>
    <w:rsid w:val="00414AB8"/>
    <w:rsid w:val="00423D51"/>
    <w:rsid w:val="004250A5"/>
    <w:rsid w:val="004262B4"/>
    <w:rsid w:val="004278FF"/>
    <w:rsid w:val="00427DB6"/>
    <w:rsid w:val="0043239D"/>
    <w:rsid w:val="0044349B"/>
    <w:rsid w:val="004445B3"/>
    <w:rsid w:val="004461AA"/>
    <w:rsid w:val="00455488"/>
    <w:rsid w:val="004616EA"/>
    <w:rsid w:val="00464FA7"/>
    <w:rsid w:val="00466B63"/>
    <w:rsid w:val="00476FE7"/>
    <w:rsid w:val="004967A5"/>
    <w:rsid w:val="004A0359"/>
    <w:rsid w:val="004D7A63"/>
    <w:rsid w:val="004E0C78"/>
    <w:rsid w:val="00506398"/>
    <w:rsid w:val="00507FE5"/>
    <w:rsid w:val="00511446"/>
    <w:rsid w:val="00516047"/>
    <w:rsid w:val="005172C8"/>
    <w:rsid w:val="00520C5A"/>
    <w:rsid w:val="00526396"/>
    <w:rsid w:val="005326FD"/>
    <w:rsid w:val="00533218"/>
    <w:rsid w:val="00541AF7"/>
    <w:rsid w:val="005464AA"/>
    <w:rsid w:val="00571F21"/>
    <w:rsid w:val="00580B9C"/>
    <w:rsid w:val="00590473"/>
    <w:rsid w:val="0059373E"/>
    <w:rsid w:val="005979FD"/>
    <w:rsid w:val="005A2487"/>
    <w:rsid w:val="005B1FB8"/>
    <w:rsid w:val="005B2E58"/>
    <w:rsid w:val="005B520E"/>
    <w:rsid w:val="005B535B"/>
    <w:rsid w:val="005C31E0"/>
    <w:rsid w:val="005E2407"/>
    <w:rsid w:val="005E6313"/>
    <w:rsid w:val="005F21D1"/>
    <w:rsid w:val="005F5D9A"/>
    <w:rsid w:val="005F7022"/>
    <w:rsid w:val="005F7A6A"/>
    <w:rsid w:val="00605AB4"/>
    <w:rsid w:val="006108A4"/>
    <w:rsid w:val="006134CB"/>
    <w:rsid w:val="00636269"/>
    <w:rsid w:val="00636C94"/>
    <w:rsid w:val="0064212D"/>
    <w:rsid w:val="00646E49"/>
    <w:rsid w:val="0064783A"/>
    <w:rsid w:val="006523D2"/>
    <w:rsid w:val="00656C38"/>
    <w:rsid w:val="00662D3B"/>
    <w:rsid w:val="0067752A"/>
    <w:rsid w:val="00686BB7"/>
    <w:rsid w:val="00690901"/>
    <w:rsid w:val="00693F6E"/>
    <w:rsid w:val="00696867"/>
    <w:rsid w:val="00697857"/>
    <w:rsid w:val="006A5871"/>
    <w:rsid w:val="006A792B"/>
    <w:rsid w:val="006B2C08"/>
    <w:rsid w:val="006B5297"/>
    <w:rsid w:val="006B6D61"/>
    <w:rsid w:val="006B7AA2"/>
    <w:rsid w:val="006C4648"/>
    <w:rsid w:val="006D4C35"/>
    <w:rsid w:val="006F27E3"/>
    <w:rsid w:val="006F4B45"/>
    <w:rsid w:val="0070038F"/>
    <w:rsid w:val="00703A00"/>
    <w:rsid w:val="0070699E"/>
    <w:rsid w:val="00715A4E"/>
    <w:rsid w:val="0072064C"/>
    <w:rsid w:val="007345CC"/>
    <w:rsid w:val="007442B3"/>
    <w:rsid w:val="00753F7B"/>
    <w:rsid w:val="00755B5C"/>
    <w:rsid w:val="00762E2F"/>
    <w:rsid w:val="00763926"/>
    <w:rsid w:val="007665F9"/>
    <w:rsid w:val="00775E81"/>
    <w:rsid w:val="00776DAC"/>
    <w:rsid w:val="0078312E"/>
    <w:rsid w:val="0078398E"/>
    <w:rsid w:val="0078694D"/>
    <w:rsid w:val="0078791F"/>
    <w:rsid w:val="00787C5A"/>
    <w:rsid w:val="007919DE"/>
    <w:rsid w:val="00791D8A"/>
    <w:rsid w:val="007961FB"/>
    <w:rsid w:val="007A3CF5"/>
    <w:rsid w:val="007A42E2"/>
    <w:rsid w:val="007A7F0E"/>
    <w:rsid w:val="007C0308"/>
    <w:rsid w:val="007C419A"/>
    <w:rsid w:val="007D6C60"/>
    <w:rsid w:val="007D7D54"/>
    <w:rsid w:val="007E18CA"/>
    <w:rsid w:val="007E48CE"/>
    <w:rsid w:val="007F14E3"/>
    <w:rsid w:val="008014D2"/>
    <w:rsid w:val="00803CC4"/>
    <w:rsid w:val="008054BC"/>
    <w:rsid w:val="00812F93"/>
    <w:rsid w:val="00814841"/>
    <w:rsid w:val="00820425"/>
    <w:rsid w:val="00824AD7"/>
    <w:rsid w:val="00825332"/>
    <w:rsid w:val="008269D7"/>
    <w:rsid w:val="008402B3"/>
    <w:rsid w:val="00842068"/>
    <w:rsid w:val="00843ABD"/>
    <w:rsid w:val="0084572E"/>
    <w:rsid w:val="0085382B"/>
    <w:rsid w:val="008629A4"/>
    <w:rsid w:val="008664D2"/>
    <w:rsid w:val="00866EDB"/>
    <w:rsid w:val="00871BC7"/>
    <w:rsid w:val="00877B67"/>
    <w:rsid w:val="008841AD"/>
    <w:rsid w:val="00894787"/>
    <w:rsid w:val="008A263B"/>
    <w:rsid w:val="008A540E"/>
    <w:rsid w:val="008A55B5"/>
    <w:rsid w:val="008A75C8"/>
    <w:rsid w:val="008C2BF3"/>
    <w:rsid w:val="008C6175"/>
    <w:rsid w:val="008D44AE"/>
    <w:rsid w:val="008E30BA"/>
    <w:rsid w:val="008E7AA4"/>
    <w:rsid w:val="008F3636"/>
    <w:rsid w:val="00901537"/>
    <w:rsid w:val="00915BF9"/>
    <w:rsid w:val="009306E7"/>
    <w:rsid w:val="009321A7"/>
    <w:rsid w:val="00944BA4"/>
    <w:rsid w:val="009518F7"/>
    <w:rsid w:val="0097508D"/>
    <w:rsid w:val="00975247"/>
    <w:rsid w:val="009857CB"/>
    <w:rsid w:val="00987912"/>
    <w:rsid w:val="00994F2A"/>
    <w:rsid w:val="009A5525"/>
    <w:rsid w:val="009B58EC"/>
    <w:rsid w:val="009C4D7A"/>
    <w:rsid w:val="009C50A4"/>
    <w:rsid w:val="009C5AEA"/>
    <w:rsid w:val="009D72F4"/>
    <w:rsid w:val="009E2266"/>
    <w:rsid w:val="009E721B"/>
    <w:rsid w:val="00A00DDE"/>
    <w:rsid w:val="00A05BAA"/>
    <w:rsid w:val="00A05E81"/>
    <w:rsid w:val="00A15B6E"/>
    <w:rsid w:val="00A20294"/>
    <w:rsid w:val="00A21DEA"/>
    <w:rsid w:val="00A241D7"/>
    <w:rsid w:val="00A25CA3"/>
    <w:rsid w:val="00A37D4A"/>
    <w:rsid w:val="00A4082A"/>
    <w:rsid w:val="00A4245E"/>
    <w:rsid w:val="00A46717"/>
    <w:rsid w:val="00A510F7"/>
    <w:rsid w:val="00A56E0F"/>
    <w:rsid w:val="00A57158"/>
    <w:rsid w:val="00A67EEB"/>
    <w:rsid w:val="00A8370B"/>
    <w:rsid w:val="00A8375E"/>
    <w:rsid w:val="00A851F1"/>
    <w:rsid w:val="00A95C9C"/>
    <w:rsid w:val="00A96336"/>
    <w:rsid w:val="00AA2733"/>
    <w:rsid w:val="00AA28B4"/>
    <w:rsid w:val="00AA3DEA"/>
    <w:rsid w:val="00AB5962"/>
    <w:rsid w:val="00AC3C83"/>
    <w:rsid w:val="00AC4F40"/>
    <w:rsid w:val="00AC6519"/>
    <w:rsid w:val="00AE51D3"/>
    <w:rsid w:val="00AE7411"/>
    <w:rsid w:val="00AF0178"/>
    <w:rsid w:val="00AF6711"/>
    <w:rsid w:val="00AF7179"/>
    <w:rsid w:val="00B045CB"/>
    <w:rsid w:val="00B1050C"/>
    <w:rsid w:val="00B1374B"/>
    <w:rsid w:val="00B262DB"/>
    <w:rsid w:val="00B503F2"/>
    <w:rsid w:val="00B5055C"/>
    <w:rsid w:val="00B532EE"/>
    <w:rsid w:val="00B82E14"/>
    <w:rsid w:val="00B835E8"/>
    <w:rsid w:val="00B94951"/>
    <w:rsid w:val="00BA1032"/>
    <w:rsid w:val="00BA31EA"/>
    <w:rsid w:val="00BB4143"/>
    <w:rsid w:val="00BC03CC"/>
    <w:rsid w:val="00BD3341"/>
    <w:rsid w:val="00BF50D2"/>
    <w:rsid w:val="00BF647E"/>
    <w:rsid w:val="00C000CE"/>
    <w:rsid w:val="00C036D0"/>
    <w:rsid w:val="00C0582D"/>
    <w:rsid w:val="00C05B60"/>
    <w:rsid w:val="00C1361D"/>
    <w:rsid w:val="00C1498D"/>
    <w:rsid w:val="00C26636"/>
    <w:rsid w:val="00C30320"/>
    <w:rsid w:val="00C52421"/>
    <w:rsid w:val="00C53CBF"/>
    <w:rsid w:val="00C72708"/>
    <w:rsid w:val="00C7387A"/>
    <w:rsid w:val="00C7559B"/>
    <w:rsid w:val="00C93E97"/>
    <w:rsid w:val="00CA16C7"/>
    <w:rsid w:val="00CA5780"/>
    <w:rsid w:val="00CA7759"/>
    <w:rsid w:val="00CA7C3A"/>
    <w:rsid w:val="00CB0E8E"/>
    <w:rsid w:val="00CB1404"/>
    <w:rsid w:val="00CB523C"/>
    <w:rsid w:val="00CB66E6"/>
    <w:rsid w:val="00CC01E2"/>
    <w:rsid w:val="00CC3301"/>
    <w:rsid w:val="00CC7029"/>
    <w:rsid w:val="00CD0E08"/>
    <w:rsid w:val="00CE1F37"/>
    <w:rsid w:val="00CE72D0"/>
    <w:rsid w:val="00CE78B3"/>
    <w:rsid w:val="00CF2933"/>
    <w:rsid w:val="00D16AF8"/>
    <w:rsid w:val="00D17DE6"/>
    <w:rsid w:val="00D30442"/>
    <w:rsid w:val="00D31541"/>
    <w:rsid w:val="00D36FD1"/>
    <w:rsid w:val="00D37247"/>
    <w:rsid w:val="00D55628"/>
    <w:rsid w:val="00D55D93"/>
    <w:rsid w:val="00D5730F"/>
    <w:rsid w:val="00D77C1F"/>
    <w:rsid w:val="00D85F45"/>
    <w:rsid w:val="00D9156D"/>
    <w:rsid w:val="00D95BB8"/>
    <w:rsid w:val="00D977CF"/>
    <w:rsid w:val="00DA0D9D"/>
    <w:rsid w:val="00DC29BC"/>
    <w:rsid w:val="00DD1587"/>
    <w:rsid w:val="00DD3842"/>
    <w:rsid w:val="00DD42AE"/>
    <w:rsid w:val="00DD74D5"/>
    <w:rsid w:val="00DE541D"/>
    <w:rsid w:val="00DE5698"/>
    <w:rsid w:val="00DF13E6"/>
    <w:rsid w:val="00DF151F"/>
    <w:rsid w:val="00E0102A"/>
    <w:rsid w:val="00E04797"/>
    <w:rsid w:val="00E06CD4"/>
    <w:rsid w:val="00E16CA8"/>
    <w:rsid w:val="00E2539F"/>
    <w:rsid w:val="00E26570"/>
    <w:rsid w:val="00E27C10"/>
    <w:rsid w:val="00E328C7"/>
    <w:rsid w:val="00E33A54"/>
    <w:rsid w:val="00E37B88"/>
    <w:rsid w:val="00E446DB"/>
    <w:rsid w:val="00E44FFC"/>
    <w:rsid w:val="00E5486A"/>
    <w:rsid w:val="00E91219"/>
    <w:rsid w:val="00E954DB"/>
    <w:rsid w:val="00EA506F"/>
    <w:rsid w:val="00EA77B7"/>
    <w:rsid w:val="00EA7DE2"/>
    <w:rsid w:val="00EC4EC4"/>
    <w:rsid w:val="00EC502A"/>
    <w:rsid w:val="00ED456F"/>
    <w:rsid w:val="00EE1C98"/>
    <w:rsid w:val="00EE4362"/>
    <w:rsid w:val="00EE476A"/>
    <w:rsid w:val="00EF18D7"/>
    <w:rsid w:val="00EF1E8A"/>
    <w:rsid w:val="00EF3A1A"/>
    <w:rsid w:val="00F109AB"/>
    <w:rsid w:val="00F1635F"/>
    <w:rsid w:val="00F35AF9"/>
    <w:rsid w:val="00F40896"/>
    <w:rsid w:val="00F419C2"/>
    <w:rsid w:val="00F41C7F"/>
    <w:rsid w:val="00F56483"/>
    <w:rsid w:val="00F5665F"/>
    <w:rsid w:val="00F56D0A"/>
    <w:rsid w:val="00F65DC5"/>
    <w:rsid w:val="00F67773"/>
    <w:rsid w:val="00F67D51"/>
    <w:rsid w:val="00F8183E"/>
    <w:rsid w:val="00F82E9D"/>
    <w:rsid w:val="00F85A86"/>
    <w:rsid w:val="00F873B8"/>
    <w:rsid w:val="00F925E2"/>
    <w:rsid w:val="00FA1FD4"/>
    <w:rsid w:val="00FA36AF"/>
    <w:rsid w:val="00FA37F8"/>
    <w:rsid w:val="00FB3DE4"/>
    <w:rsid w:val="00FB3FF0"/>
    <w:rsid w:val="00FB7688"/>
    <w:rsid w:val="00FC1229"/>
    <w:rsid w:val="00FD265A"/>
    <w:rsid w:val="00FE1047"/>
    <w:rsid w:val="00FE302D"/>
    <w:rsid w:val="00FE7999"/>
    <w:rsid w:val="00FF695C"/>
    <w:rsid w:val="00FF72FD"/>
    <w:rsid w:val="00FF7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CF1E3"/>
  <w15:docId w15:val="{7D7D61B5-29E9-4B6C-B45D-96919433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523D2"/>
    <w:pPr>
      <w:jc w:val="center"/>
    </w:pPr>
    <w:rPr>
      <w:rFonts w:ascii="Times New Roman" w:hAnsi="Times New Roman"/>
      <w:lang w:eastAsia="en-US"/>
    </w:rPr>
  </w:style>
  <w:style w:type="paragraph" w:styleId="Titolo1">
    <w:name w:val="heading 1"/>
    <w:basedOn w:val="Normale"/>
    <w:next w:val="Normale"/>
    <w:link w:val="Titolo1Carattere"/>
    <w:uiPriority w:val="99"/>
    <w:qFormat/>
    <w:rsid w:val="00CB1404"/>
    <w:pPr>
      <w:keepNext/>
      <w:keepLines/>
      <w:numPr>
        <w:numId w:val="4"/>
      </w:numPr>
      <w:tabs>
        <w:tab w:val="left" w:pos="216"/>
      </w:tabs>
      <w:spacing w:before="160" w:after="80"/>
      <w:outlineLvl w:val="0"/>
    </w:pPr>
    <w:rPr>
      <w:rFonts w:eastAsia="MS Mincho"/>
      <w:smallCaps/>
      <w:noProof/>
    </w:rPr>
  </w:style>
  <w:style w:type="paragraph" w:styleId="Titolo2">
    <w:name w:val="heading 2"/>
    <w:basedOn w:val="Normale"/>
    <w:next w:val="Normale"/>
    <w:link w:val="Titolo2Carattere"/>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Titolo3">
    <w:name w:val="heading 3"/>
    <w:basedOn w:val="Normale"/>
    <w:next w:val="Normale"/>
    <w:link w:val="Titolo3Carattere"/>
    <w:uiPriority w:val="99"/>
    <w:qFormat/>
    <w:rsid w:val="004059FE"/>
    <w:pPr>
      <w:numPr>
        <w:ilvl w:val="2"/>
        <w:numId w:val="6"/>
      </w:numPr>
      <w:spacing w:line="240" w:lineRule="exact"/>
      <w:ind w:firstLine="288"/>
      <w:jc w:val="both"/>
      <w:outlineLvl w:val="2"/>
    </w:pPr>
    <w:rPr>
      <w:rFonts w:eastAsia="MS Mincho"/>
      <w:i/>
      <w:iCs/>
      <w:noProof/>
    </w:rPr>
  </w:style>
  <w:style w:type="paragraph" w:styleId="Titolo4">
    <w:name w:val="heading 4"/>
    <w:basedOn w:val="Normale"/>
    <w:next w:val="Normale"/>
    <w:link w:val="Titolo4Carattere"/>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Titolo5">
    <w:name w:val="heading 5"/>
    <w:basedOn w:val="Normale"/>
    <w:next w:val="Normale"/>
    <w:link w:val="Titolo5Carattere"/>
    <w:uiPriority w:val="99"/>
    <w:qFormat/>
    <w:pPr>
      <w:tabs>
        <w:tab w:val="left" w:pos="360"/>
      </w:tabs>
      <w:spacing w:before="160" w:after="80"/>
      <w:outlineLvl w:val="4"/>
    </w:pPr>
    <w:rPr>
      <w:smallCaps/>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CB1404"/>
    <w:rPr>
      <w:rFonts w:ascii="Times New Roman" w:eastAsia="MS Mincho" w:hAnsi="Times New Roman"/>
      <w:smallCaps/>
      <w:noProof/>
    </w:rPr>
  </w:style>
  <w:style w:type="character" w:customStyle="1" w:styleId="Titolo2Carattere">
    <w:name w:val="Titolo 2 Carattere"/>
    <w:link w:val="Titolo2"/>
    <w:uiPriority w:val="99"/>
    <w:locked/>
    <w:rsid w:val="00EF3A1A"/>
    <w:rPr>
      <w:rFonts w:ascii="Times New Roman" w:eastAsia="MS Mincho" w:hAnsi="Times New Roman" w:cs="Times New Roman"/>
      <w:i/>
      <w:iCs/>
      <w:noProof/>
      <w:sz w:val="20"/>
      <w:szCs w:val="20"/>
    </w:rPr>
  </w:style>
  <w:style w:type="character" w:customStyle="1" w:styleId="Titolo3Carattere">
    <w:name w:val="Titolo 3 Carattere"/>
    <w:link w:val="Titolo3"/>
    <w:uiPriority w:val="99"/>
    <w:locked/>
    <w:rsid w:val="004059FE"/>
    <w:rPr>
      <w:rFonts w:ascii="Times New Roman" w:eastAsia="MS Mincho" w:hAnsi="Times New Roman" w:cs="Times New Roman"/>
      <w:i/>
      <w:iCs/>
      <w:noProof/>
      <w:sz w:val="20"/>
      <w:szCs w:val="20"/>
    </w:rPr>
  </w:style>
  <w:style w:type="character" w:customStyle="1" w:styleId="Titolo4Carattere">
    <w:name w:val="Titolo 4 Carattere"/>
    <w:link w:val="Titolo4"/>
    <w:uiPriority w:val="99"/>
    <w:locked/>
    <w:rsid w:val="004059FE"/>
    <w:rPr>
      <w:rFonts w:ascii="Times New Roman" w:eastAsia="MS Mincho" w:hAnsi="Times New Roman" w:cs="Times New Roman"/>
      <w:i/>
      <w:iCs/>
      <w:noProof/>
      <w:sz w:val="20"/>
      <w:szCs w:val="20"/>
    </w:rPr>
  </w:style>
  <w:style w:type="character" w:customStyle="1" w:styleId="Titolo5Carattere">
    <w:name w:val="Titolo 5 Carattere"/>
    <w:link w:val="Titolo5"/>
    <w:uiPriority w:val="9"/>
    <w:semiHidden/>
    <w:locked/>
    <w:rPr>
      <w:rFonts w:cs="Times New Roman"/>
      <w:b/>
      <w:bCs/>
      <w:i/>
      <w:iCs/>
      <w:sz w:val="26"/>
      <w:szCs w:val="26"/>
    </w:rPr>
  </w:style>
  <w:style w:type="paragraph" w:customStyle="1" w:styleId="Abstract">
    <w:name w:val="Abstract"/>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Corpotesto">
    <w:name w:val="Body Text"/>
    <w:basedOn w:val="Normale"/>
    <w:link w:val="CorpotestoCarattere"/>
    <w:uiPriority w:val="99"/>
    <w:rsid w:val="00753F7B"/>
    <w:pPr>
      <w:tabs>
        <w:tab w:val="left" w:pos="288"/>
      </w:tabs>
      <w:spacing w:after="120" w:line="228" w:lineRule="auto"/>
      <w:ind w:firstLine="288"/>
      <w:jc w:val="both"/>
    </w:pPr>
    <w:rPr>
      <w:rFonts w:eastAsia="MS Mincho"/>
      <w:spacing w:val="-1"/>
    </w:rPr>
  </w:style>
  <w:style w:type="character" w:customStyle="1" w:styleId="CorpotestoCarattere">
    <w:name w:val="Corpo testo Carattere"/>
    <w:link w:val="Corpotesto"/>
    <w:uiPriority w:val="99"/>
    <w:locked/>
    <w:rsid w:val="00753F7B"/>
    <w:rPr>
      <w:rFonts w:ascii="Times New Roman" w:eastAsia="MS Mincho" w:hAnsi="Times New Roman" w:cs="Times New Roman"/>
      <w:sz w:val="20"/>
      <w:szCs w:val="20"/>
    </w:rPr>
  </w:style>
  <w:style w:type="paragraph" w:customStyle="1" w:styleId="bulletlist">
    <w:name w:val="bullet list"/>
    <w:basedOn w:val="Corpotesto"/>
    <w:rsid w:val="008054BC"/>
    <w:pPr>
      <w:numPr>
        <w:numId w:val="1"/>
      </w:numPr>
      <w:tabs>
        <w:tab w:val="clear" w:pos="648"/>
      </w:tabs>
      <w:ind w:left="576" w:hanging="288"/>
    </w:pPr>
  </w:style>
  <w:style w:type="paragraph" w:customStyle="1" w:styleId="equation">
    <w:name w:val="equation"/>
    <w:basedOn w:val="Normale"/>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13"/>
      </w:numPr>
      <w:tabs>
        <w:tab w:val="left" w:pos="533"/>
      </w:tabs>
      <w:spacing w:before="80" w:after="20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e"/>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pPr>
      <w:numPr>
        <w:numId w:val="9"/>
      </w:numPr>
      <w:spacing w:before="240" w:after="120" w:line="216" w:lineRule="auto"/>
      <w:jc w:val="center"/>
    </w:pPr>
    <w:rPr>
      <w:rFonts w:ascii="Times New Roman" w:hAnsi="Times New Roman"/>
      <w:smallCaps/>
      <w:noProof/>
      <w:sz w:val="16"/>
      <w:szCs w:val="16"/>
      <w:lang w:val="en-US" w:eastAsia="en-US"/>
    </w:rPr>
  </w:style>
  <w:style w:type="table" w:styleId="Grigliatabella">
    <w:name w:val="Table Grid"/>
    <w:basedOn w:val="Tabellanormale"/>
    <w:uiPriority w:val="59"/>
    <w:rsid w:val="00423D51"/>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703A00"/>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25332"/>
    <w:rPr>
      <w:sz w:val="16"/>
      <w:szCs w:val="16"/>
    </w:rPr>
  </w:style>
  <w:style w:type="paragraph" w:styleId="Testocommento">
    <w:name w:val="annotation text"/>
    <w:basedOn w:val="Normale"/>
    <w:link w:val="TestocommentoCarattere"/>
    <w:uiPriority w:val="99"/>
    <w:semiHidden/>
    <w:unhideWhenUsed/>
    <w:rsid w:val="00825332"/>
  </w:style>
  <w:style w:type="character" w:customStyle="1" w:styleId="TestocommentoCarattere">
    <w:name w:val="Testo commento Carattere"/>
    <w:basedOn w:val="Carpredefinitoparagrafo"/>
    <w:link w:val="Testocommento"/>
    <w:uiPriority w:val="99"/>
    <w:semiHidden/>
    <w:rsid w:val="00825332"/>
    <w:rPr>
      <w:rFonts w:ascii="Times New Roman" w:hAnsi="Times New Roman"/>
      <w:lang w:val="en-US" w:eastAsia="en-US"/>
    </w:rPr>
  </w:style>
  <w:style w:type="paragraph" w:styleId="Soggettocommento">
    <w:name w:val="annotation subject"/>
    <w:basedOn w:val="Testocommento"/>
    <w:next w:val="Testocommento"/>
    <w:link w:val="SoggettocommentoCarattere"/>
    <w:uiPriority w:val="99"/>
    <w:semiHidden/>
    <w:unhideWhenUsed/>
    <w:rsid w:val="00825332"/>
    <w:rPr>
      <w:b/>
      <w:bCs/>
    </w:rPr>
  </w:style>
  <w:style w:type="character" w:customStyle="1" w:styleId="SoggettocommentoCarattere">
    <w:name w:val="Soggetto commento Carattere"/>
    <w:basedOn w:val="TestocommentoCarattere"/>
    <w:link w:val="Soggettocommento"/>
    <w:uiPriority w:val="99"/>
    <w:semiHidden/>
    <w:rsid w:val="00825332"/>
    <w:rPr>
      <w:rFonts w:ascii="Times New Roman" w:hAnsi="Times New Roman"/>
      <w:b/>
      <w:bCs/>
      <w:lang w:val="en-US" w:eastAsia="en-US"/>
    </w:rPr>
  </w:style>
  <w:style w:type="paragraph" w:styleId="Testofumetto">
    <w:name w:val="Balloon Text"/>
    <w:basedOn w:val="Normale"/>
    <w:link w:val="TestofumettoCarattere"/>
    <w:uiPriority w:val="99"/>
    <w:semiHidden/>
    <w:unhideWhenUsed/>
    <w:rsid w:val="0082533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5332"/>
    <w:rPr>
      <w:rFonts w:ascii="Segoe UI" w:hAnsi="Segoe UI" w:cs="Segoe UI"/>
      <w:sz w:val="18"/>
      <w:szCs w:val="18"/>
      <w:lang w:val="en-US" w:eastAsia="en-US"/>
    </w:rPr>
  </w:style>
  <w:style w:type="paragraph" w:styleId="Revisione">
    <w:name w:val="Revision"/>
    <w:hidden/>
    <w:uiPriority w:val="99"/>
    <w:semiHidden/>
    <w:rsid w:val="00E954DB"/>
    <w:rPr>
      <w:rFonts w:ascii="Times New Roman" w:hAnsi="Times New Roman"/>
      <w:lang w:val="en-US" w:eastAsia="en-US"/>
    </w:rPr>
  </w:style>
  <w:style w:type="character" w:styleId="Collegamentoipertestuale">
    <w:name w:val="Hyperlink"/>
    <w:basedOn w:val="Carpredefinitoparagrafo"/>
    <w:uiPriority w:val="99"/>
    <w:unhideWhenUsed/>
    <w:rsid w:val="000B052E"/>
    <w:rPr>
      <w:color w:val="0563C1" w:themeColor="hyperlink"/>
      <w:u w:val="single"/>
    </w:rPr>
  </w:style>
  <w:style w:type="character" w:customStyle="1" w:styleId="Menzionenonrisolta1">
    <w:name w:val="Menzione non risolta1"/>
    <w:basedOn w:val="Carpredefinitoparagrafo"/>
    <w:uiPriority w:val="99"/>
    <w:semiHidden/>
    <w:unhideWhenUsed/>
    <w:rsid w:val="000B05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58868">
      <w:bodyDiv w:val="1"/>
      <w:marLeft w:val="0"/>
      <w:marRight w:val="0"/>
      <w:marTop w:val="0"/>
      <w:marBottom w:val="0"/>
      <w:divBdr>
        <w:top w:val="none" w:sz="0" w:space="0" w:color="auto"/>
        <w:left w:val="none" w:sz="0" w:space="0" w:color="auto"/>
        <w:bottom w:val="none" w:sz="0" w:space="0" w:color="auto"/>
        <w:right w:val="none" w:sz="0" w:space="0" w:color="auto"/>
      </w:divBdr>
    </w:div>
    <w:div w:id="17770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5.png"/><Relationship Id="rId17" Type="http://schemas.microsoft.com/office/2007/relationships/hdphoto" Target="media/hdphoto5.wdp"/><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4.wdp"/><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27F94-1088-4DF9-9F3A-416D21CFD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3239</Words>
  <Characters>18254</Characters>
  <Application>Microsoft Office Word</Application>
  <DocSecurity>0</DocSecurity>
  <Lines>152</Lines>
  <Paragraphs>42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PAOLO CASTELLO</cp:lastModifiedBy>
  <cp:revision>8</cp:revision>
  <cp:lastPrinted>2018-03-20T11:55:00Z</cp:lastPrinted>
  <dcterms:created xsi:type="dcterms:W3CDTF">2018-03-20T14:50:00Z</dcterms:created>
  <dcterms:modified xsi:type="dcterms:W3CDTF">2018-03-20T15:03:00Z</dcterms:modified>
  <cp:contentStatus>Finale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