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15F16" w14:textId="55E95CAE" w:rsidR="007860DE" w:rsidRDefault="00EB40B8" w:rsidP="007860DE">
      <w:pPr>
        <w:pStyle w:val="Titolo"/>
        <w:spacing w:after="240"/>
        <w:jc w:val="center"/>
        <w:rPr>
          <w:rFonts w:ascii="Times New Roman" w:hAnsi="Times New Roman" w:cs="Times New Roman"/>
        </w:rPr>
      </w:pPr>
      <w:r w:rsidRPr="00EB40B8">
        <w:rPr>
          <w:rFonts w:ascii="Times New Roman" w:hAnsi="Times New Roman" w:cs="Times New Roman"/>
          <w:lang w:val="en-GB"/>
        </w:rPr>
        <w:t xml:space="preserve">Low-cost Implementation and </w:t>
      </w:r>
      <w:r w:rsidR="00AC6763">
        <w:rPr>
          <w:rFonts w:ascii="Times New Roman" w:hAnsi="Times New Roman" w:cs="Times New Roman"/>
          <w:lang w:val="en-GB"/>
        </w:rPr>
        <w:t>C</w:t>
      </w:r>
      <w:r w:rsidRPr="00EB40B8">
        <w:rPr>
          <w:rFonts w:ascii="Times New Roman" w:hAnsi="Times New Roman" w:cs="Times New Roman"/>
          <w:lang w:val="en-GB"/>
        </w:rPr>
        <w:t>haracterization of an Active Phasor Data Concentrator</w:t>
      </w:r>
    </w:p>
    <w:p w14:paraId="58CDE281" w14:textId="75140B28" w:rsidR="00D64EE5" w:rsidRPr="00785DBF" w:rsidRDefault="006115E4" w:rsidP="00722EA1">
      <w:pPr>
        <w:pStyle w:val="Titolo1"/>
        <w:jc w:val="center"/>
        <w:rPr>
          <w:rFonts w:ascii="Times New Roman" w:hAnsi="Times New Roman" w:cs="Times New Roman"/>
          <w:b/>
          <w:color w:val="auto"/>
          <w:sz w:val="24"/>
        </w:rPr>
      </w:pPr>
      <w:r w:rsidRPr="00785DBF">
        <w:rPr>
          <w:rFonts w:ascii="Times New Roman" w:hAnsi="Times New Roman" w:cs="Times New Roman"/>
          <w:b/>
          <w:color w:val="auto"/>
          <w:sz w:val="24"/>
        </w:rPr>
        <w:t>by Paolo Castello, Carlo Muscas, Paolo Attilio Pegoraro and Sara Sulis</w:t>
      </w:r>
    </w:p>
    <w:p w14:paraId="4B8BAC21" w14:textId="77777777" w:rsidR="00D45BD4" w:rsidRPr="00785DBF" w:rsidRDefault="00D45BD4" w:rsidP="00C67C83">
      <w:pPr>
        <w:pStyle w:val="Titolo1"/>
        <w:jc w:val="center"/>
        <w:rPr>
          <w:rFonts w:ascii="Times New Roman" w:hAnsi="Times New Roman" w:cs="Times New Roman"/>
          <w:b/>
          <w:color w:val="auto"/>
          <w:sz w:val="24"/>
        </w:rPr>
      </w:pPr>
    </w:p>
    <w:p w14:paraId="6D775A3C" w14:textId="48573C23" w:rsidR="00D45A09" w:rsidRDefault="00D45A09" w:rsidP="00C67C83">
      <w:pPr>
        <w:pStyle w:val="Titolo1"/>
        <w:jc w:val="center"/>
        <w:rPr>
          <w:rFonts w:ascii="Times New Roman" w:hAnsi="Times New Roman" w:cs="Times New Roman"/>
          <w:b/>
          <w:color w:val="auto"/>
          <w:sz w:val="24"/>
          <w:lang w:val="en-GB"/>
        </w:rPr>
      </w:pPr>
      <w:r w:rsidRPr="00D45BD4">
        <w:rPr>
          <w:rFonts w:ascii="Times New Roman" w:hAnsi="Times New Roman" w:cs="Times New Roman"/>
          <w:b/>
          <w:color w:val="auto"/>
          <w:sz w:val="24"/>
          <w:lang w:val="en-GB"/>
        </w:rPr>
        <w:t>Summary of changes</w:t>
      </w:r>
    </w:p>
    <w:p w14:paraId="4CD583C9" w14:textId="77777777" w:rsidR="00C67C83" w:rsidRPr="00CA6A8C" w:rsidRDefault="00C67C83">
      <w:pPr>
        <w:rPr>
          <w:rFonts w:ascii="Times New Roman" w:hAnsi="Times New Roman" w:cs="Times New Roman"/>
          <w:lang w:val="en-GB"/>
        </w:rPr>
      </w:pPr>
    </w:p>
    <w:p w14:paraId="16CD94CE" w14:textId="497EADDA" w:rsidR="00D45A09" w:rsidRPr="00CA6A8C" w:rsidRDefault="00EB40B8" w:rsidP="00C63434">
      <w:pPr>
        <w:jc w:val="both"/>
        <w:rPr>
          <w:rFonts w:ascii="Times New Roman" w:hAnsi="Times New Roman" w:cs="Times New Roman"/>
          <w:lang w:val="en-GB"/>
        </w:rPr>
      </w:pPr>
      <w:r w:rsidRPr="00EB40B8">
        <w:rPr>
          <w:rFonts w:ascii="Times New Roman" w:hAnsi="Times New Roman" w:cs="Times New Roman"/>
          <w:lang w:val="en-GB"/>
        </w:rPr>
        <w:t>This paper is the extended version of the paper “</w:t>
      </w:r>
      <w:r w:rsidR="00AC6763" w:rsidRPr="00AC6763">
        <w:rPr>
          <w:rFonts w:ascii="Times New Roman" w:hAnsi="Times New Roman" w:cs="Times New Roman"/>
          <w:lang w:val="en-GB"/>
        </w:rPr>
        <w:t>Low-cost Implementation of an Active Phasor Data Concentrator for Smart Grid</w:t>
      </w:r>
      <w:r w:rsidRPr="00EB40B8">
        <w:rPr>
          <w:rFonts w:ascii="Times New Roman" w:hAnsi="Times New Roman" w:cs="Times New Roman"/>
          <w:lang w:val="en-GB"/>
        </w:rPr>
        <w:t>” by Paolo Castello, Carlo Muscas, Paolo Attilio Pegoraro and Sara Sulis presented at “</w:t>
      </w:r>
      <w:r w:rsidR="00874D49">
        <w:rPr>
          <w:rFonts w:ascii="Times New Roman" w:hAnsi="Times New Roman" w:cs="Times New Roman"/>
          <w:lang w:val="en-GB"/>
        </w:rPr>
        <w:t xml:space="preserve">2018 </w:t>
      </w:r>
      <w:r w:rsidRPr="00EB40B8">
        <w:rPr>
          <w:rFonts w:ascii="Times New Roman" w:hAnsi="Times New Roman" w:cs="Times New Roman"/>
          <w:lang w:val="en-GB"/>
        </w:rPr>
        <w:t xml:space="preserve">IEEE International Workshop on Metrology for Industry 4.0 </w:t>
      </w:r>
      <w:r w:rsidR="000853F9">
        <w:rPr>
          <w:rFonts w:ascii="Times New Roman" w:hAnsi="Times New Roman" w:cs="Times New Roman"/>
          <w:lang w:val="en-GB"/>
        </w:rPr>
        <w:t>and</w:t>
      </w:r>
      <w:r w:rsidR="000853F9" w:rsidRPr="00EB40B8">
        <w:rPr>
          <w:rFonts w:ascii="Times New Roman" w:hAnsi="Times New Roman" w:cs="Times New Roman"/>
          <w:lang w:val="en-GB"/>
        </w:rPr>
        <w:t xml:space="preserve"> </w:t>
      </w:r>
      <w:r w:rsidRPr="00EB40B8">
        <w:rPr>
          <w:rFonts w:ascii="Times New Roman" w:hAnsi="Times New Roman" w:cs="Times New Roman"/>
          <w:lang w:val="en-GB"/>
        </w:rPr>
        <w:t>IoT”.</w:t>
      </w:r>
      <w:r w:rsidR="00445E36" w:rsidRPr="00CA6A8C">
        <w:rPr>
          <w:rFonts w:ascii="Times New Roman" w:hAnsi="Times New Roman" w:cs="Times New Roman"/>
          <w:lang w:val="en-GB"/>
        </w:rPr>
        <w:t xml:space="preserve"> </w:t>
      </w:r>
    </w:p>
    <w:p w14:paraId="67D2509D" w14:textId="6425B241" w:rsidR="00D45A09" w:rsidRPr="00CA6A8C" w:rsidRDefault="00EB40B8" w:rsidP="00C63434">
      <w:pPr>
        <w:jc w:val="both"/>
        <w:rPr>
          <w:rFonts w:ascii="Times New Roman" w:hAnsi="Times New Roman" w:cs="Times New Roman"/>
          <w:lang w:val="en-GB"/>
        </w:rPr>
      </w:pPr>
      <w:r w:rsidRPr="00EB40B8">
        <w:rPr>
          <w:rFonts w:ascii="Times New Roman" w:hAnsi="Times New Roman" w:cs="Times New Roman"/>
          <w:lang w:val="en-GB"/>
        </w:rPr>
        <w:t>The paper has been extended with respect to the conference version to investigate the feasibility of the proposed prototype to evaluate the input measurement</w:t>
      </w:r>
      <w:r w:rsidR="005E7BA5">
        <w:rPr>
          <w:rFonts w:ascii="Times New Roman" w:hAnsi="Times New Roman" w:cs="Times New Roman"/>
          <w:lang w:val="en-GB"/>
        </w:rPr>
        <w:t xml:space="preserve"> data</w:t>
      </w:r>
      <w:r w:rsidRPr="00EB40B8">
        <w:rPr>
          <w:rFonts w:ascii="Times New Roman" w:hAnsi="Times New Roman" w:cs="Times New Roman"/>
          <w:lang w:val="en-GB"/>
        </w:rPr>
        <w:t xml:space="preserve"> provided by the PMU and to implement control logic</w:t>
      </w:r>
      <w:r w:rsidR="005E7BA5">
        <w:rPr>
          <w:rFonts w:ascii="Times New Roman" w:hAnsi="Times New Roman" w:cs="Times New Roman"/>
          <w:lang w:val="en-GB"/>
        </w:rPr>
        <w:t>.</w:t>
      </w:r>
      <w:r w:rsidRPr="00EB40B8">
        <w:rPr>
          <w:rFonts w:ascii="Times New Roman" w:hAnsi="Times New Roman" w:cs="Times New Roman"/>
          <w:lang w:val="en-GB"/>
        </w:rPr>
        <w:t xml:space="preserve"> The proposed prototype, driven by the good results obtained in the characterization context, was moved to a real monitoring and control test scenario.</w:t>
      </w:r>
    </w:p>
    <w:p w14:paraId="5C7BF1FF" w14:textId="4198B167" w:rsidR="00D45A09" w:rsidRPr="00CA6A8C" w:rsidRDefault="00D45A09">
      <w:pPr>
        <w:rPr>
          <w:rFonts w:ascii="Times New Roman" w:hAnsi="Times New Roman" w:cs="Times New Roman"/>
          <w:lang w:val="en-GB"/>
        </w:rPr>
      </w:pPr>
      <w:proofErr w:type="gramStart"/>
      <w:r w:rsidRPr="00CA6A8C">
        <w:rPr>
          <w:rFonts w:ascii="Times New Roman" w:hAnsi="Times New Roman" w:cs="Times New Roman"/>
          <w:lang w:val="en-GB"/>
        </w:rPr>
        <w:t>In particular</w:t>
      </w:r>
      <w:r w:rsidR="00785DBF">
        <w:rPr>
          <w:rFonts w:ascii="Times New Roman" w:hAnsi="Times New Roman" w:cs="Times New Roman"/>
          <w:lang w:val="en-GB"/>
        </w:rPr>
        <w:t>,</w:t>
      </w:r>
      <w:r w:rsidRPr="00CA6A8C">
        <w:rPr>
          <w:rFonts w:ascii="Times New Roman" w:hAnsi="Times New Roman" w:cs="Times New Roman"/>
          <w:lang w:val="en-GB"/>
        </w:rPr>
        <w:t xml:space="preserve"> for</w:t>
      </w:r>
      <w:proofErr w:type="gramEnd"/>
      <w:r w:rsidRPr="00CA6A8C">
        <w:rPr>
          <w:rFonts w:ascii="Times New Roman" w:hAnsi="Times New Roman" w:cs="Times New Roman"/>
          <w:lang w:val="en-GB"/>
        </w:rPr>
        <w:t xml:space="preserve"> this extended version:</w:t>
      </w:r>
    </w:p>
    <w:p w14:paraId="7E0705F7" w14:textId="44AC6866" w:rsidR="00D45A09" w:rsidRDefault="005D2DDB" w:rsidP="00DE7C2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 w:rsidRPr="00CA6A8C">
        <w:rPr>
          <w:rFonts w:ascii="Times New Roman" w:hAnsi="Times New Roman" w:cs="Times New Roman"/>
          <w:lang w:val="en-GB"/>
        </w:rPr>
        <w:t xml:space="preserve">The introduction </w:t>
      </w:r>
      <w:r w:rsidR="00785DBF">
        <w:rPr>
          <w:rFonts w:ascii="Times New Roman" w:hAnsi="Times New Roman" w:cs="Times New Roman"/>
          <w:lang w:val="en-GB"/>
        </w:rPr>
        <w:t xml:space="preserve">has </w:t>
      </w:r>
      <w:r w:rsidRPr="00CA6A8C">
        <w:rPr>
          <w:rFonts w:ascii="Times New Roman" w:hAnsi="Times New Roman" w:cs="Times New Roman"/>
          <w:lang w:val="en-GB"/>
        </w:rPr>
        <w:t>been</w:t>
      </w:r>
      <w:r w:rsidR="001022B4">
        <w:rPr>
          <w:rFonts w:ascii="Times New Roman" w:hAnsi="Times New Roman" w:cs="Times New Roman"/>
          <w:lang w:val="en-GB"/>
        </w:rPr>
        <w:t xml:space="preserve"> deeply</w:t>
      </w:r>
      <w:r w:rsidRPr="00CA6A8C">
        <w:rPr>
          <w:rFonts w:ascii="Times New Roman" w:hAnsi="Times New Roman" w:cs="Times New Roman"/>
          <w:lang w:val="en-GB"/>
        </w:rPr>
        <w:t xml:space="preserve"> </w:t>
      </w:r>
      <w:r w:rsidR="00714F8D" w:rsidRPr="00CA6A8C">
        <w:rPr>
          <w:rFonts w:ascii="Times New Roman" w:hAnsi="Times New Roman" w:cs="Times New Roman"/>
          <w:lang w:val="en-GB"/>
        </w:rPr>
        <w:t>revised</w:t>
      </w:r>
      <w:r w:rsidRPr="00CA6A8C">
        <w:rPr>
          <w:rFonts w:ascii="Times New Roman" w:hAnsi="Times New Roman" w:cs="Times New Roman"/>
          <w:lang w:val="en-GB"/>
        </w:rPr>
        <w:t xml:space="preserve"> and </w:t>
      </w:r>
      <w:r w:rsidR="00785DBF">
        <w:rPr>
          <w:rFonts w:ascii="Times New Roman" w:hAnsi="Times New Roman" w:cs="Times New Roman"/>
          <w:lang w:val="en-GB"/>
        </w:rPr>
        <w:t>expanded</w:t>
      </w:r>
      <w:r w:rsidR="005F2893">
        <w:rPr>
          <w:rFonts w:ascii="Times New Roman" w:hAnsi="Times New Roman" w:cs="Times New Roman"/>
          <w:lang w:val="en-GB"/>
        </w:rPr>
        <w:t>.</w:t>
      </w:r>
    </w:p>
    <w:p w14:paraId="20CB1959" w14:textId="6A84A17F" w:rsidR="00EB40B8" w:rsidRDefault="00EB40B8" w:rsidP="00220DF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Section </w:t>
      </w:r>
      <w:r w:rsidR="00220DF2">
        <w:rPr>
          <w:rFonts w:ascii="Times New Roman" w:hAnsi="Times New Roman" w:cs="Times New Roman"/>
          <w:lang w:val="en-GB"/>
        </w:rPr>
        <w:t>2</w:t>
      </w:r>
      <w:r>
        <w:rPr>
          <w:rFonts w:ascii="Times New Roman" w:hAnsi="Times New Roman" w:cs="Times New Roman"/>
          <w:lang w:val="en-GB"/>
        </w:rPr>
        <w:t xml:space="preserve"> has been introduced to </w:t>
      </w:r>
      <w:r w:rsidR="00080091">
        <w:rPr>
          <w:rFonts w:ascii="Times New Roman" w:hAnsi="Times New Roman" w:cs="Times New Roman"/>
          <w:lang w:val="en-GB"/>
        </w:rPr>
        <w:t>describe</w:t>
      </w:r>
      <w:r w:rsidR="00220DF2">
        <w:rPr>
          <w:rFonts w:ascii="Times New Roman" w:hAnsi="Times New Roman" w:cs="Times New Roman"/>
          <w:lang w:val="en-GB"/>
        </w:rPr>
        <w:t xml:space="preserve"> the PDC functionalities suggested by the IEEE </w:t>
      </w:r>
      <w:r w:rsidR="00220DF2" w:rsidRPr="00220DF2">
        <w:rPr>
          <w:rFonts w:ascii="Times New Roman" w:hAnsi="Times New Roman" w:cs="Times New Roman"/>
          <w:lang w:val="en-GB"/>
        </w:rPr>
        <w:t>C37.244-2013 - IEEE Guide for Phasor Data Concentrator Requirements for Power System Protection, Control, and</w:t>
      </w:r>
      <w:r w:rsidR="00220DF2">
        <w:rPr>
          <w:rFonts w:ascii="Times New Roman" w:hAnsi="Times New Roman" w:cs="Times New Roman"/>
          <w:lang w:val="en-GB"/>
        </w:rPr>
        <w:t xml:space="preserve"> </w:t>
      </w:r>
      <w:r w:rsidR="00220DF2" w:rsidRPr="00220DF2">
        <w:rPr>
          <w:rFonts w:ascii="Times New Roman" w:hAnsi="Times New Roman" w:cs="Times New Roman"/>
          <w:lang w:val="en-GB"/>
        </w:rPr>
        <w:t>Monitoring</w:t>
      </w:r>
      <w:r w:rsidR="00080091">
        <w:rPr>
          <w:rFonts w:ascii="Times New Roman" w:hAnsi="Times New Roman" w:cs="Times New Roman"/>
          <w:lang w:val="en-GB"/>
        </w:rPr>
        <w:t>.</w:t>
      </w:r>
    </w:p>
    <w:p w14:paraId="26D760DF" w14:textId="3B781C31" w:rsidR="00220DF2" w:rsidRDefault="00220DF2" w:rsidP="00220DF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 w:rsidRPr="00220DF2">
        <w:rPr>
          <w:rFonts w:ascii="Times New Roman" w:hAnsi="Times New Roman" w:cs="Times New Roman"/>
          <w:lang w:val="en-GB"/>
        </w:rPr>
        <w:t xml:space="preserve">The </w:t>
      </w:r>
      <w:r w:rsidR="001022B4">
        <w:rPr>
          <w:rFonts w:ascii="Times New Roman" w:hAnsi="Times New Roman" w:cs="Times New Roman"/>
          <w:lang w:val="en-GB"/>
        </w:rPr>
        <w:t>t</w:t>
      </w:r>
      <w:r w:rsidRPr="00220DF2">
        <w:rPr>
          <w:rFonts w:ascii="Times New Roman" w:hAnsi="Times New Roman" w:cs="Times New Roman"/>
          <w:lang w:val="en-GB"/>
        </w:rPr>
        <w:t xml:space="preserve">est </w:t>
      </w:r>
      <w:r w:rsidR="000853F9">
        <w:rPr>
          <w:rFonts w:ascii="Times New Roman" w:hAnsi="Times New Roman" w:cs="Times New Roman"/>
          <w:lang w:val="en-GB"/>
        </w:rPr>
        <w:t xml:space="preserve">setup </w:t>
      </w:r>
      <w:r w:rsidRPr="00220DF2">
        <w:rPr>
          <w:rFonts w:ascii="Times New Roman" w:hAnsi="Times New Roman" w:cs="Times New Roman"/>
          <w:lang w:val="en-GB"/>
        </w:rPr>
        <w:t xml:space="preserve">and </w:t>
      </w:r>
      <w:r w:rsidR="001022B4">
        <w:rPr>
          <w:rFonts w:ascii="Times New Roman" w:hAnsi="Times New Roman" w:cs="Times New Roman"/>
          <w:lang w:val="en-GB"/>
        </w:rPr>
        <w:t>r</w:t>
      </w:r>
      <w:r w:rsidRPr="00220DF2">
        <w:rPr>
          <w:rFonts w:ascii="Times New Roman" w:hAnsi="Times New Roman" w:cs="Times New Roman"/>
          <w:lang w:val="en-GB"/>
        </w:rPr>
        <w:t xml:space="preserve">esults </w:t>
      </w:r>
      <w:r w:rsidR="000853F9">
        <w:rPr>
          <w:rFonts w:ascii="Times New Roman" w:hAnsi="Times New Roman" w:cs="Times New Roman"/>
          <w:lang w:val="en-GB"/>
        </w:rPr>
        <w:t>section has</w:t>
      </w:r>
      <w:r w:rsidR="000853F9" w:rsidRPr="00220DF2">
        <w:rPr>
          <w:rFonts w:ascii="Times New Roman" w:hAnsi="Times New Roman" w:cs="Times New Roman"/>
          <w:lang w:val="en-GB"/>
        </w:rPr>
        <w:t xml:space="preserve"> </w:t>
      </w:r>
      <w:r w:rsidRPr="00220DF2">
        <w:rPr>
          <w:rFonts w:ascii="Times New Roman" w:hAnsi="Times New Roman" w:cs="Times New Roman"/>
          <w:lang w:val="en-GB"/>
        </w:rPr>
        <w:t xml:space="preserve">been divided in </w:t>
      </w:r>
      <w:r w:rsidR="004E5F68">
        <w:rPr>
          <w:rFonts w:ascii="Times New Roman" w:hAnsi="Times New Roman" w:cs="Times New Roman"/>
          <w:lang w:val="en-GB"/>
        </w:rPr>
        <w:t>“C</w:t>
      </w:r>
      <w:r w:rsidRPr="00220DF2">
        <w:rPr>
          <w:rFonts w:ascii="Times New Roman" w:hAnsi="Times New Roman" w:cs="Times New Roman"/>
          <w:lang w:val="en-GB"/>
        </w:rPr>
        <w:t>haracterization of the PDC prototype</w:t>
      </w:r>
      <w:r w:rsidR="004E5F68">
        <w:rPr>
          <w:rFonts w:ascii="Times New Roman" w:hAnsi="Times New Roman" w:cs="Times New Roman"/>
          <w:lang w:val="en-GB"/>
        </w:rPr>
        <w:t>” (Section 4)</w:t>
      </w:r>
      <w:r w:rsidRPr="00220DF2">
        <w:rPr>
          <w:rFonts w:ascii="Times New Roman" w:hAnsi="Times New Roman" w:cs="Times New Roman"/>
          <w:lang w:val="en-GB"/>
        </w:rPr>
        <w:t xml:space="preserve"> and </w:t>
      </w:r>
      <w:r w:rsidR="004E5F68">
        <w:rPr>
          <w:rFonts w:ascii="Times New Roman" w:hAnsi="Times New Roman" w:cs="Times New Roman"/>
          <w:lang w:val="en-GB"/>
        </w:rPr>
        <w:t>“</w:t>
      </w:r>
      <w:r w:rsidR="001022B4">
        <w:rPr>
          <w:rFonts w:ascii="Times New Roman" w:hAnsi="Times New Roman" w:cs="Times New Roman"/>
          <w:lang w:val="en-GB"/>
        </w:rPr>
        <w:t>Prototype behaviour in a r</w:t>
      </w:r>
      <w:r w:rsidRPr="00220DF2">
        <w:rPr>
          <w:rFonts w:ascii="Times New Roman" w:hAnsi="Times New Roman" w:cs="Times New Roman"/>
          <w:lang w:val="en-GB"/>
        </w:rPr>
        <w:t>eal scenario</w:t>
      </w:r>
      <w:r w:rsidR="004E5F68">
        <w:rPr>
          <w:rFonts w:ascii="Times New Roman" w:hAnsi="Times New Roman" w:cs="Times New Roman"/>
          <w:lang w:val="en-GB"/>
        </w:rPr>
        <w:t>” (Section 5)</w:t>
      </w:r>
      <w:r w:rsidRPr="00220DF2">
        <w:rPr>
          <w:rFonts w:ascii="Times New Roman" w:hAnsi="Times New Roman" w:cs="Times New Roman"/>
          <w:lang w:val="en-GB"/>
        </w:rPr>
        <w:t xml:space="preserve"> to better contextualize the scope of the proposal.</w:t>
      </w:r>
    </w:p>
    <w:p w14:paraId="47C7C967" w14:textId="09DE5554" w:rsidR="00220DF2" w:rsidRDefault="00220DF2" w:rsidP="00220DF2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lang w:val="en-GB"/>
        </w:rPr>
      </w:pPr>
      <w:r w:rsidRPr="00220DF2">
        <w:rPr>
          <w:rFonts w:ascii="Times New Roman" w:hAnsi="Times New Roman" w:cs="Times New Roman"/>
          <w:lang w:val="en-GB"/>
        </w:rPr>
        <w:t xml:space="preserve">The </w:t>
      </w:r>
      <w:r w:rsidR="000853F9">
        <w:rPr>
          <w:rFonts w:ascii="Times New Roman" w:hAnsi="Times New Roman" w:cs="Times New Roman"/>
          <w:lang w:val="en-GB"/>
        </w:rPr>
        <w:t>S</w:t>
      </w:r>
      <w:bookmarkStart w:id="0" w:name="_GoBack"/>
      <w:bookmarkEnd w:id="0"/>
      <w:r w:rsidRPr="00220DF2">
        <w:rPr>
          <w:rFonts w:ascii="Times New Roman" w:hAnsi="Times New Roman" w:cs="Times New Roman"/>
          <w:lang w:val="en-GB"/>
        </w:rPr>
        <w:t>ection 5.2 introduces the</w:t>
      </w:r>
      <w:r w:rsidR="001022B4">
        <w:rPr>
          <w:rFonts w:ascii="Times New Roman" w:hAnsi="Times New Roman" w:cs="Times New Roman"/>
          <w:lang w:val="en-GB"/>
        </w:rPr>
        <w:t xml:space="preserve"> new</w:t>
      </w:r>
      <w:r w:rsidRPr="00220DF2">
        <w:rPr>
          <w:rFonts w:ascii="Times New Roman" w:hAnsi="Times New Roman" w:cs="Times New Roman"/>
          <w:lang w:val="en-GB"/>
        </w:rPr>
        <w:t xml:space="preserve"> results obtained from the real measurement and control scenario</w:t>
      </w:r>
      <w:r>
        <w:rPr>
          <w:rFonts w:ascii="Times New Roman" w:hAnsi="Times New Roman" w:cs="Times New Roman"/>
          <w:lang w:val="en-GB"/>
        </w:rPr>
        <w:t>. The</w:t>
      </w:r>
      <w:r w:rsidRPr="00E340AE">
        <w:rPr>
          <w:rFonts w:ascii="Times New Roman" w:hAnsi="Times New Roman" w:cs="Times New Roman"/>
          <w:lang w:val="en-GB"/>
        </w:rPr>
        <w:t xml:space="preserve"> following contributions have been</w:t>
      </w:r>
      <w:r>
        <w:rPr>
          <w:rFonts w:ascii="Times New Roman" w:hAnsi="Times New Roman" w:cs="Times New Roman"/>
          <w:lang w:val="en-GB"/>
        </w:rPr>
        <w:t xml:space="preserve"> added in the section:</w:t>
      </w:r>
    </w:p>
    <w:p w14:paraId="0AABB542" w14:textId="035C9FD6" w:rsidR="00220DF2" w:rsidRDefault="00220DF2" w:rsidP="00220DF2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The PDC functionality is</w:t>
      </w:r>
      <w:r w:rsidRPr="00220DF2">
        <w:rPr>
          <w:rFonts w:ascii="Times New Roman" w:hAnsi="Times New Roman" w:cs="Times New Roman"/>
          <w:lang w:val="en-GB"/>
        </w:rPr>
        <w:t xml:space="preserve"> expanded to implement a control logic relying on measurement data processing and digital output</w:t>
      </w:r>
      <w:r>
        <w:rPr>
          <w:rFonts w:ascii="Times New Roman" w:hAnsi="Times New Roman" w:cs="Times New Roman"/>
          <w:lang w:val="en-GB"/>
        </w:rPr>
        <w:t xml:space="preserve">. </w:t>
      </w:r>
    </w:p>
    <w:p w14:paraId="153546BF" w14:textId="31C03155" w:rsidR="00220DF2" w:rsidRDefault="00220DF2" w:rsidP="00220DF2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  <w:lang w:val="en-GB"/>
        </w:rPr>
      </w:pPr>
      <w:r w:rsidRPr="00220DF2">
        <w:rPr>
          <w:rFonts w:ascii="Times New Roman" w:hAnsi="Times New Roman" w:cs="Times New Roman"/>
          <w:lang w:val="en-GB"/>
        </w:rPr>
        <w:t>A synchronized calibrator is used to test a complete measurement and control chain where the PDC relies on a simple frequency change detection to trigger its digital output</w:t>
      </w:r>
      <w:r>
        <w:rPr>
          <w:rFonts w:ascii="Times New Roman" w:hAnsi="Times New Roman" w:cs="Times New Roman"/>
          <w:lang w:val="en-GB"/>
        </w:rPr>
        <w:t>.</w:t>
      </w:r>
    </w:p>
    <w:p w14:paraId="3531570E" w14:textId="1B775633" w:rsidR="00220DF2" w:rsidRDefault="00220DF2" w:rsidP="00220DF2">
      <w:pPr>
        <w:pStyle w:val="Paragrafoelenco"/>
        <w:numPr>
          <w:ilvl w:val="1"/>
          <w:numId w:val="2"/>
        </w:numPr>
        <w:jc w:val="both"/>
        <w:rPr>
          <w:rFonts w:ascii="Times New Roman" w:hAnsi="Times New Roman" w:cs="Times New Roman"/>
          <w:lang w:val="en-GB"/>
        </w:rPr>
      </w:pPr>
      <w:r w:rsidRPr="00220DF2">
        <w:rPr>
          <w:rFonts w:ascii="Times New Roman" w:hAnsi="Times New Roman" w:cs="Times New Roman"/>
          <w:lang w:val="en-GB"/>
        </w:rPr>
        <w:t>An overall delay characterization is performed to show the relationship between measurement device configuration, input data latency and processing time</w:t>
      </w:r>
      <w:r>
        <w:rPr>
          <w:rFonts w:ascii="Times New Roman" w:hAnsi="Times New Roman" w:cs="Times New Roman"/>
          <w:lang w:val="en-GB"/>
        </w:rPr>
        <w:t>.</w:t>
      </w:r>
    </w:p>
    <w:p w14:paraId="04F207C2" w14:textId="77777777" w:rsidR="00D45A09" w:rsidRPr="00CA6A8C" w:rsidRDefault="00D45A09" w:rsidP="00D45A09">
      <w:pPr>
        <w:rPr>
          <w:rFonts w:ascii="Times New Roman" w:hAnsi="Times New Roman" w:cs="Times New Roman"/>
          <w:lang w:val="en-GB"/>
        </w:rPr>
      </w:pPr>
      <w:r w:rsidRPr="00CA6A8C">
        <w:rPr>
          <w:rFonts w:ascii="Times New Roman" w:hAnsi="Times New Roman" w:cs="Times New Roman"/>
          <w:lang w:val="en-GB"/>
        </w:rPr>
        <w:t xml:space="preserve">Thank you very much for your attention, </w:t>
      </w:r>
    </w:p>
    <w:p w14:paraId="4F9E0398" w14:textId="77777777" w:rsidR="00465E47" w:rsidRDefault="00465E47" w:rsidP="00D45A09">
      <w:pPr>
        <w:jc w:val="right"/>
        <w:rPr>
          <w:rFonts w:ascii="Times New Roman" w:hAnsi="Times New Roman" w:cs="Times New Roman"/>
          <w:lang w:val="en-GB"/>
        </w:rPr>
      </w:pPr>
    </w:p>
    <w:p w14:paraId="2B614FC6" w14:textId="77777777" w:rsidR="00465E47" w:rsidRDefault="00465E47" w:rsidP="00D45A09">
      <w:pPr>
        <w:jc w:val="right"/>
        <w:rPr>
          <w:rFonts w:ascii="Times New Roman" w:hAnsi="Times New Roman" w:cs="Times New Roman"/>
          <w:lang w:val="en-GB"/>
        </w:rPr>
      </w:pPr>
    </w:p>
    <w:p w14:paraId="77A7A2F7" w14:textId="58797992" w:rsidR="00497246" w:rsidRPr="00CA6A8C" w:rsidRDefault="00497246" w:rsidP="00497246">
      <w:pPr>
        <w:jc w:val="right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1A67EF23" wp14:editId="204DD082">
            <wp:simplePos x="0" y="0"/>
            <wp:positionH relativeFrom="column">
              <wp:posOffset>5270402</wp:posOffset>
            </wp:positionH>
            <wp:positionV relativeFrom="paragraph">
              <wp:posOffset>224937</wp:posOffset>
            </wp:positionV>
            <wp:extent cx="966497" cy="574529"/>
            <wp:effectExtent l="0" t="0" r="508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97" cy="574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A6A8C">
        <w:rPr>
          <w:rFonts w:ascii="Times New Roman" w:hAnsi="Times New Roman" w:cs="Times New Roman"/>
          <w:lang w:val="en-GB"/>
        </w:rPr>
        <w:t>Your</w:t>
      </w:r>
      <w:r w:rsidR="00EB40B8">
        <w:rPr>
          <w:rFonts w:ascii="Times New Roman" w:hAnsi="Times New Roman" w:cs="Times New Roman"/>
          <w:lang w:val="en-GB"/>
        </w:rPr>
        <w:t>s</w:t>
      </w:r>
      <w:r w:rsidRPr="00CA6A8C">
        <w:rPr>
          <w:rFonts w:ascii="Times New Roman" w:hAnsi="Times New Roman" w:cs="Times New Roman"/>
          <w:lang w:val="en-GB"/>
        </w:rPr>
        <w:t xml:space="preserve"> faithfully,</w:t>
      </w:r>
    </w:p>
    <w:p w14:paraId="7523E100" w14:textId="77777777" w:rsidR="00497246" w:rsidRDefault="00497246" w:rsidP="00497246">
      <w:pPr>
        <w:spacing w:after="0"/>
        <w:jc w:val="right"/>
        <w:rPr>
          <w:rFonts w:ascii="Times New Roman" w:hAnsi="Times New Roman" w:cs="Times New Roman"/>
          <w:lang w:val="en-GB"/>
        </w:rPr>
      </w:pPr>
      <w:r w:rsidRPr="00CA6A8C">
        <w:rPr>
          <w:rFonts w:ascii="Times New Roman" w:hAnsi="Times New Roman" w:cs="Times New Roman"/>
          <w:lang w:val="en-GB"/>
        </w:rPr>
        <w:t>Paolo Castello</w:t>
      </w:r>
    </w:p>
    <w:p w14:paraId="7C7BC631" w14:textId="77777777" w:rsidR="00497246" w:rsidRPr="00CA6A8C" w:rsidRDefault="00497246" w:rsidP="00497246">
      <w:pPr>
        <w:spacing w:after="0"/>
        <w:jc w:val="right"/>
        <w:rPr>
          <w:rFonts w:ascii="Times New Roman" w:hAnsi="Times New Roman" w:cs="Times New Roman"/>
          <w:lang w:val="en-GB"/>
        </w:rPr>
      </w:pPr>
    </w:p>
    <w:p w14:paraId="336F361F" w14:textId="77777777" w:rsidR="00497246" w:rsidRDefault="00497246" w:rsidP="00497246">
      <w:pPr>
        <w:spacing w:after="0"/>
        <w:jc w:val="right"/>
        <w:rPr>
          <w:rFonts w:ascii="Times New Roman" w:hAnsi="Times New Roman" w:cs="Times New Roman"/>
          <w:lang w:val="en-GB"/>
        </w:rPr>
      </w:pPr>
    </w:p>
    <w:p w14:paraId="4C7C0187" w14:textId="77777777" w:rsidR="00497246" w:rsidRDefault="00497246" w:rsidP="00497246">
      <w:pPr>
        <w:spacing w:after="0"/>
        <w:jc w:val="right"/>
        <w:rPr>
          <w:rFonts w:ascii="Times New Roman" w:hAnsi="Times New Roman" w:cs="Times New Roman"/>
          <w:lang w:val="en-GB"/>
        </w:rPr>
      </w:pPr>
      <w:r w:rsidRPr="00361088">
        <w:rPr>
          <w:rFonts w:ascii="Times New Roman" w:hAnsi="Times New Roman" w:cs="Times New Roman"/>
          <w:lang w:val="en-GB"/>
        </w:rPr>
        <w:t>On behalf of my co-authors</w:t>
      </w:r>
    </w:p>
    <w:p w14:paraId="4C536FB5" w14:textId="77777777" w:rsidR="00497246" w:rsidRPr="00EB40B8" w:rsidRDefault="00497246" w:rsidP="00497246">
      <w:pPr>
        <w:spacing w:after="0"/>
        <w:jc w:val="right"/>
        <w:rPr>
          <w:rFonts w:ascii="Times New Roman" w:hAnsi="Times New Roman" w:cs="Times New Roman"/>
        </w:rPr>
      </w:pPr>
      <w:r w:rsidRPr="00EB40B8">
        <w:rPr>
          <w:rFonts w:ascii="Times New Roman" w:hAnsi="Times New Roman" w:cs="Times New Roman"/>
        </w:rPr>
        <w:t>Carlo Muscas</w:t>
      </w:r>
    </w:p>
    <w:p w14:paraId="37F16086" w14:textId="77777777" w:rsidR="00497246" w:rsidRPr="00EB40B8" w:rsidRDefault="00497246" w:rsidP="00497246">
      <w:pPr>
        <w:spacing w:after="0"/>
        <w:jc w:val="right"/>
        <w:rPr>
          <w:rFonts w:ascii="Times New Roman" w:hAnsi="Times New Roman" w:cs="Times New Roman"/>
        </w:rPr>
      </w:pPr>
      <w:r w:rsidRPr="00EB40B8">
        <w:rPr>
          <w:rFonts w:ascii="Times New Roman" w:hAnsi="Times New Roman" w:cs="Times New Roman"/>
        </w:rPr>
        <w:t>Paolo Attilio Pegoraro</w:t>
      </w:r>
    </w:p>
    <w:p w14:paraId="3C2F4EEE" w14:textId="1A224A1D" w:rsidR="005B7C27" w:rsidRPr="00EB40B8" w:rsidRDefault="00497246" w:rsidP="00497246">
      <w:pPr>
        <w:spacing w:after="0"/>
        <w:jc w:val="right"/>
      </w:pPr>
      <w:r w:rsidRPr="00EB40B8">
        <w:rPr>
          <w:rFonts w:ascii="Times New Roman" w:hAnsi="Times New Roman" w:cs="Times New Roman"/>
        </w:rPr>
        <w:t>Sara Sulis</w:t>
      </w:r>
    </w:p>
    <w:sectPr w:rsidR="005B7C27" w:rsidRPr="00EB40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C1CBD"/>
    <w:multiLevelType w:val="hybridMultilevel"/>
    <w:tmpl w:val="4AB8D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31B4A"/>
    <w:multiLevelType w:val="hybridMultilevel"/>
    <w:tmpl w:val="2E8AC4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U0MTA1MzQ1sjA2MDNX0lEKTi0uzszPAykwrQUAVdbVfiwAAAA="/>
  </w:docVars>
  <w:rsids>
    <w:rsidRoot w:val="00D45A09"/>
    <w:rsid w:val="00025279"/>
    <w:rsid w:val="000421F1"/>
    <w:rsid w:val="000505B1"/>
    <w:rsid w:val="00080091"/>
    <w:rsid w:val="000853F9"/>
    <w:rsid w:val="000A36AA"/>
    <w:rsid w:val="000B4A4B"/>
    <w:rsid w:val="000C541E"/>
    <w:rsid w:val="000D360B"/>
    <w:rsid w:val="000D65C5"/>
    <w:rsid w:val="000D7F3C"/>
    <w:rsid w:val="000E603A"/>
    <w:rsid w:val="001022B4"/>
    <w:rsid w:val="00126B8B"/>
    <w:rsid w:val="00153159"/>
    <w:rsid w:val="00157619"/>
    <w:rsid w:val="00184F74"/>
    <w:rsid w:val="001F23D7"/>
    <w:rsid w:val="00213373"/>
    <w:rsid w:val="00220DF2"/>
    <w:rsid w:val="00224A09"/>
    <w:rsid w:val="00264BFB"/>
    <w:rsid w:val="00293656"/>
    <w:rsid w:val="002A0041"/>
    <w:rsid w:val="002B0392"/>
    <w:rsid w:val="002D5BDF"/>
    <w:rsid w:val="002D7808"/>
    <w:rsid w:val="003031D1"/>
    <w:rsid w:val="0036106E"/>
    <w:rsid w:val="00373D69"/>
    <w:rsid w:val="00394163"/>
    <w:rsid w:val="00397940"/>
    <w:rsid w:val="003B0863"/>
    <w:rsid w:val="003F0ADA"/>
    <w:rsid w:val="004127E1"/>
    <w:rsid w:val="00425F16"/>
    <w:rsid w:val="00445E36"/>
    <w:rsid w:val="00465E47"/>
    <w:rsid w:val="00485A90"/>
    <w:rsid w:val="00497246"/>
    <w:rsid w:val="004C5BD3"/>
    <w:rsid w:val="004D6C28"/>
    <w:rsid w:val="004E5F68"/>
    <w:rsid w:val="004F2626"/>
    <w:rsid w:val="00507D5C"/>
    <w:rsid w:val="005242DF"/>
    <w:rsid w:val="00555E00"/>
    <w:rsid w:val="00556E03"/>
    <w:rsid w:val="00571F94"/>
    <w:rsid w:val="005B4321"/>
    <w:rsid w:val="005B7C27"/>
    <w:rsid w:val="005D2DDB"/>
    <w:rsid w:val="005D312B"/>
    <w:rsid w:val="005E7BA5"/>
    <w:rsid w:val="005F2893"/>
    <w:rsid w:val="006115E4"/>
    <w:rsid w:val="00617448"/>
    <w:rsid w:val="006F411F"/>
    <w:rsid w:val="00714F8D"/>
    <w:rsid w:val="00722EA1"/>
    <w:rsid w:val="00764DC6"/>
    <w:rsid w:val="00774207"/>
    <w:rsid w:val="00785DBF"/>
    <w:rsid w:val="007860DE"/>
    <w:rsid w:val="007A35D8"/>
    <w:rsid w:val="007B009F"/>
    <w:rsid w:val="007C2EA3"/>
    <w:rsid w:val="00815686"/>
    <w:rsid w:val="008437CE"/>
    <w:rsid w:val="00874D49"/>
    <w:rsid w:val="008777A9"/>
    <w:rsid w:val="008A1F8F"/>
    <w:rsid w:val="008A47B7"/>
    <w:rsid w:val="008A549D"/>
    <w:rsid w:val="008D068A"/>
    <w:rsid w:val="008E2B4F"/>
    <w:rsid w:val="008F783C"/>
    <w:rsid w:val="009301CB"/>
    <w:rsid w:val="009379FC"/>
    <w:rsid w:val="00953353"/>
    <w:rsid w:val="009760EF"/>
    <w:rsid w:val="009A3423"/>
    <w:rsid w:val="009A6D9A"/>
    <w:rsid w:val="009D0A1B"/>
    <w:rsid w:val="00A25288"/>
    <w:rsid w:val="00A33E38"/>
    <w:rsid w:val="00A41DBB"/>
    <w:rsid w:val="00A42695"/>
    <w:rsid w:val="00A74427"/>
    <w:rsid w:val="00A824F4"/>
    <w:rsid w:val="00A83F30"/>
    <w:rsid w:val="00A8722D"/>
    <w:rsid w:val="00AA3499"/>
    <w:rsid w:val="00AC1414"/>
    <w:rsid w:val="00AC5604"/>
    <w:rsid w:val="00AC6763"/>
    <w:rsid w:val="00AD7632"/>
    <w:rsid w:val="00B13B59"/>
    <w:rsid w:val="00BE7FA6"/>
    <w:rsid w:val="00BF7126"/>
    <w:rsid w:val="00C028F4"/>
    <w:rsid w:val="00C31E05"/>
    <w:rsid w:val="00C35FDD"/>
    <w:rsid w:val="00C444F8"/>
    <w:rsid w:val="00C63434"/>
    <w:rsid w:val="00C64871"/>
    <w:rsid w:val="00C67C83"/>
    <w:rsid w:val="00C83A41"/>
    <w:rsid w:val="00CA6A8C"/>
    <w:rsid w:val="00CD41F4"/>
    <w:rsid w:val="00CE316E"/>
    <w:rsid w:val="00CE6AE3"/>
    <w:rsid w:val="00CF1C74"/>
    <w:rsid w:val="00D15F0D"/>
    <w:rsid w:val="00D30FD2"/>
    <w:rsid w:val="00D37A3C"/>
    <w:rsid w:val="00D44B8F"/>
    <w:rsid w:val="00D45A09"/>
    <w:rsid w:val="00D45BD4"/>
    <w:rsid w:val="00D64EE5"/>
    <w:rsid w:val="00DB5A1A"/>
    <w:rsid w:val="00DC24DA"/>
    <w:rsid w:val="00DD5487"/>
    <w:rsid w:val="00DE7C26"/>
    <w:rsid w:val="00E12827"/>
    <w:rsid w:val="00E340AE"/>
    <w:rsid w:val="00E515F6"/>
    <w:rsid w:val="00E80017"/>
    <w:rsid w:val="00E909FB"/>
    <w:rsid w:val="00EB2DC8"/>
    <w:rsid w:val="00EB40B8"/>
    <w:rsid w:val="00EB6DF7"/>
    <w:rsid w:val="00EC3F2E"/>
    <w:rsid w:val="00ED3ED3"/>
    <w:rsid w:val="00F27757"/>
    <w:rsid w:val="00F31AAF"/>
    <w:rsid w:val="00F8759A"/>
    <w:rsid w:val="00FA42B0"/>
    <w:rsid w:val="00FC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2A8D22"/>
  <w15:chartTrackingRefBased/>
  <w15:docId w15:val="{698AFD53-DC35-4FDE-9DA2-304E6419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67C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5A09"/>
    <w:pPr>
      <w:ind w:left="720"/>
      <w:contextualSpacing/>
    </w:pPr>
  </w:style>
  <w:style w:type="paragraph" w:styleId="Titolo">
    <w:name w:val="Title"/>
    <w:next w:val="Normale"/>
    <w:link w:val="TitoloCarattere"/>
    <w:qFormat/>
    <w:rsid w:val="007860DE"/>
    <w:pPr>
      <w:spacing w:before="240" w:after="60" w:line="240" w:lineRule="auto"/>
      <w:outlineLvl w:val="0"/>
    </w:pPr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oloCarattere">
    <w:name w:val="Titolo Carattere"/>
    <w:basedOn w:val="Carpredefinitoparagrafo"/>
    <w:link w:val="Titolo"/>
    <w:rsid w:val="007860DE"/>
    <w:rPr>
      <w:rFonts w:ascii="Calibri" w:eastAsia="Times New Roman" w:hAnsi="Calibri" w:cs="Calibri"/>
      <w:b/>
      <w:bCs/>
      <w:kern w:val="28"/>
      <w:sz w:val="40"/>
      <w:szCs w:val="40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67C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3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3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98EA6-B980-418C-BE90-7EB7C8FA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CASTELLO</dc:creator>
  <cp:keywords/>
  <dc:description/>
  <cp:lastModifiedBy>PAOLO CASTELLO</cp:lastModifiedBy>
  <cp:revision>3</cp:revision>
  <dcterms:created xsi:type="dcterms:W3CDTF">2018-07-13T16:59:00Z</dcterms:created>
  <dcterms:modified xsi:type="dcterms:W3CDTF">2018-07-14T07:46:00Z</dcterms:modified>
</cp:coreProperties>
</file>