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BCC" w:rsidRDefault="009C0BCC" w:rsidP="009C0BCC">
      <w:pPr>
        <w:spacing w:after="0"/>
        <w:jc w:val="both"/>
        <w:rPr>
          <w:lang w:val="en-US"/>
        </w:rPr>
      </w:pPr>
      <w:r>
        <w:rPr>
          <w:lang w:val="en-US"/>
        </w:rPr>
        <w:t>The paper:</w:t>
      </w:r>
    </w:p>
    <w:p w:rsidR="009C0BCC" w:rsidRDefault="009C0BCC" w:rsidP="009C0BCC">
      <w:pPr>
        <w:spacing w:after="0"/>
        <w:jc w:val="both"/>
        <w:rPr>
          <w:lang w:val="en-US"/>
        </w:rPr>
      </w:pPr>
      <w:r w:rsidRPr="009C0BCC">
        <w:rPr>
          <w:lang w:val="en-US"/>
        </w:rPr>
        <w:t>Design of technology-based rehabilitation pathways: the experience of Santobono-Pausilipon Hospital</w:t>
      </w:r>
    </w:p>
    <w:p w:rsidR="009C0BCC" w:rsidRPr="009C0BCC" w:rsidRDefault="009C0BCC" w:rsidP="009C0BCC">
      <w:pPr>
        <w:spacing w:after="0"/>
        <w:jc w:val="both"/>
        <w:rPr>
          <w:lang w:val="en-US"/>
        </w:rPr>
      </w:pPr>
      <w:r>
        <w:rPr>
          <w:lang w:val="en-US"/>
        </w:rPr>
        <w:t>by</w:t>
      </w:r>
    </w:p>
    <w:p w:rsidR="009C0BCC" w:rsidRPr="009C0BCC" w:rsidRDefault="009C0BCC" w:rsidP="009C0BCC">
      <w:pPr>
        <w:spacing w:after="0"/>
        <w:jc w:val="both"/>
        <w:rPr>
          <w:lang w:val="en-US"/>
        </w:rPr>
      </w:pPr>
      <w:r w:rsidRPr="009C0BCC">
        <w:rPr>
          <w:lang w:val="en-US"/>
        </w:rPr>
        <w:t>L. Iuppariello, M. Cesarelli</w:t>
      </w:r>
      <w:r w:rsidRPr="009C0BCC">
        <w:rPr>
          <w:lang w:val="en-US"/>
        </w:rPr>
        <w:t xml:space="preserve">, </w:t>
      </w:r>
      <w:proofErr w:type="spellStart"/>
      <w:r w:rsidRPr="009C0BCC">
        <w:rPr>
          <w:lang w:val="en-US"/>
        </w:rPr>
        <w:t>G.Faiella</w:t>
      </w:r>
      <w:proofErr w:type="spellEnd"/>
      <w:r w:rsidRPr="009C0BCC">
        <w:rPr>
          <w:lang w:val="en-US"/>
        </w:rPr>
        <w:t xml:space="preserve">, </w:t>
      </w:r>
      <w:proofErr w:type="spellStart"/>
      <w:r w:rsidRPr="009C0BCC">
        <w:rPr>
          <w:lang w:val="en-US"/>
        </w:rPr>
        <w:t>S.Esposito</w:t>
      </w:r>
      <w:proofErr w:type="spellEnd"/>
      <w:r w:rsidRPr="009C0BCC">
        <w:rPr>
          <w:lang w:val="en-US"/>
        </w:rPr>
        <w:t xml:space="preserve">, </w:t>
      </w:r>
      <w:proofErr w:type="spellStart"/>
      <w:r w:rsidRPr="009C0BCC">
        <w:rPr>
          <w:lang w:val="en-US"/>
        </w:rPr>
        <w:t>M.Nespoli</w:t>
      </w:r>
      <w:proofErr w:type="spellEnd"/>
      <w:r w:rsidRPr="009C0BCC">
        <w:rPr>
          <w:lang w:val="en-US"/>
        </w:rPr>
        <w:t xml:space="preserve">, </w:t>
      </w:r>
      <w:proofErr w:type="spellStart"/>
      <w:r w:rsidRPr="009C0BCC">
        <w:rPr>
          <w:lang w:val="en-US"/>
        </w:rPr>
        <w:t>L.Foggia</w:t>
      </w:r>
      <w:proofErr w:type="spellEnd"/>
      <w:r w:rsidRPr="009C0BCC">
        <w:rPr>
          <w:lang w:val="en-US"/>
        </w:rPr>
        <w:t xml:space="preserve">, </w:t>
      </w:r>
      <w:proofErr w:type="spellStart"/>
      <w:r w:rsidRPr="009C0BCC">
        <w:rPr>
          <w:lang w:val="en-US"/>
        </w:rPr>
        <w:t>F.Clemente</w:t>
      </w:r>
      <w:proofErr w:type="spellEnd"/>
    </w:p>
    <w:p w:rsidR="009C0BCC" w:rsidRPr="009C0BCC" w:rsidRDefault="009C0BCC" w:rsidP="009C0BCC">
      <w:pPr>
        <w:spacing w:after="0"/>
        <w:jc w:val="both"/>
        <w:rPr>
          <w:lang w:val="en-US"/>
        </w:rPr>
      </w:pPr>
      <w:r>
        <w:rPr>
          <w:lang w:val="en-US"/>
        </w:rPr>
        <w:t>t</w:t>
      </w:r>
      <w:r w:rsidRPr="009C0BCC">
        <w:rPr>
          <w:lang w:val="en-US"/>
        </w:rPr>
        <w:t>o be submitted to ACTA IMEKO</w:t>
      </w:r>
      <w:r>
        <w:rPr>
          <w:lang w:val="en-US"/>
        </w:rPr>
        <w:t>,</w:t>
      </w:r>
      <w:r w:rsidRPr="009C0BCC">
        <w:rPr>
          <w:lang w:val="en-US"/>
        </w:rPr>
        <w:t xml:space="preserve"> is the extension of the paper:</w:t>
      </w:r>
    </w:p>
    <w:p w:rsidR="009C0BCC" w:rsidRDefault="009C0BCC" w:rsidP="007C3D98">
      <w:pPr>
        <w:jc w:val="both"/>
        <w:rPr>
          <w:lang w:val="en-US"/>
        </w:rPr>
      </w:pPr>
      <w:proofErr w:type="spellStart"/>
      <w:r w:rsidRPr="009C0BCC">
        <w:rPr>
          <w:lang w:val="en-US"/>
        </w:rPr>
        <w:t>L.Iuppariello</w:t>
      </w:r>
      <w:proofErr w:type="spellEnd"/>
      <w:r w:rsidRPr="009C0BCC">
        <w:rPr>
          <w:lang w:val="en-US"/>
        </w:rPr>
        <w:t xml:space="preserve">, </w:t>
      </w:r>
      <w:proofErr w:type="spellStart"/>
      <w:r w:rsidRPr="009C0BCC">
        <w:rPr>
          <w:lang w:val="en-US"/>
        </w:rPr>
        <w:t>P.Bifulco</w:t>
      </w:r>
      <w:proofErr w:type="spellEnd"/>
      <w:r w:rsidRPr="009C0BCC">
        <w:rPr>
          <w:lang w:val="en-US"/>
        </w:rPr>
        <w:t xml:space="preserve">, </w:t>
      </w:r>
      <w:proofErr w:type="spellStart"/>
      <w:r w:rsidRPr="009C0BCC">
        <w:rPr>
          <w:lang w:val="en-US"/>
        </w:rPr>
        <w:t>M.Cesarelli</w:t>
      </w:r>
      <w:proofErr w:type="spellEnd"/>
      <w:r w:rsidRPr="009C0BCC">
        <w:rPr>
          <w:lang w:val="en-US"/>
        </w:rPr>
        <w:t xml:space="preserve">, </w:t>
      </w:r>
      <w:proofErr w:type="spellStart"/>
      <w:r w:rsidRPr="009C0BCC">
        <w:rPr>
          <w:lang w:val="en-US"/>
        </w:rPr>
        <w:t>S.Esposito</w:t>
      </w:r>
      <w:proofErr w:type="spellEnd"/>
      <w:r w:rsidRPr="009C0BCC">
        <w:rPr>
          <w:lang w:val="en-US"/>
        </w:rPr>
        <w:t xml:space="preserve">, </w:t>
      </w:r>
      <w:proofErr w:type="spellStart"/>
      <w:r w:rsidRPr="009C0BCC">
        <w:rPr>
          <w:lang w:val="en-US"/>
        </w:rPr>
        <w:t>M.Nespoli</w:t>
      </w:r>
      <w:proofErr w:type="spellEnd"/>
      <w:r w:rsidRPr="009C0BCC">
        <w:rPr>
          <w:lang w:val="en-US"/>
        </w:rPr>
        <w:t xml:space="preserve">, </w:t>
      </w:r>
      <w:proofErr w:type="spellStart"/>
      <w:r w:rsidRPr="009C0BCC">
        <w:rPr>
          <w:lang w:val="en-US"/>
        </w:rPr>
        <w:t>L.Foggia</w:t>
      </w:r>
      <w:proofErr w:type="spellEnd"/>
      <w:r w:rsidRPr="009C0BCC">
        <w:rPr>
          <w:lang w:val="en-US"/>
        </w:rPr>
        <w:t xml:space="preserve">, </w:t>
      </w:r>
      <w:proofErr w:type="spellStart"/>
      <w:r w:rsidRPr="009C0BCC">
        <w:rPr>
          <w:lang w:val="en-US"/>
        </w:rPr>
        <w:t>F.Clemente</w:t>
      </w:r>
      <w:proofErr w:type="spellEnd"/>
      <w:r w:rsidRPr="009C0BCC">
        <w:rPr>
          <w:lang w:val="en-US"/>
        </w:rPr>
        <w:t xml:space="preserve">, “New Measurement Techniques for Gait </w:t>
      </w:r>
      <w:proofErr w:type="spellStart"/>
      <w:r w:rsidRPr="009C0BCC">
        <w:rPr>
          <w:lang w:val="en-US"/>
        </w:rPr>
        <w:t>Analysis:the</w:t>
      </w:r>
      <w:proofErr w:type="spellEnd"/>
      <w:r w:rsidRPr="009C0BCC">
        <w:rPr>
          <w:lang w:val="en-US"/>
        </w:rPr>
        <w:t xml:space="preserve"> Grail experience”, 22nd IMEKO TC4 International Symposium Iasi, Romania, September 14-15, 2017, pp. 249-252.</w:t>
      </w:r>
    </w:p>
    <w:p w:rsidR="009C0BCC" w:rsidRDefault="009C0BCC" w:rsidP="007C3D98">
      <w:pPr>
        <w:jc w:val="both"/>
        <w:rPr>
          <w:lang w:val="en-US"/>
        </w:rPr>
      </w:pPr>
    </w:p>
    <w:p w:rsidR="00CA6286" w:rsidRDefault="007C3D98" w:rsidP="007C3D98">
      <w:pPr>
        <w:jc w:val="both"/>
        <w:rPr>
          <w:lang w:val="en-US"/>
        </w:rPr>
      </w:pPr>
      <w:r w:rsidRPr="00CA6286">
        <w:rPr>
          <w:lang w:val="en-US"/>
        </w:rPr>
        <w:t xml:space="preserve">The aim of the paper  ”New Measurement Techniques for Gait Analysis: the Grail experience”, initially presented at the TC-4 Iasi Symposium, in ACTA IMEKO was to accurately describe the procedure needed to control the system and correctly achieve a gait analysis measure by means the use of </w:t>
      </w:r>
      <w:r w:rsidR="00CA6286" w:rsidRPr="00CA6286">
        <w:rPr>
          <w:lang w:val="en-US"/>
        </w:rPr>
        <w:t>a</w:t>
      </w:r>
      <w:r w:rsidR="00CA6286">
        <w:rPr>
          <w:lang w:val="en-US"/>
        </w:rPr>
        <w:t>n innovative system for measurement of human gait i.e. GRAIL.</w:t>
      </w:r>
    </w:p>
    <w:p w:rsidR="00CA6286" w:rsidRDefault="007C3D98" w:rsidP="007C3D98">
      <w:pPr>
        <w:jc w:val="both"/>
        <w:rPr>
          <w:lang w:val="en-US"/>
        </w:rPr>
      </w:pPr>
      <w:r w:rsidRPr="00CA6286">
        <w:rPr>
          <w:lang w:val="en-US"/>
        </w:rPr>
        <w:t xml:space="preserve">The latter </w:t>
      </w:r>
      <w:r w:rsidR="00CA6286">
        <w:rPr>
          <w:lang w:val="en-US"/>
        </w:rPr>
        <w:t xml:space="preserve">performs </w:t>
      </w:r>
      <w:r w:rsidRPr="00CA6286">
        <w:rPr>
          <w:lang w:val="en-US"/>
        </w:rPr>
        <w:t xml:space="preserve">clinical gait analysis and gait training </w:t>
      </w:r>
      <w:r w:rsidR="00CA6286">
        <w:rPr>
          <w:lang w:val="en-US"/>
        </w:rPr>
        <w:t xml:space="preserve">in a virtual reality (VR) environment </w:t>
      </w:r>
      <w:r w:rsidRPr="00CA6286">
        <w:rPr>
          <w:lang w:val="en-US"/>
        </w:rPr>
        <w:t xml:space="preserve">using </w:t>
      </w:r>
      <w:r w:rsidR="00CA6286">
        <w:rPr>
          <w:lang w:val="en-US"/>
        </w:rPr>
        <w:t xml:space="preserve">different measurement </w:t>
      </w:r>
      <w:r w:rsidRPr="00CA6286">
        <w:rPr>
          <w:lang w:val="en-US"/>
        </w:rPr>
        <w:t>techn</w:t>
      </w:r>
      <w:bookmarkStart w:id="0" w:name="_GoBack"/>
      <w:bookmarkEnd w:id="0"/>
      <w:r w:rsidRPr="00CA6286">
        <w:rPr>
          <w:lang w:val="en-US"/>
        </w:rPr>
        <w:t>ologies solidly integ</w:t>
      </w:r>
      <w:r w:rsidR="00CA6286">
        <w:rPr>
          <w:lang w:val="en-US"/>
        </w:rPr>
        <w:t>rated in one functional system.</w:t>
      </w:r>
    </w:p>
    <w:p w:rsidR="00CA6286" w:rsidRDefault="007C3D98" w:rsidP="007C3D98">
      <w:pPr>
        <w:jc w:val="both"/>
        <w:rPr>
          <w:lang w:val="en-US"/>
        </w:rPr>
      </w:pPr>
      <w:r w:rsidRPr="00CA6286">
        <w:rPr>
          <w:lang w:val="en-US"/>
        </w:rPr>
        <w:t>The extended paper “Design of technology-based rehabilitation pathways: the experience of</w:t>
      </w:r>
      <w:r w:rsidR="00CA6286">
        <w:rPr>
          <w:lang w:val="en-US"/>
        </w:rPr>
        <w:t xml:space="preserve"> Santobono-Pausilipon Hospital”</w:t>
      </w:r>
      <w:r w:rsidRPr="00CA6286">
        <w:rPr>
          <w:lang w:val="en-US"/>
        </w:rPr>
        <w:t xml:space="preserve">, here proposed, </w:t>
      </w:r>
      <w:r w:rsidR="00C22319">
        <w:rPr>
          <w:lang w:val="en-US"/>
        </w:rPr>
        <w:t xml:space="preserve">starting from the </w:t>
      </w:r>
      <w:r w:rsidR="0027413C">
        <w:rPr>
          <w:lang w:val="en-US"/>
        </w:rPr>
        <w:t xml:space="preserve">IMEKO paper on new patient assessment, </w:t>
      </w:r>
      <w:r w:rsidRPr="00CA6286">
        <w:rPr>
          <w:lang w:val="en-US"/>
        </w:rPr>
        <w:t xml:space="preserve">addresses the </w:t>
      </w:r>
      <w:r w:rsidR="00C22319" w:rsidRPr="00CA6286">
        <w:rPr>
          <w:lang w:val="en-US"/>
        </w:rPr>
        <w:t xml:space="preserve">clinical use </w:t>
      </w:r>
      <w:r w:rsidRPr="00CA6286">
        <w:rPr>
          <w:lang w:val="en-US"/>
        </w:rPr>
        <w:t>of the rehabilitation robotics and</w:t>
      </w:r>
      <w:r w:rsidR="00CA6286">
        <w:rPr>
          <w:lang w:val="en-US"/>
        </w:rPr>
        <w:t xml:space="preserve"> </w:t>
      </w:r>
      <w:r w:rsidRPr="00CA6286">
        <w:rPr>
          <w:lang w:val="en-US"/>
        </w:rPr>
        <w:t xml:space="preserve">VR </w:t>
      </w:r>
      <w:r w:rsidR="00C22319">
        <w:rPr>
          <w:lang w:val="en-US"/>
        </w:rPr>
        <w:t>using different new technologies (</w:t>
      </w:r>
      <w:r w:rsidR="00C22319" w:rsidRPr="00CA6286">
        <w:rPr>
          <w:lang w:val="en-US"/>
        </w:rPr>
        <w:t xml:space="preserve">as GRAIL, </w:t>
      </w:r>
      <w:proofErr w:type="spellStart"/>
      <w:r w:rsidR="00C22319" w:rsidRPr="00CA6286">
        <w:rPr>
          <w:lang w:val="en-US"/>
        </w:rPr>
        <w:t>Lokomat</w:t>
      </w:r>
      <w:proofErr w:type="spellEnd"/>
      <w:r w:rsidR="00C22319" w:rsidRPr="00CA6286">
        <w:rPr>
          <w:lang w:val="en-US"/>
        </w:rPr>
        <w:t xml:space="preserve">, </w:t>
      </w:r>
      <w:proofErr w:type="spellStart"/>
      <w:r w:rsidR="00C22319" w:rsidRPr="00CA6286">
        <w:rPr>
          <w:lang w:val="en-US"/>
        </w:rPr>
        <w:t>AlterG</w:t>
      </w:r>
      <w:proofErr w:type="spellEnd"/>
      <w:r w:rsidR="00C22319" w:rsidRPr="00CA6286">
        <w:rPr>
          <w:lang w:val="en-US"/>
        </w:rPr>
        <w:t xml:space="preserve"> and </w:t>
      </w:r>
      <w:proofErr w:type="spellStart"/>
      <w:r w:rsidR="00C22319" w:rsidRPr="00CA6286">
        <w:rPr>
          <w:lang w:val="en-US"/>
        </w:rPr>
        <w:t>Erigo</w:t>
      </w:r>
      <w:proofErr w:type="spellEnd"/>
      <w:r w:rsidR="00C22319">
        <w:rPr>
          <w:lang w:val="en-US"/>
        </w:rPr>
        <w:t>.</w:t>
      </w:r>
    </w:p>
    <w:p w:rsidR="00CA6286" w:rsidRDefault="00CA6286" w:rsidP="007C3D98">
      <w:pPr>
        <w:jc w:val="both"/>
        <w:rPr>
          <w:lang w:val="en-US"/>
        </w:rPr>
      </w:pPr>
      <w:r>
        <w:rPr>
          <w:lang w:val="en-US"/>
        </w:rPr>
        <w:t xml:space="preserve">These innovative devices are the basis for the </w:t>
      </w:r>
      <w:r w:rsidR="007C3D98" w:rsidRPr="00CA6286">
        <w:rPr>
          <w:lang w:val="en-US"/>
        </w:rPr>
        <w:t>development of two technology-based rehabilitation pathways for the treatment of gait disorders following obesity and neurological diseases in childhood</w:t>
      </w:r>
      <w:r>
        <w:rPr>
          <w:lang w:val="en-US"/>
        </w:rPr>
        <w:t>.</w:t>
      </w:r>
    </w:p>
    <w:p w:rsidR="007C3D98" w:rsidRPr="00CA6286" w:rsidRDefault="007C3D98" w:rsidP="007C3D98">
      <w:pPr>
        <w:jc w:val="both"/>
        <w:rPr>
          <w:lang w:val="en-US"/>
        </w:rPr>
      </w:pPr>
    </w:p>
    <w:sectPr w:rsidR="007C3D98" w:rsidRPr="00CA6286" w:rsidSect="00A8596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7C3D98"/>
    <w:rsid w:val="0027413C"/>
    <w:rsid w:val="007C3D98"/>
    <w:rsid w:val="009C0BCC"/>
    <w:rsid w:val="00A85963"/>
    <w:rsid w:val="00B553C4"/>
    <w:rsid w:val="00C22319"/>
    <w:rsid w:val="00CA62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8596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FClemente</cp:lastModifiedBy>
  <cp:revision>3</cp:revision>
  <dcterms:created xsi:type="dcterms:W3CDTF">2018-03-29T16:04:00Z</dcterms:created>
  <dcterms:modified xsi:type="dcterms:W3CDTF">2018-03-29T16:22:00Z</dcterms:modified>
</cp:coreProperties>
</file>