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56" w:rsidRPr="004859AD" w:rsidRDefault="00BB5A56" w:rsidP="004859AD">
      <w:pPr>
        <w:spacing w:after="0"/>
        <w:jc w:val="right"/>
        <w:rPr>
          <w:rFonts w:ascii="Times New Roman" w:hAnsi="Times New Roman" w:cs="Times New Roman"/>
        </w:rPr>
      </w:pPr>
      <w:r w:rsidRPr="004859AD">
        <w:rPr>
          <w:rFonts w:ascii="Times New Roman" w:hAnsi="Times New Roman" w:cs="Times New Roman"/>
        </w:rPr>
        <w:t>March 28</w:t>
      </w:r>
      <w:r w:rsidRPr="0065372B">
        <w:rPr>
          <w:rFonts w:ascii="Times New Roman" w:hAnsi="Times New Roman" w:cs="Times New Roman"/>
          <w:vertAlign w:val="superscript"/>
        </w:rPr>
        <w:t>th</w:t>
      </w:r>
      <w:r w:rsidRPr="004859AD">
        <w:rPr>
          <w:rFonts w:ascii="Times New Roman" w:hAnsi="Times New Roman" w:cs="Times New Roman"/>
        </w:rPr>
        <w:t>, 2018</w:t>
      </w:r>
    </w:p>
    <w:p w:rsidR="004859AD" w:rsidRDefault="004859AD" w:rsidP="004859AD">
      <w:pPr>
        <w:spacing w:after="0"/>
        <w:rPr>
          <w:rFonts w:ascii="Times New Roman" w:hAnsi="Times New Roman" w:cs="Times New Roman"/>
        </w:rPr>
      </w:pPr>
    </w:p>
    <w:p w:rsidR="004859AD" w:rsidRDefault="00BB5A56" w:rsidP="004859AD">
      <w:pPr>
        <w:spacing w:after="0"/>
        <w:rPr>
          <w:rFonts w:ascii="Times New Roman" w:hAnsi="Times New Roman" w:cs="Times New Roman"/>
        </w:rPr>
      </w:pPr>
      <w:r w:rsidRPr="004859AD">
        <w:rPr>
          <w:rFonts w:ascii="Times New Roman" w:hAnsi="Times New Roman" w:cs="Times New Roman"/>
        </w:rPr>
        <w:t>Dear Editors,</w:t>
      </w:r>
    </w:p>
    <w:p w:rsidR="0065372B" w:rsidRDefault="0065372B" w:rsidP="004859AD">
      <w:pPr>
        <w:spacing w:after="0"/>
        <w:rPr>
          <w:rFonts w:ascii="Times New Roman" w:hAnsi="Times New Roman" w:cs="Times New Roman"/>
        </w:rPr>
      </w:pPr>
    </w:p>
    <w:p w:rsidR="0065372B" w:rsidRDefault="0065372B" w:rsidP="006537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5372B">
        <w:rPr>
          <w:rFonts w:ascii="Times New Roman" w:hAnsi="Times New Roman" w:cs="Times New Roman"/>
        </w:rPr>
        <w:t xml:space="preserve">e would greatly appreciate your taking into consideration our research article entitled </w:t>
      </w:r>
      <w:r w:rsidRPr="0065372B">
        <w:rPr>
          <w:rFonts w:ascii="Times New Roman" w:hAnsi="Times New Roman" w:cs="Times New Roman"/>
          <w:i/>
        </w:rPr>
        <w:t>“Fast blood impedance measurements as quality indicators in the pre-analytical phase to prevent laboratory errors”</w:t>
      </w:r>
      <w:r w:rsidRPr="0065372B">
        <w:rPr>
          <w:rFonts w:ascii="Times New Roman" w:hAnsi="Times New Roman" w:cs="Times New Roman"/>
        </w:rPr>
        <w:t xml:space="preserve"> for publication in </w:t>
      </w:r>
      <w:r>
        <w:rPr>
          <w:rFonts w:ascii="Times New Roman" w:hAnsi="Times New Roman" w:cs="Times New Roman"/>
        </w:rPr>
        <w:t>the Special Issue of ACTA IMEKO</w:t>
      </w:r>
      <w:r w:rsidRPr="006537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5372B" w:rsidRDefault="0065372B" w:rsidP="0065372B">
      <w:pPr>
        <w:spacing w:after="0"/>
        <w:jc w:val="both"/>
        <w:rPr>
          <w:rFonts w:ascii="Times New Roman" w:hAnsi="Times New Roman" w:cs="Times New Roman"/>
        </w:rPr>
      </w:pPr>
    </w:p>
    <w:p w:rsidR="004859AD" w:rsidRDefault="00672112" w:rsidP="006537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Responding to your invitation</w:t>
      </w:r>
      <w:r w:rsidR="004859AD">
        <w:rPr>
          <w:rFonts w:ascii="Times New Roman" w:hAnsi="Times New Roman" w:cs="Times New Roman"/>
        </w:rPr>
        <w:t xml:space="preserve">, we </w:t>
      </w:r>
      <w:r w:rsidR="00C75812">
        <w:rPr>
          <w:rFonts w:ascii="Times New Roman" w:hAnsi="Times New Roman" w:cs="Times New Roman"/>
        </w:rPr>
        <w:t xml:space="preserve">have </w:t>
      </w:r>
      <w:r w:rsidR="004859AD">
        <w:rPr>
          <w:rFonts w:ascii="Times New Roman" w:hAnsi="Times New Roman" w:cs="Times New Roman"/>
        </w:rPr>
        <w:t xml:space="preserve">extended and </w:t>
      </w:r>
      <w:r w:rsidR="00C75812">
        <w:rPr>
          <w:rFonts w:ascii="Times New Roman" w:hAnsi="Times New Roman" w:cs="Times New Roman"/>
        </w:rPr>
        <w:t>improved</w:t>
      </w:r>
      <w:r w:rsidR="004859AD">
        <w:rPr>
          <w:rFonts w:ascii="Times New Roman" w:hAnsi="Times New Roman" w:cs="Times New Roman"/>
        </w:rPr>
        <w:t xml:space="preserve"> the version of the paper presented and selected at the 22-nd </w:t>
      </w:r>
      <w:proofErr w:type="spellStart"/>
      <w:r w:rsidR="004859AD">
        <w:rPr>
          <w:rFonts w:ascii="Times New Roman" w:hAnsi="Times New Roman" w:cs="Times New Roman"/>
        </w:rPr>
        <w:t>Imeko</w:t>
      </w:r>
      <w:proofErr w:type="spellEnd"/>
      <w:r w:rsidR="004859AD">
        <w:rPr>
          <w:rFonts w:ascii="Times New Roman" w:hAnsi="Times New Roman" w:cs="Times New Roman"/>
        </w:rPr>
        <w:t xml:space="preserve"> TC-4 Symposium, hold in </w:t>
      </w:r>
      <w:bookmarkStart w:id="0" w:name="_GoBack"/>
      <w:bookmarkEnd w:id="0"/>
      <w:r w:rsidR="004859AD">
        <w:rPr>
          <w:rFonts w:ascii="Times New Roman" w:hAnsi="Times New Roman" w:cs="Times New Roman"/>
        </w:rPr>
        <w:t>Iasi, Romania, September 2017.</w:t>
      </w:r>
    </w:p>
    <w:p w:rsidR="00C75812" w:rsidRDefault="00C75812" w:rsidP="004859AD">
      <w:pPr>
        <w:spacing w:after="0"/>
        <w:jc w:val="both"/>
        <w:rPr>
          <w:rFonts w:ascii="Times New Roman" w:hAnsi="Times New Roman" w:cs="Times New Roman"/>
        </w:rPr>
      </w:pPr>
    </w:p>
    <w:p w:rsidR="00C75812" w:rsidRDefault="00593805" w:rsidP="004859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75812">
        <w:rPr>
          <w:rFonts w:ascii="Times New Roman" w:hAnsi="Times New Roman" w:cs="Times New Roman"/>
        </w:rPr>
        <w:t>major points of extension involve:</w:t>
      </w:r>
    </w:p>
    <w:p w:rsidR="00C75812" w:rsidRDefault="00C75812" w:rsidP="004859AD">
      <w:pPr>
        <w:spacing w:after="0"/>
        <w:jc w:val="both"/>
        <w:rPr>
          <w:rFonts w:ascii="Times New Roman" w:hAnsi="Times New Roman" w:cs="Times New Roman"/>
        </w:rPr>
      </w:pPr>
    </w:p>
    <w:p w:rsidR="00C75812" w:rsidRDefault="00C75812" w:rsidP="00C7581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75812">
        <w:rPr>
          <w:rFonts w:ascii="Times New Roman" w:hAnsi="Times New Roman" w:cs="Times New Roman"/>
          <w:b/>
        </w:rPr>
        <w:t>title</w:t>
      </w:r>
      <w:r>
        <w:rPr>
          <w:rFonts w:ascii="Times New Roman" w:hAnsi="Times New Roman" w:cs="Times New Roman"/>
        </w:rPr>
        <w:t>:</w:t>
      </w:r>
      <w:r w:rsidRPr="00C75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original title </w:t>
      </w:r>
      <w:r w:rsidR="0065372B">
        <w:rPr>
          <w:rFonts w:ascii="Times New Roman" w:hAnsi="Times New Roman" w:cs="Times New Roman"/>
        </w:rPr>
        <w:t>have been changed;</w:t>
      </w:r>
    </w:p>
    <w:p w:rsidR="00C75812" w:rsidRDefault="00C75812" w:rsidP="00C7581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75812">
        <w:rPr>
          <w:rFonts w:ascii="Times New Roman" w:hAnsi="Times New Roman" w:cs="Times New Roman"/>
          <w:b/>
        </w:rPr>
        <w:t>references</w:t>
      </w:r>
      <w:r>
        <w:rPr>
          <w:rFonts w:ascii="Times New Roman" w:hAnsi="Times New Roman" w:cs="Times New Roman"/>
        </w:rPr>
        <w:t>: two references were added and one reference was changed with an article similar, but more recent</w:t>
      </w:r>
      <w:r w:rsidR="00BA1ED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F462D8" w:rsidRDefault="00C75812" w:rsidP="00F462D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75DD6">
        <w:rPr>
          <w:rFonts w:ascii="Times New Roman" w:hAnsi="Times New Roman" w:cs="Times New Roman"/>
          <w:b/>
        </w:rPr>
        <w:t>measurements</w:t>
      </w:r>
      <w:r>
        <w:rPr>
          <w:rFonts w:ascii="Times New Roman" w:hAnsi="Times New Roman" w:cs="Times New Roman"/>
        </w:rPr>
        <w:t>:</w:t>
      </w:r>
      <w:r w:rsidR="00075DD6">
        <w:rPr>
          <w:rFonts w:ascii="Times New Roman" w:hAnsi="Times New Roman" w:cs="Times New Roman"/>
        </w:rPr>
        <w:t xml:space="preserve"> </w:t>
      </w:r>
      <w:r w:rsidR="00F462D8">
        <w:rPr>
          <w:rFonts w:ascii="Times New Roman" w:hAnsi="Times New Roman" w:cs="Times New Roman"/>
        </w:rPr>
        <w:t xml:space="preserve">more blood donors were involved and, consequently, </w:t>
      </w:r>
      <w:r w:rsidR="005D42B3">
        <w:rPr>
          <w:rFonts w:ascii="Times New Roman" w:hAnsi="Times New Roman" w:cs="Times New Roman"/>
        </w:rPr>
        <w:t>m</w:t>
      </w:r>
      <w:r w:rsidR="00F462D8">
        <w:rPr>
          <w:rFonts w:ascii="Times New Roman" w:hAnsi="Times New Roman" w:cs="Times New Roman"/>
        </w:rPr>
        <w:t>ore measurements were acquired, in order to perform an adequate signals analysis and obtain more complete results, expressing and plotting all of them in terms of mean and standard deviation</w:t>
      </w:r>
      <w:r w:rsidR="00BA1EDF">
        <w:rPr>
          <w:rFonts w:ascii="Times New Roman" w:hAnsi="Times New Roman" w:cs="Times New Roman"/>
        </w:rPr>
        <w:t>;</w:t>
      </w:r>
    </w:p>
    <w:p w:rsidR="00BA1EDF" w:rsidRDefault="00F462D8" w:rsidP="00F462D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equivalent circuit</w:t>
      </w:r>
      <w:r w:rsidRPr="00F462D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inferring on the numerical results obtained, we changed the equivalent circuit proposed with a new circuit (without the original resistance R2 in series) because </w:t>
      </w:r>
      <w:r w:rsidR="00BA1EDF">
        <w:rPr>
          <w:rFonts w:ascii="Times New Roman" w:hAnsi="Times New Roman" w:cs="Times New Roman"/>
        </w:rPr>
        <w:t>the new one</w:t>
      </w:r>
      <w:r>
        <w:rPr>
          <w:rFonts w:ascii="Times New Roman" w:hAnsi="Times New Roman" w:cs="Times New Roman"/>
        </w:rPr>
        <w:t xml:space="preserve"> revealed to be more </w:t>
      </w:r>
      <w:r w:rsidR="00BA1EDF">
        <w:rPr>
          <w:rFonts w:ascii="Times New Roman" w:hAnsi="Times New Roman" w:cs="Times New Roman"/>
        </w:rPr>
        <w:t xml:space="preserve">correct to represent our specific measurement experimental system; </w:t>
      </w:r>
    </w:p>
    <w:p w:rsidR="00345E58" w:rsidRPr="004859AD" w:rsidRDefault="00BA1EDF" w:rsidP="00F462D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A1EDF">
        <w:rPr>
          <w:rFonts w:ascii="Times New Roman" w:hAnsi="Times New Roman" w:cs="Times New Roman"/>
          <w:b/>
        </w:rPr>
        <w:t>additional results</w:t>
      </w:r>
      <w:r>
        <w:rPr>
          <w:rFonts w:ascii="Times New Roman" w:hAnsi="Times New Roman" w:cs="Times New Roman"/>
        </w:rPr>
        <w:t>: two subsections were added, to illustrate the quantitative analysis for an optimal frequency identification and</w:t>
      </w:r>
      <w:r w:rsidR="0065372B">
        <w:rPr>
          <w:rFonts w:ascii="Times New Roman" w:hAnsi="Times New Roman" w:cs="Times New Roman"/>
        </w:rPr>
        <w:t xml:space="preserve"> investigate the correlation between the magnitude of impedance and the hematocrit. </w:t>
      </w:r>
      <w:r>
        <w:rPr>
          <w:rFonts w:ascii="Times New Roman" w:hAnsi="Times New Roman" w:cs="Times New Roman"/>
        </w:rPr>
        <w:t xml:space="preserve">  </w:t>
      </w:r>
      <w:r w:rsidR="00F462D8">
        <w:rPr>
          <w:rFonts w:ascii="Times New Roman" w:hAnsi="Times New Roman" w:cs="Times New Roman"/>
        </w:rPr>
        <w:t xml:space="preserve"> </w:t>
      </w:r>
      <w:r w:rsidR="00C75812">
        <w:rPr>
          <w:rFonts w:ascii="Times New Roman" w:hAnsi="Times New Roman" w:cs="Times New Roman"/>
        </w:rPr>
        <w:t xml:space="preserve">  </w:t>
      </w:r>
      <w:r w:rsidR="00593805">
        <w:rPr>
          <w:rFonts w:ascii="Times New Roman" w:hAnsi="Times New Roman" w:cs="Times New Roman"/>
        </w:rPr>
        <w:t xml:space="preserve">  </w:t>
      </w:r>
      <w:r w:rsidR="004859AD">
        <w:rPr>
          <w:rFonts w:ascii="Times New Roman" w:hAnsi="Times New Roman" w:cs="Times New Roman"/>
        </w:rPr>
        <w:t xml:space="preserve"> </w:t>
      </w:r>
      <w:r w:rsidR="004859AD" w:rsidRPr="004859AD">
        <w:rPr>
          <w:rFonts w:ascii="Times New Roman" w:hAnsi="Times New Roman" w:cs="Times New Roman"/>
        </w:rPr>
        <w:t xml:space="preserve"> </w:t>
      </w:r>
      <w:r w:rsidR="00BB5A56" w:rsidRPr="004859AD">
        <w:rPr>
          <w:rFonts w:ascii="Times New Roman" w:hAnsi="Times New Roman" w:cs="Times New Roman"/>
        </w:rPr>
        <w:t xml:space="preserve"> </w:t>
      </w:r>
    </w:p>
    <w:p w:rsidR="00BB5A56" w:rsidRDefault="00BB5A56" w:rsidP="004859AD">
      <w:pPr>
        <w:spacing w:after="0"/>
        <w:jc w:val="both"/>
        <w:rPr>
          <w:rFonts w:ascii="Times New Roman" w:hAnsi="Times New Roman" w:cs="Times New Roman"/>
        </w:rPr>
      </w:pPr>
    </w:p>
    <w:p w:rsidR="0065372B" w:rsidRDefault="00F00625" w:rsidP="004859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Regards</w:t>
      </w:r>
    </w:p>
    <w:p w:rsidR="00F00625" w:rsidRDefault="00F00625" w:rsidP="004859AD">
      <w:pPr>
        <w:spacing w:after="0"/>
        <w:jc w:val="both"/>
        <w:rPr>
          <w:rFonts w:ascii="Times New Roman" w:hAnsi="Times New Roman" w:cs="Times New Roman"/>
        </w:rPr>
      </w:pPr>
    </w:p>
    <w:p w:rsidR="00F00625" w:rsidRDefault="00F00625" w:rsidP="004859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Denise De </w:t>
      </w:r>
      <w:proofErr w:type="spellStart"/>
      <w:r>
        <w:rPr>
          <w:rFonts w:ascii="Times New Roman" w:hAnsi="Times New Roman" w:cs="Times New Roman"/>
        </w:rPr>
        <w:t>Zanet</w:t>
      </w:r>
      <w:proofErr w:type="spellEnd"/>
    </w:p>
    <w:p w:rsidR="0065372B" w:rsidRPr="004859AD" w:rsidRDefault="0065372B" w:rsidP="004859AD">
      <w:pPr>
        <w:spacing w:after="0"/>
        <w:jc w:val="both"/>
        <w:rPr>
          <w:rFonts w:ascii="Times New Roman" w:hAnsi="Times New Roman" w:cs="Times New Roman"/>
        </w:rPr>
      </w:pPr>
    </w:p>
    <w:sectPr w:rsidR="0065372B" w:rsidRPr="004859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7C8"/>
    <w:multiLevelType w:val="hybridMultilevel"/>
    <w:tmpl w:val="E0DA9170"/>
    <w:lvl w:ilvl="0" w:tplc="F3BC0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D69BB"/>
    <w:multiLevelType w:val="hybridMultilevel"/>
    <w:tmpl w:val="A3F8C9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1B"/>
    <w:rsid w:val="00075DD6"/>
    <w:rsid w:val="00345E58"/>
    <w:rsid w:val="004859AD"/>
    <w:rsid w:val="00593805"/>
    <w:rsid w:val="005D42B3"/>
    <w:rsid w:val="0065372B"/>
    <w:rsid w:val="00672112"/>
    <w:rsid w:val="007D131B"/>
    <w:rsid w:val="00BA1EDF"/>
    <w:rsid w:val="00BB5A56"/>
    <w:rsid w:val="00C75812"/>
    <w:rsid w:val="00F00625"/>
    <w:rsid w:val="00F16038"/>
    <w:rsid w:val="00F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5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12</cp:revision>
  <dcterms:created xsi:type="dcterms:W3CDTF">2018-03-28T09:22:00Z</dcterms:created>
  <dcterms:modified xsi:type="dcterms:W3CDTF">2018-03-28T11:40:00Z</dcterms:modified>
</cp:coreProperties>
</file>