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34" w:rsidRDefault="0024538C" w:rsidP="0024538C">
      <w:pPr>
        <w:jc w:val="both"/>
        <w:rPr>
          <w:rFonts w:ascii="Times New Roman" w:hAnsi="Times New Roman" w:cs="Times New Roman"/>
          <w:sz w:val="24"/>
          <w:szCs w:val="24"/>
          <w:lang w:val="en-US"/>
        </w:rPr>
      </w:pPr>
      <w:r w:rsidRPr="0024538C">
        <w:rPr>
          <w:rFonts w:ascii="Times New Roman" w:hAnsi="Times New Roman" w:cs="Times New Roman"/>
          <w:sz w:val="24"/>
          <w:szCs w:val="24"/>
          <w:lang w:val="en-US"/>
        </w:rPr>
        <w:t>The geological-</w:t>
      </w:r>
      <w:proofErr w:type="spellStart"/>
      <w:r w:rsidRPr="0024538C">
        <w:rPr>
          <w:rFonts w:ascii="Times New Roman" w:hAnsi="Times New Roman" w:cs="Times New Roman"/>
          <w:sz w:val="24"/>
          <w:szCs w:val="24"/>
          <w:lang w:val="en-US"/>
        </w:rPr>
        <w:t>geomorphological</w:t>
      </w:r>
      <w:proofErr w:type="spellEnd"/>
      <w:r w:rsidRPr="0024538C">
        <w:rPr>
          <w:rFonts w:ascii="Times New Roman" w:hAnsi="Times New Roman" w:cs="Times New Roman"/>
          <w:sz w:val="24"/>
          <w:szCs w:val="24"/>
          <w:lang w:val="en-US"/>
        </w:rPr>
        <w:t>-</w:t>
      </w:r>
      <w:proofErr w:type="spellStart"/>
      <w:r w:rsidRPr="0024538C">
        <w:rPr>
          <w:rFonts w:ascii="Times New Roman" w:hAnsi="Times New Roman" w:cs="Times New Roman"/>
          <w:sz w:val="24"/>
          <w:szCs w:val="24"/>
          <w:lang w:val="en-US"/>
        </w:rPr>
        <w:t>gis</w:t>
      </w:r>
      <w:proofErr w:type="spellEnd"/>
      <w:r w:rsidRPr="0024538C">
        <w:rPr>
          <w:rFonts w:ascii="Times New Roman" w:hAnsi="Times New Roman" w:cs="Times New Roman"/>
          <w:sz w:val="24"/>
          <w:szCs w:val="24"/>
          <w:lang w:val="en-US"/>
        </w:rPr>
        <w:t xml:space="preserve"> analysis has been strongly implemented compared to the paper </w:t>
      </w:r>
      <w:r>
        <w:rPr>
          <w:rFonts w:ascii="Times New Roman" w:hAnsi="Times New Roman" w:cs="Times New Roman"/>
          <w:sz w:val="24"/>
          <w:szCs w:val="24"/>
          <w:lang w:val="en-US"/>
        </w:rPr>
        <w:t>presented at the 1</w:t>
      </w:r>
      <w:r w:rsidRPr="0024538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International Conference Metrology for </w:t>
      </w:r>
      <w:proofErr w:type="spellStart"/>
      <w:r>
        <w:rPr>
          <w:rFonts w:ascii="Times New Roman" w:hAnsi="Times New Roman" w:cs="Times New Roman"/>
          <w:sz w:val="24"/>
          <w:szCs w:val="24"/>
          <w:lang w:val="en-US"/>
        </w:rPr>
        <w:t>Archaelogy</w:t>
      </w:r>
      <w:proofErr w:type="spellEnd"/>
      <w:r>
        <w:rPr>
          <w:rFonts w:ascii="Times New Roman" w:hAnsi="Times New Roman" w:cs="Times New Roman"/>
          <w:sz w:val="24"/>
          <w:szCs w:val="24"/>
          <w:lang w:val="en-US"/>
        </w:rPr>
        <w:t xml:space="preserve"> (Benevento, Italy, October 22-23, 2015).</w:t>
      </w:r>
    </w:p>
    <w:p w:rsidR="0024538C" w:rsidRDefault="0024538C" w:rsidP="0024538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in the conference paper we presented a </w:t>
      </w:r>
      <w:r w:rsidRPr="0024538C">
        <w:rPr>
          <w:rFonts w:ascii="Times New Roman" w:hAnsi="Times New Roman" w:cs="Times New Roman"/>
          <w:i/>
          <w:sz w:val="24"/>
          <w:szCs w:val="24"/>
          <w:lang w:val="en-US"/>
        </w:rPr>
        <w:t>“Lithological Map”</w:t>
      </w:r>
      <w:r>
        <w:rPr>
          <w:rFonts w:ascii="Times New Roman" w:hAnsi="Times New Roman" w:cs="Times New Roman"/>
          <w:sz w:val="24"/>
          <w:szCs w:val="24"/>
          <w:lang w:val="en-US"/>
        </w:rPr>
        <w:t xml:space="preserve"> of the </w:t>
      </w:r>
      <w:proofErr w:type="spellStart"/>
      <w:r>
        <w:rPr>
          <w:rFonts w:ascii="Times New Roman" w:hAnsi="Times New Roman" w:cs="Times New Roman"/>
          <w:sz w:val="24"/>
          <w:szCs w:val="24"/>
          <w:lang w:val="en-US"/>
        </w:rPr>
        <w:t>Isernia</w:t>
      </w:r>
      <w:proofErr w:type="spellEnd"/>
      <w:r>
        <w:rPr>
          <w:rFonts w:ascii="Times New Roman" w:hAnsi="Times New Roman" w:cs="Times New Roman"/>
          <w:sz w:val="24"/>
          <w:szCs w:val="24"/>
          <w:lang w:val="en-US"/>
        </w:rPr>
        <w:t xml:space="preserve"> historical centre. In this new paper we have re-analyzed the lithological data and we have integrated them with field data, borehole data and </w:t>
      </w:r>
      <w:proofErr w:type="spellStart"/>
      <w:r>
        <w:rPr>
          <w:rFonts w:ascii="Times New Roman" w:hAnsi="Times New Roman" w:cs="Times New Roman"/>
          <w:sz w:val="24"/>
          <w:szCs w:val="24"/>
          <w:lang w:val="en-US"/>
        </w:rPr>
        <w:t>chronostratigraphical</w:t>
      </w:r>
      <w:proofErr w:type="spellEnd"/>
      <w:r>
        <w:rPr>
          <w:rFonts w:ascii="Times New Roman" w:hAnsi="Times New Roman" w:cs="Times New Roman"/>
          <w:sz w:val="24"/>
          <w:szCs w:val="24"/>
          <w:lang w:val="en-US"/>
        </w:rPr>
        <w:t xml:space="preserve"> published data in order to derive a </w:t>
      </w:r>
      <w:r w:rsidRPr="0024538C">
        <w:rPr>
          <w:rFonts w:ascii="Times New Roman" w:hAnsi="Times New Roman" w:cs="Times New Roman"/>
          <w:i/>
          <w:sz w:val="24"/>
          <w:szCs w:val="24"/>
          <w:lang w:val="en-US"/>
        </w:rPr>
        <w:t>“Geological Map”</w:t>
      </w:r>
      <w:r>
        <w:rPr>
          <w:rFonts w:ascii="Times New Roman" w:hAnsi="Times New Roman" w:cs="Times New Roman"/>
          <w:sz w:val="24"/>
          <w:szCs w:val="24"/>
          <w:lang w:val="en-US"/>
        </w:rPr>
        <w:t xml:space="preserve">. Geological mapped units have been then interpreted trying to recognize whether rock-type exhibits a relevant role in the areal distribution of the recognized archaeological finds. In addition, we have created four geological cross-sections in order to describe the subsurface distribution of the geological units and we have reported the intercepted either walls of terracing or walls of the Latin colony on the geological cross-sections, </w:t>
      </w:r>
      <w:r w:rsidR="00C2380D">
        <w:rPr>
          <w:rFonts w:ascii="Times New Roman" w:hAnsi="Times New Roman" w:cs="Times New Roman"/>
          <w:sz w:val="24"/>
          <w:szCs w:val="24"/>
          <w:lang w:val="en-US"/>
        </w:rPr>
        <w:t>enhancing the rock type-archaeological finds correlation.</w:t>
      </w:r>
    </w:p>
    <w:p w:rsidR="00C2380D" w:rsidRDefault="00C2380D" w:rsidP="0024538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also strongly implemented the </w:t>
      </w:r>
      <w:proofErr w:type="spellStart"/>
      <w:r>
        <w:rPr>
          <w:rFonts w:ascii="Times New Roman" w:hAnsi="Times New Roman" w:cs="Times New Roman"/>
          <w:sz w:val="24"/>
          <w:szCs w:val="24"/>
          <w:lang w:val="en-US"/>
        </w:rPr>
        <w:t>Gis</w:t>
      </w:r>
      <w:proofErr w:type="spellEnd"/>
      <w:r>
        <w:rPr>
          <w:rFonts w:ascii="Times New Roman" w:hAnsi="Times New Roman" w:cs="Times New Roman"/>
          <w:sz w:val="24"/>
          <w:szCs w:val="24"/>
          <w:lang w:val="en-US"/>
        </w:rPr>
        <w:t xml:space="preserve"> analysis. In fact, in the conference paper we presented a 5m </w:t>
      </w:r>
      <w:proofErr w:type="spellStart"/>
      <w:r>
        <w:rPr>
          <w:rFonts w:ascii="Times New Roman" w:hAnsi="Times New Roman" w:cs="Times New Roman"/>
          <w:sz w:val="24"/>
          <w:szCs w:val="24"/>
          <w:lang w:val="en-US"/>
        </w:rPr>
        <w:t>Dtm</w:t>
      </w:r>
      <w:proofErr w:type="spellEnd"/>
      <w:r>
        <w:rPr>
          <w:rFonts w:ascii="Times New Roman" w:hAnsi="Times New Roman" w:cs="Times New Roman"/>
          <w:sz w:val="24"/>
          <w:szCs w:val="24"/>
          <w:lang w:val="en-US"/>
        </w:rPr>
        <w:t xml:space="preserve"> of the </w:t>
      </w:r>
      <w:proofErr w:type="spellStart"/>
      <w:r>
        <w:rPr>
          <w:rFonts w:ascii="Times New Roman" w:hAnsi="Times New Roman" w:cs="Times New Roman"/>
          <w:sz w:val="24"/>
          <w:szCs w:val="24"/>
          <w:lang w:val="en-US"/>
        </w:rPr>
        <w:t>Isernia</w:t>
      </w:r>
      <w:proofErr w:type="spellEnd"/>
      <w:r>
        <w:rPr>
          <w:rFonts w:ascii="Times New Roman" w:hAnsi="Times New Roman" w:cs="Times New Roman"/>
          <w:sz w:val="24"/>
          <w:szCs w:val="24"/>
          <w:lang w:val="en-US"/>
        </w:rPr>
        <w:t xml:space="preserve"> area. This </w:t>
      </w:r>
      <w:proofErr w:type="spellStart"/>
      <w:r>
        <w:rPr>
          <w:rFonts w:ascii="Times New Roman" w:hAnsi="Times New Roman" w:cs="Times New Roman"/>
          <w:sz w:val="24"/>
          <w:szCs w:val="24"/>
          <w:lang w:val="en-US"/>
        </w:rPr>
        <w:t>Dtm</w:t>
      </w:r>
      <w:proofErr w:type="spellEnd"/>
      <w:r>
        <w:rPr>
          <w:rFonts w:ascii="Times New Roman" w:hAnsi="Times New Roman" w:cs="Times New Roman"/>
          <w:sz w:val="24"/>
          <w:szCs w:val="24"/>
          <w:lang w:val="en-US"/>
        </w:rPr>
        <w:t xml:space="preserve"> has been strongly detailed in the historical centre area. Here we have reconstructed the areal distribution of 0.5m spaced contour lines, and we have also carried out a detailed </w:t>
      </w:r>
      <w:proofErr w:type="spellStart"/>
      <w:r>
        <w:rPr>
          <w:rFonts w:ascii="Times New Roman" w:hAnsi="Times New Roman" w:cs="Times New Roman"/>
          <w:sz w:val="24"/>
          <w:szCs w:val="24"/>
          <w:lang w:val="en-US"/>
        </w:rPr>
        <w:t>Gps</w:t>
      </w:r>
      <w:proofErr w:type="spellEnd"/>
      <w:r>
        <w:rPr>
          <w:rFonts w:ascii="Times New Roman" w:hAnsi="Times New Roman" w:cs="Times New Roman"/>
          <w:sz w:val="24"/>
          <w:szCs w:val="24"/>
          <w:lang w:val="en-US"/>
        </w:rPr>
        <w:t xml:space="preserve"> survey of this area addressed at constraining the reconstructed contour lines with fixed elevations. The combination of the 0.5m contour lines and the </w:t>
      </w:r>
      <w:proofErr w:type="spellStart"/>
      <w:r>
        <w:rPr>
          <w:rFonts w:ascii="Times New Roman" w:hAnsi="Times New Roman" w:cs="Times New Roman"/>
          <w:sz w:val="24"/>
          <w:szCs w:val="24"/>
          <w:lang w:val="en-US"/>
        </w:rPr>
        <w:t>Gps</w:t>
      </w:r>
      <w:proofErr w:type="spellEnd"/>
      <w:r>
        <w:rPr>
          <w:rFonts w:ascii="Times New Roman" w:hAnsi="Times New Roman" w:cs="Times New Roman"/>
          <w:sz w:val="24"/>
          <w:szCs w:val="24"/>
          <w:lang w:val="en-US"/>
        </w:rPr>
        <w:t xml:space="preserve"> survey allowed us to derive a 0.5m </w:t>
      </w:r>
      <w:proofErr w:type="spellStart"/>
      <w:r>
        <w:rPr>
          <w:rFonts w:ascii="Times New Roman" w:hAnsi="Times New Roman" w:cs="Times New Roman"/>
          <w:sz w:val="24"/>
          <w:szCs w:val="24"/>
          <w:lang w:val="en-US"/>
        </w:rPr>
        <w:t>Dtm</w:t>
      </w:r>
      <w:proofErr w:type="spellEnd"/>
      <w:r>
        <w:rPr>
          <w:rFonts w:ascii="Times New Roman" w:hAnsi="Times New Roman" w:cs="Times New Roman"/>
          <w:sz w:val="24"/>
          <w:szCs w:val="24"/>
          <w:lang w:val="en-US"/>
        </w:rPr>
        <w:t xml:space="preserve"> of the historical centre of </w:t>
      </w:r>
      <w:proofErr w:type="spellStart"/>
      <w:r>
        <w:rPr>
          <w:rFonts w:ascii="Times New Roman" w:hAnsi="Times New Roman" w:cs="Times New Roman"/>
          <w:sz w:val="24"/>
          <w:szCs w:val="24"/>
          <w:lang w:val="en-US"/>
        </w:rPr>
        <w:t>Isernia</w:t>
      </w:r>
      <w:proofErr w:type="spellEnd"/>
      <w:r>
        <w:rPr>
          <w:rFonts w:ascii="Times New Roman" w:hAnsi="Times New Roman" w:cs="Times New Roman"/>
          <w:sz w:val="24"/>
          <w:szCs w:val="24"/>
          <w:lang w:val="en-US"/>
        </w:rPr>
        <w:t xml:space="preserve">. This new </w:t>
      </w:r>
      <w:proofErr w:type="spellStart"/>
      <w:r>
        <w:rPr>
          <w:rFonts w:ascii="Times New Roman" w:hAnsi="Times New Roman" w:cs="Times New Roman"/>
          <w:sz w:val="24"/>
          <w:szCs w:val="24"/>
          <w:lang w:val="en-US"/>
        </w:rPr>
        <w:t>Dtm</w:t>
      </w:r>
      <w:proofErr w:type="spellEnd"/>
      <w:r>
        <w:rPr>
          <w:rFonts w:ascii="Times New Roman" w:hAnsi="Times New Roman" w:cs="Times New Roman"/>
          <w:sz w:val="24"/>
          <w:szCs w:val="24"/>
          <w:lang w:val="en-US"/>
        </w:rPr>
        <w:t xml:space="preserve"> clearly enhances the terraced shape of the area which, on the opposite, looked almost flat with the previous 5m </w:t>
      </w:r>
      <w:proofErr w:type="spellStart"/>
      <w:r>
        <w:rPr>
          <w:rFonts w:ascii="Times New Roman" w:hAnsi="Times New Roman" w:cs="Times New Roman"/>
          <w:sz w:val="24"/>
          <w:szCs w:val="24"/>
          <w:lang w:val="en-US"/>
        </w:rPr>
        <w:t>Dtm</w:t>
      </w:r>
      <w:proofErr w:type="spellEnd"/>
      <w:r>
        <w:rPr>
          <w:rFonts w:ascii="Times New Roman" w:hAnsi="Times New Roman" w:cs="Times New Roman"/>
          <w:sz w:val="24"/>
          <w:szCs w:val="24"/>
          <w:lang w:val="en-US"/>
        </w:rPr>
        <w:t xml:space="preserve">. We have then analyzed this 0.5m </w:t>
      </w:r>
      <w:proofErr w:type="spellStart"/>
      <w:r>
        <w:rPr>
          <w:rFonts w:ascii="Times New Roman" w:hAnsi="Times New Roman" w:cs="Times New Roman"/>
          <w:sz w:val="24"/>
          <w:szCs w:val="24"/>
          <w:lang w:val="en-US"/>
        </w:rPr>
        <w:t>Dtm</w:t>
      </w:r>
      <w:proofErr w:type="spellEnd"/>
      <w:r>
        <w:rPr>
          <w:rFonts w:ascii="Times New Roman" w:hAnsi="Times New Roman" w:cs="Times New Roman"/>
          <w:sz w:val="24"/>
          <w:szCs w:val="24"/>
          <w:lang w:val="en-US"/>
        </w:rPr>
        <w:t xml:space="preserve"> in order to derive the slope and the curvature maps of the area</w:t>
      </w:r>
      <w:r w:rsidR="00D72279">
        <w:rPr>
          <w:rFonts w:ascii="Times New Roman" w:hAnsi="Times New Roman" w:cs="Times New Roman"/>
          <w:sz w:val="24"/>
          <w:szCs w:val="24"/>
          <w:lang w:val="en-US"/>
        </w:rPr>
        <w:t>, which played a relevant role in our analysis helping the identification of possible buried walls and the identification of areas with possible concentration of buried archaeological finds respectively.</w:t>
      </w:r>
      <w:bookmarkStart w:id="0" w:name="_GoBack"/>
      <w:bookmarkEnd w:id="0"/>
    </w:p>
    <w:p w:rsidR="00341849" w:rsidRDefault="00341849" w:rsidP="0024538C">
      <w:pPr>
        <w:jc w:val="both"/>
        <w:rPr>
          <w:rFonts w:ascii="Times New Roman" w:hAnsi="Times New Roman" w:cs="Times New Roman"/>
          <w:color w:val="000000"/>
          <w:sz w:val="24"/>
          <w:szCs w:val="24"/>
          <w:lang w:val="en-US"/>
        </w:rPr>
      </w:pPr>
      <w:r w:rsidRPr="00341849">
        <w:rPr>
          <w:rFonts w:ascii="Times New Roman" w:hAnsi="Times New Roman" w:cs="Times New Roman"/>
          <w:sz w:val="24"/>
          <w:szCs w:val="24"/>
          <w:lang w:val="en-US"/>
        </w:rPr>
        <w:t>The archaeological procedure for the census of finds was better explained thought the production of</w:t>
      </w:r>
      <w:r w:rsidRPr="00341849">
        <w:rPr>
          <w:rFonts w:ascii="Times New Roman" w:hAnsi="Times New Roman" w:cs="Times New Roman"/>
          <w:color w:val="000000"/>
          <w:sz w:val="24"/>
          <w:szCs w:val="24"/>
          <w:lang w:val="en-US"/>
        </w:rPr>
        <w:t xml:space="preserve"> a specific schedule</w:t>
      </w:r>
      <w:r>
        <w:rPr>
          <w:rFonts w:ascii="Times New Roman" w:hAnsi="Times New Roman" w:cs="Times New Roman"/>
          <w:color w:val="000000"/>
          <w:sz w:val="24"/>
          <w:szCs w:val="24"/>
          <w:lang w:val="en-US"/>
        </w:rPr>
        <w:t>. The archaeological visibility and concentration maps were updated.</w:t>
      </w:r>
    </w:p>
    <w:p w:rsidR="00341849" w:rsidRPr="00341849" w:rsidRDefault="00341849" w:rsidP="0024538C">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The description of the geophysical methods of measurement applied in the research of archaeological buried structures was implemented and the choice of each surveyed area was better justified.</w:t>
      </w:r>
    </w:p>
    <w:p w:rsidR="00341849" w:rsidRPr="0024538C" w:rsidRDefault="00341849" w:rsidP="0024538C">
      <w:pPr>
        <w:jc w:val="both"/>
        <w:rPr>
          <w:rFonts w:ascii="Times New Roman" w:hAnsi="Times New Roman" w:cs="Times New Roman"/>
          <w:sz w:val="24"/>
          <w:szCs w:val="24"/>
          <w:lang w:val="en-US"/>
        </w:rPr>
      </w:pPr>
    </w:p>
    <w:sectPr w:rsidR="00341849" w:rsidRPr="0024538C" w:rsidSect="00C166B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4538C"/>
    <w:rsid w:val="00020D34"/>
    <w:rsid w:val="0024538C"/>
    <w:rsid w:val="00341849"/>
    <w:rsid w:val="00C166B0"/>
    <w:rsid w:val="00C2380D"/>
    <w:rsid w:val="00D722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66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354</Words>
  <Characters>2018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dc:creator>
  <cp:lastModifiedBy>Utente</cp:lastModifiedBy>
  <cp:revision>2</cp:revision>
  <dcterms:created xsi:type="dcterms:W3CDTF">2016-03-22T15:18:00Z</dcterms:created>
  <dcterms:modified xsi:type="dcterms:W3CDTF">2016-03-22T16:08:00Z</dcterms:modified>
</cp:coreProperties>
</file>