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40A" w:rsidRPr="00F713B9" w:rsidRDefault="00F713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713B9">
        <w:rPr>
          <w:rFonts w:ascii="Times New Roman" w:hAnsi="Times New Roman" w:cs="Times New Roman"/>
          <w:sz w:val="24"/>
          <w:szCs w:val="24"/>
          <w:lang w:val="en-US"/>
        </w:rPr>
        <w:t>Dear Editor,</w:t>
      </w:r>
    </w:p>
    <w:p w:rsidR="002446A0" w:rsidRDefault="006F2A0F" w:rsidP="00F713B9">
      <w:pPr>
        <w:pStyle w:val="Articletitle"/>
        <w:spacing w:line="480" w:lineRule="auto"/>
        <w:jc w:val="both"/>
        <w:rPr>
          <w:b w:val="0"/>
          <w:iCs/>
          <w:sz w:val="24"/>
        </w:rPr>
      </w:pPr>
      <w:r>
        <w:rPr>
          <w:b w:val="0"/>
          <w:sz w:val="24"/>
          <w:lang w:val="en-US"/>
        </w:rPr>
        <w:t>r</w:t>
      </w:r>
      <w:r w:rsidR="002446A0">
        <w:rPr>
          <w:b w:val="0"/>
          <w:sz w:val="24"/>
          <w:lang w:val="en-US"/>
        </w:rPr>
        <w:t xml:space="preserve">eferring to </w:t>
      </w:r>
      <w:r w:rsidR="00F713B9" w:rsidRPr="00F713B9">
        <w:rPr>
          <w:b w:val="0"/>
          <w:sz w:val="24"/>
          <w:lang w:val="en-US"/>
        </w:rPr>
        <w:t xml:space="preserve">the original paper </w:t>
      </w:r>
      <w:r w:rsidR="00F713B9">
        <w:rPr>
          <w:b w:val="0"/>
          <w:sz w:val="24"/>
          <w:lang w:val="en-US"/>
        </w:rPr>
        <w:t>“</w:t>
      </w:r>
      <w:r w:rsidR="00F713B9" w:rsidRPr="00F713B9">
        <w:rPr>
          <w:b w:val="0"/>
          <w:sz w:val="24"/>
        </w:rPr>
        <w:t xml:space="preserve">Stable isotope analysis reveals the dietary habits of </w:t>
      </w:r>
      <w:r w:rsidR="00F713B9" w:rsidRPr="00F713B9">
        <w:rPr>
          <w:rFonts w:ascii="Calibri" w:eastAsia="Calibri" w:hAnsi="Calibri"/>
          <w:b w:val="0"/>
          <w:sz w:val="24"/>
        </w:rPr>
        <w:t xml:space="preserve"> </w:t>
      </w:r>
      <w:r w:rsidR="00F713B9" w:rsidRPr="00F713B9">
        <w:rPr>
          <w:rFonts w:eastAsia="Calibri"/>
          <w:b w:val="0"/>
          <w:i/>
          <w:iCs/>
          <w:sz w:val="24"/>
        </w:rPr>
        <w:t>Paestum</w:t>
      </w:r>
      <w:r w:rsidR="00F713B9" w:rsidRPr="00F713B9">
        <w:rPr>
          <w:b w:val="0"/>
          <w:iCs/>
          <w:sz w:val="24"/>
        </w:rPr>
        <w:t xml:space="preserve"> during the Imperial period (2</w:t>
      </w:r>
      <w:r w:rsidR="00F713B9" w:rsidRPr="00F713B9">
        <w:rPr>
          <w:b w:val="0"/>
          <w:iCs/>
          <w:sz w:val="24"/>
          <w:vertAlign w:val="superscript"/>
        </w:rPr>
        <w:t>nd</w:t>
      </w:r>
      <w:r w:rsidR="00F713B9" w:rsidRPr="00F713B9">
        <w:rPr>
          <w:b w:val="0"/>
          <w:iCs/>
          <w:sz w:val="24"/>
        </w:rPr>
        <w:t xml:space="preserve"> to 4</w:t>
      </w:r>
      <w:r w:rsidR="00F713B9" w:rsidRPr="00F713B9">
        <w:rPr>
          <w:b w:val="0"/>
          <w:iCs/>
          <w:sz w:val="24"/>
          <w:vertAlign w:val="superscript"/>
        </w:rPr>
        <w:t>th</w:t>
      </w:r>
      <w:r w:rsidR="00F713B9" w:rsidRPr="00F713B9">
        <w:rPr>
          <w:b w:val="0"/>
          <w:iCs/>
          <w:sz w:val="24"/>
        </w:rPr>
        <w:t xml:space="preserve">  centuries AD)</w:t>
      </w:r>
      <w:r w:rsidR="00F713B9">
        <w:rPr>
          <w:b w:val="0"/>
          <w:iCs/>
          <w:sz w:val="24"/>
        </w:rPr>
        <w:t xml:space="preserve">”, </w:t>
      </w:r>
      <w:r w:rsidR="002446A0">
        <w:rPr>
          <w:b w:val="0"/>
          <w:iCs/>
          <w:sz w:val="24"/>
        </w:rPr>
        <w:t xml:space="preserve">presented at the </w:t>
      </w:r>
      <w:r w:rsidR="00F713B9">
        <w:rPr>
          <w:b w:val="0"/>
          <w:iCs/>
          <w:sz w:val="24"/>
        </w:rPr>
        <w:t>1</w:t>
      </w:r>
      <w:r w:rsidR="00F713B9" w:rsidRPr="00F713B9">
        <w:rPr>
          <w:b w:val="0"/>
          <w:iCs/>
          <w:sz w:val="24"/>
          <w:vertAlign w:val="superscript"/>
        </w:rPr>
        <w:t>st</w:t>
      </w:r>
      <w:r w:rsidR="00F713B9">
        <w:rPr>
          <w:b w:val="0"/>
          <w:iCs/>
          <w:sz w:val="24"/>
        </w:rPr>
        <w:t xml:space="preserve"> International Conference on Metrology for Archaeology, </w:t>
      </w:r>
      <w:r w:rsidR="002446A0">
        <w:rPr>
          <w:b w:val="0"/>
          <w:iCs/>
          <w:sz w:val="24"/>
        </w:rPr>
        <w:t xml:space="preserve">in the following you can find the list of modifications </w:t>
      </w:r>
      <w:r w:rsidR="002446A0" w:rsidRPr="00F713B9">
        <w:rPr>
          <w:b w:val="0"/>
          <w:sz w:val="24"/>
          <w:lang w:val="en-US"/>
        </w:rPr>
        <w:t xml:space="preserve">n this </w:t>
      </w:r>
      <w:r w:rsidR="002446A0">
        <w:rPr>
          <w:b w:val="0"/>
          <w:sz w:val="24"/>
          <w:lang w:val="en-US"/>
        </w:rPr>
        <w:t xml:space="preserve">extended </w:t>
      </w:r>
      <w:r w:rsidR="002446A0" w:rsidRPr="00F713B9">
        <w:rPr>
          <w:b w:val="0"/>
          <w:sz w:val="24"/>
          <w:lang w:val="en-US"/>
        </w:rPr>
        <w:t>version</w:t>
      </w:r>
      <w:r w:rsidR="002446A0">
        <w:rPr>
          <w:b w:val="0"/>
          <w:iCs/>
          <w:sz w:val="24"/>
        </w:rPr>
        <w:t xml:space="preserve"> compared to the original paper:</w:t>
      </w:r>
    </w:p>
    <w:p w:rsidR="002446A0" w:rsidRPr="002446A0" w:rsidRDefault="002446A0" w:rsidP="00C70653">
      <w:pPr>
        <w:pStyle w:val="Articletitle"/>
        <w:numPr>
          <w:ilvl w:val="0"/>
          <w:numId w:val="3"/>
        </w:numPr>
        <w:spacing w:line="360" w:lineRule="auto"/>
        <w:jc w:val="both"/>
        <w:rPr>
          <w:b w:val="0"/>
          <w:sz w:val="24"/>
        </w:rPr>
      </w:pPr>
      <w:r>
        <w:rPr>
          <w:b w:val="0"/>
          <w:iCs/>
          <w:sz w:val="24"/>
        </w:rPr>
        <w:t>a</w:t>
      </w:r>
      <w:r w:rsidR="00F713B9">
        <w:rPr>
          <w:b w:val="0"/>
          <w:iCs/>
          <w:sz w:val="24"/>
        </w:rPr>
        <w:t xml:space="preserve"> new title</w:t>
      </w:r>
      <w:r>
        <w:rPr>
          <w:b w:val="0"/>
          <w:iCs/>
          <w:sz w:val="24"/>
        </w:rPr>
        <w:t xml:space="preserve"> of the paper: </w:t>
      </w:r>
    </w:p>
    <w:p w:rsidR="00F713B9" w:rsidRPr="002446A0" w:rsidRDefault="00F713B9" w:rsidP="00C70653">
      <w:pPr>
        <w:pStyle w:val="Articletitle"/>
        <w:spacing w:line="360" w:lineRule="auto"/>
        <w:ind w:left="720"/>
        <w:jc w:val="both"/>
        <w:rPr>
          <w:b w:val="0"/>
          <w:i/>
          <w:sz w:val="24"/>
        </w:rPr>
      </w:pPr>
      <w:r w:rsidRPr="002446A0">
        <w:rPr>
          <w:b w:val="0"/>
          <w:i/>
          <w:iCs/>
          <w:sz w:val="24"/>
        </w:rPr>
        <w:t>“</w:t>
      </w:r>
      <w:r w:rsidRPr="002446A0">
        <w:rPr>
          <w:b w:val="0"/>
          <w:i/>
          <w:sz w:val="24"/>
        </w:rPr>
        <w:t xml:space="preserve">Paestum dietary habits during the Imperial period: archaeological records and stable isotope measurement”. </w:t>
      </w:r>
    </w:p>
    <w:p w:rsidR="002446A0" w:rsidRDefault="002446A0" w:rsidP="00C70653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The Section</w:t>
      </w:r>
      <w:r w:rsidR="00E11F4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“Introduction” </w:t>
      </w:r>
      <w:proofErr w:type="gramStart"/>
      <w:r w:rsidR="00E11F46">
        <w:rPr>
          <w:rFonts w:ascii="Times New Roman" w:hAnsi="Times New Roman" w:cs="Times New Roman"/>
          <w:sz w:val="24"/>
          <w:szCs w:val="24"/>
          <w:lang w:val="en-GB" w:eastAsia="en-GB"/>
        </w:rPr>
        <w:t>has been</w:t>
      </w:r>
      <w:r w:rsidR="005101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="0051018E" w:rsidRPr="005101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slightly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modified</w:t>
      </w:r>
      <w:proofErr w:type="gramEnd"/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in order to better define the state of art and the aim of the paper.</w:t>
      </w:r>
    </w:p>
    <w:p w:rsidR="002446A0" w:rsidRDefault="002446A0" w:rsidP="00C70653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Figure 1 </w:t>
      </w:r>
      <w:proofErr w:type="gramStart"/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has been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 w:eastAsia="en-GB"/>
        </w:rPr>
        <w:t>modified</w:t>
      </w:r>
      <w:proofErr w:type="gramEnd"/>
      <w:r w:rsidR="00C70653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2446A0" w:rsidRDefault="003E6B13" w:rsidP="00C70653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The Section “Mat</w:t>
      </w:r>
      <w:r w:rsidR="002446A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erial and Methods” </w:t>
      </w:r>
      <w:r w:rsidR="00E11F46">
        <w:rPr>
          <w:rFonts w:ascii="Times New Roman" w:hAnsi="Times New Roman" w:cs="Times New Roman"/>
          <w:sz w:val="24"/>
          <w:szCs w:val="24"/>
          <w:lang w:val="en-GB" w:eastAsia="en-GB"/>
        </w:rPr>
        <w:t>h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as been reorganized in four p</w:t>
      </w:r>
      <w:r w:rsidR="002446A0">
        <w:rPr>
          <w:rFonts w:ascii="Times New Roman" w:hAnsi="Times New Roman" w:cs="Times New Roman"/>
          <w:sz w:val="24"/>
          <w:szCs w:val="24"/>
          <w:lang w:val="en-GB" w:eastAsia="en-GB"/>
        </w:rPr>
        <w:t>aragraph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s, adding</w:t>
      </w:r>
      <w:r w:rsidR="00E11F4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the following paragraph</w:t>
      </w:r>
      <w:r w:rsidR="002446A0">
        <w:rPr>
          <w:rFonts w:ascii="Times New Roman" w:hAnsi="Times New Roman" w:cs="Times New Roman"/>
          <w:sz w:val="24"/>
          <w:szCs w:val="24"/>
          <w:lang w:val="en-GB" w:eastAsia="en-GB"/>
        </w:rPr>
        <w:t>:</w:t>
      </w:r>
    </w:p>
    <w:p w:rsidR="002446A0" w:rsidRDefault="00C70653" w:rsidP="00C70653">
      <w:pPr>
        <w:pStyle w:val="Paragrafoelenco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s</w:t>
      </w:r>
      <w:r w:rsidR="002446A0">
        <w:rPr>
          <w:rFonts w:ascii="Times New Roman" w:hAnsi="Times New Roman" w:cs="Times New Roman"/>
          <w:sz w:val="24"/>
          <w:szCs w:val="24"/>
          <w:lang w:val="en-GB" w:eastAsia="en-GB"/>
        </w:rPr>
        <w:t>ample preparation</w:t>
      </w:r>
      <w:r w:rsidR="003E6B1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description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;</w:t>
      </w:r>
    </w:p>
    <w:p w:rsidR="00F713B9" w:rsidRDefault="003E6B13" w:rsidP="00C70653">
      <w:pPr>
        <w:pStyle w:val="Paragrafoelenco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Elemental Analysis (EA) and Isotopic Ratio Mass Spectrometry (IRMS) </w:t>
      </w:r>
      <w:r w:rsidR="00E11F46">
        <w:rPr>
          <w:rFonts w:ascii="Times New Roman" w:hAnsi="Times New Roman" w:cs="Times New Roman"/>
          <w:sz w:val="24"/>
          <w:szCs w:val="24"/>
          <w:lang w:val="en-GB" w:eastAsia="en-GB"/>
        </w:rPr>
        <w:t>where the m</w:t>
      </w:r>
      <w:r w:rsidR="00F713B9">
        <w:rPr>
          <w:rFonts w:ascii="Times New Roman" w:hAnsi="Times New Roman" w:cs="Times New Roman"/>
          <w:sz w:val="24"/>
          <w:szCs w:val="24"/>
          <w:lang w:val="en-GB" w:eastAsia="en-GB"/>
        </w:rPr>
        <w:t>ethodology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="00545CA8">
        <w:rPr>
          <w:rFonts w:ascii="Times New Roman" w:hAnsi="Times New Roman" w:cs="Times New Roman"/>
          <w:sz w:val="24"/>
          <w:szCs w:val="24"/>
          <w:lang w:val="en-GB" w:eastAsia="en-GB"/>
        </w:rPr>
        <w:t>used to measure nitrogen and carbon concentrations</w:t>
      </w:r>
      <w:r w:rsidR="00DB198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(%)</w:t>
      </w:r>
      <w:r w:rsidR="00545CA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and isotopic ratios (</w:t>
      </w:r>
      <w:r w:rsidR="00545CA8" w:rsidRPr="00545CA8">
        <w:rPr>
          <w:rFonts w:ascii="Symbol" w:hAnsi="Symbol" w:cs="Times New Roman"/>
          <w:sz w:val="24"/>
          <w:szCs w:val="24"/>
          <w:lang w:val="en-GB" w:eastAsia="en-GB"/>
        </w:rPr>
        <w:t></w:t>
      </w:r>
      <w:r w:rsidR="00545CA8" w:rsidRPr="00545CA8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15</w:t>
      </w:r>
      <w:r w:rsidR="00545CA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N and </w:t>
      </w:r>
      <w:r w:rsidR="00545CA8" w:rsidRPr="00545CA8">
        <w:rPr>
          <w:rFonts w:ascii="Symbol" w:hAnsi="Symbol" w:cs="Times New Roman"/>
          <w:sz w:val="24"/>
          <w:szCs w:val="24"/>
          <w:lang w:val="en-GB" w:eastAsia="en-GB"/>
        </w:rPr>
        <w:t></w:t>
      </w:r>
      <w:r w:rsidR="00545CA8" w:rsidRPr="00545CA8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13</w:t>
      </w:r>
      <w:r w:rsidR="00545CA8">
        <w:rPr>
          <w:rFonts w:ascii="Times New Roman" w:hAnsi="Times New Roman" w:cs="Times New Roman"/>
          <w:sz w:val="24"/>
          <w:szCs w:val="24"/>
          <w:lang w:val="en-GB" w:eastAsia="en-GB"/>
        </w:rPr>
        <w:t>C)</w:t>
      </w:r>
      <w:r w:rsidR="00E11F4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="0051018E">
        <w:rPr>
          <w:rFonts w:ascii="Times New Roman" w:hAnsi="Times New Roman" w:cs="Times New Roman"/>
          <w:sz w:val="24"/>
          <w:szCs w:val="24"/>
          <w:lang w:val="en-GB" w:eastAsia="en-GB"/>
        </w:rPr>
        <w:t>has been described</w:t>
      </w:r>
      <w:r w:rsidR="00E11F4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in detail</w:t>
      </w:r>
      <w:r w:rsidR="002446A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</w:t>
      </w:r>
      <w:r w:rsidR="006F2A0F">
        <w:rPr>
          <w:rFonts w:ascii="Times New Roman" w:hAnsi="Times New Roman" w:cs="Times New Roman"/>
          <w:sz w:val="24"/>
          <w:szCs w:val="24"/>
          <w:lang w:val="en-GB" w:eastAsia="en-GB"/>
        </w:rPr>
        <w:t>Moreover,</w:t>
      </w:r>
      <w:r w:rsidR="002446A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a </w:t>
      </w:r>
      <w:r w:rsidR="002446A0">
        <w:rPr>
          <w:rFonts w:ascii="Times New Roman" w:hAnsi="Times New Roman" w:cs="Times New Roman"/>
          <w:sz w:val="24"/>
          <w:szCs w:val="24"/>
          <w:lang w:val="en-GB" w:eastAsia="en-GB"/>
        </w:rPr>
        <w:t>scheme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of the facility</w:t>
      </w:r>
      <w:r w:rsidR="002446A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used to perform isotopic measurement at the IRMS Laboratory of the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DISTABIF</w:t>
      </w:r>
      <w:r w:rsidR="002446A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SUN </w:t>
      </w:r>
      <w:proofErr w:type="gramStart"/>
      <w:r w:rsidR="002446A0">
        <w:rPr>
          <w:rFonts w:ascii="Times New Roman" w:hAnsi="Times New Roman" w:cs="Times New Roman"/>
          <w:sz w:val="24"/>
          <w:szCs w:val="24"/>
          <w:lang w:val="en-GB" w:eastAsia="en-GB"/>
        </w:rPr>
        <w:t>has been reported</w:t>
      </w:r>
      <w:proofErr w:type="gramEnd"/>
      <w:r w:rsidR="0051018E">
        <w:rPr>
          <w:rFonts w:ascii="Times New Roman" w:hAnsi="Times New Roman" w:cs="Times New Roman"/>
          <w:sz w:val="24"/>
          <w:szCs w:val="24"/>
          <w:lang w:val="en-GB" w:eastAsia="en-GB"/>
        </w:rPr>
        <w:t>, introducing a new figure (fig.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2</w:t>
      </w:r>
      <w:r w:rsidR="006F2A0F">
        <w:rPr>
          <w:rFonts w:ascii="Times New Roman" w:hAnsi="Times New Roman" w:cs="Times New Roman"/>
          <w:sz w:val="24"/>
          <w:szCs w:val="24"/>
          <w:lang w:val="en-GB" w:eastAsia="en-GB"/>
        </w:rPr>
        <w:t>).</w:t>
      </w:r>
    </w:p>
    <w:p w:rsidR="00545CA8" w:rsidRDefault="00E11F46" w:rsidP="00C70653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Ta</w:t>
      </w:r>
      <w:r w:rsidR="00545CA8">
        <w:rPr>
          <w:rFonts w:ascii="Times New Roman" w:hAnsi="Times New Roman" w:cs="Times New Roman"/>
          <w:sz w:val="24"/>
          <w:szCs w:val="24"/>
          <w:lang w:val="en-GB" w:eastAsia="en-GB"/>
        </w:rPr>
        <w:t>ble 1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GB" w:eastAsia="en-GB"/>
        </w:rPr>
        <w:t>has been expanded</w:t>
      </w:r>
      <w:proofErr w:type="gramEnd"/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to include for each sample:</w:t>
      </w:r>
      <w:r w:rsidRPr="00E11F46">
        <w:rPr>
          <w:lang w:val="en-GB"/>
        </w:rPr>
        <w:t xml:space="preserve"> </w:t>
      </w:r>
      <w:r>
        <w:rPr>
          <w:lang w:val="en-GB"/>
        </w:rPr>
        <w:t>t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he typology</w:t>
      </w:r>
      <w:r w:rsidRPr="00E11F4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the</w:t>
      </w:r>
      <w:r w:rsidRPr="00E11F4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age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classification, </w:t>
      </w:r>
      <w:r w:rsidRPr="00E11F46">
        <w:rPr>
          <w:rFonts w:ascii="Times New Roman" w:hAnsi="Times New Roman" w:cs="Times New Roman"/>
          <w:sz w:val="24"/>
          <w:szCs w:val="24"/>
          <w:lang w:val="en-GB" w:eastAsia="en-GB"/>
        </w:rPr>
        <w:t>C and N concentrations, C/N ratios, C and N isotopic ratios, collagen yield and presence of grave goods</w:t>
      </w:r>
      <w:r w:rsidRPr="00E11F46">
        <w:rPr>
          <w:lang w:val="en-GB"/>
        </w:rPr>
        <w:t>.</w:t>
      </w:r>
    </w:p>
    <w:p w:rsidR="00F713B9" w:rsidRDefault="00E11F46" w:rsidP="00C70653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A</w:t>
      </w:r>
      <w:r w:rsidR="005101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new table (T</w:t>
      </w:r>
      <w:r w:rsidR="00545CA8">
        <w:rPr>
          <w:rFonts w:ascii="Times New Roman" w:hAnsi="Times New Roman" w:cs="Times New Roman"/>
          <w:sz w:val="24"/>
          <w:szCs w:val="24"/>
          <w:lang w:val="en-GB" w:eastAsia="en-GB"/>
        </w:rPr>
        <w:t>able 2)</w:t>
      </w:r>
      <w:r w:rsidR="00DB198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GB" w:eastAsia="en-GB"/>
        </w:rPr>
        <w:t>has been added</w:t>
      </w:r>
      <w:proofErr w:type="gramEnd"/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r w:rsidR="00DB1980">
        <w:rPr>
          <w:rFonts w:ascii="Times New Roman" w:hAnsi="Times New Roman" w:cs="Times New Roman"/>
          <w:sz w:val="24"/>
          <w:szCs w:val="24"/>
          <w:lang w:val="en-GB" w:eastAsia="en-GB"/>
        </w:rPr>
        <w:t>where the C and N isotopic ratio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(average value and standard deviation)</w:t>
      </w:r>
      <w:r w:rsidR="00DB198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from</w:t>
      </w:r>
      <w:r w:rsidR="00DB198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different sites cited in the paper are compared</w:t>
      </w:r>
      <w:r w:rsidR="00C70653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E11F46" w:rsidRDefault="00E11F46" w:rsidP="00C70653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E11F46">
        <w:rPr>
          <w:rFonts w:ascii="Times New Roman" w:hAnsi="Times New Roman" w:cs="Times New Roman"/>
          <w:sz w:val="24"/>
          <w:szCs w:val="24"/>
          <w:lang w:val="en-GB" w:eastAsia="en-GB"/>
        </w:rPr>
        <w:t>In the discussion of the results</w:t>
      </w:r>
      <w:r w:rsidR="005101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and conclusion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, we</w:t>
      </w:r>
      <w:r w:rsidRPr="00E11F4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have</w:t>
      </w:r>
      <w:r w:rsidRPr="00E11F4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taken into account comments received during the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conference</w:t>
      </w:r>
      <w:r w:rsidR="00C70653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51018E" w:rsidRPr="00F713B9" w:rsidRDefault="006F2A0F" w:rsidP="00C70653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More references </w:t>
      </w:r>
      <w:proofErr w:type="gramStart"/>
      <w:r>
        <w:rPr>
          <w:rFonts w:ascii="Times New Roman" w:hAnsi="Times New Roman" w:cs="Times New Roman"/>
          <w:sz w:val="24"/>
          <w:szCs w:val="24"/>
          <w:lang w:val="en-GB" w:eastAsia="en-GB"/>
        </w:rPr>
        <w:t>have</w:t>
      </w:r>
      <w:r w:rsidR="005101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been added</w:t>
      </w:r>
      <w:proofErr w:type="gramEnd"/>
      <w:r w:rsidR="00C70653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F713B9" w:rsidRDefault="00F713B9" w:rsidP="00C70653">
      <w:pPr>
        <w:pStyle w:val="Articletitle"/>
        <w:spacing w:line="360" w:lineRule="auto"/>
        <w:jc w:val="both"/>
        <w:rPr>
          <w:b w:val="0"/>
          <w:iCs/>
          <w:sz w:val="24"/>
        </w:rPr>
      </w:pPr>
    </w:p>
    <w:p w:rsidR="00D30C14" w:rsidRDefault="00D30C14" w:rsidP="00C70653">
      <w:pPr>
        <w:pStyle w:val="Articletitle"/>
        <w:spacing w:line="360" w:lineRule="auto"/>
        <w:jc w:val="both"/>
        <w:rPr>
          <w:b w:val="0"/>
          <w:iCs/>
          <w:sz w:val="24"/>
        </w:rPr>
      </w:pPr>
      <w:r>
        <w:rPr>
          <w:b w:val="0"/>
          <w:iCs/>
          <w:sz w:val="24"/>
        </w:rPr>
        <w:t>On behalf of the other authors,</w:t>
      </w:r>
    </w:p>
    <w:p w:rsidR="00D30C14" w:rsidRDefault="00D30C14" w:rsidP="00C7065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Paola Ricci</w:t>
      </w:r>
    </w:p>
    <w:p w:rsidR="00F713B9" w:rsidRPr="00F713B9" w:rsidRDefault="00F713B9" w:rsidP="00F713B9">
      <w:pPr>
        <w:pStyle w:val="Articletitle"/>
        <w:spacing w:line="360" w:lineRule="auto"/>
        <w:ind w:left="780"/>
        <w:jc w:val="both"/>
        <w:rPr>
          <w:b w:val="0"/>
          <w:iCs/>
          <w:sz w:val="24"/>
        </w:rPr>
      </w:pPr>
    </w:p>
    <w:p w:rsidR="00F713B9" w:rsidRPr="00F713B9" w:rsidRDefault="00F713B9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713B9" w:rsidRPr="00F713B9" w:rsidSect="001144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778E9"/>
    <w:multiLevelType w:val="hybridMultilevel"/>
    <w:tmpl w:val="ADAAF66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D412C53"/>
    <w:multiLevelType w:val="hybridMultilevel"/>
    <w:tmpl w:val="5FD6F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C450E"/>
    <w:multiLevelType w:val="hybridMultilevel"/>
    <w:tmpl w:val="BC049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B9"/>
    <w:rsid w:val="0011440A"/>
    <w:rsid w:val="002446A0"/>
    <w:rsid w:val="003E6B13"/>
    <w:rsid w:val="004756CB"/>
    <w:rsid w:val="0051018E"/>
    <w:rsid w:val="00545CA8"/>
    <w:rsid w:val="006F2A0F"/>
    <w:rsid w:val="00810FC4"/>
    <w:rsid w:val="00C70653"/>
    <w:rsid w:val="00D30C14"/>
    <w:rsid w:val="00DB1980"/>
    <w:rsid w:val="00E11F46"/>
    <w:rsid w:val="00F7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978E7-5FB4-4069-9B51-4679C488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4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letitle">
    <w:name w:val="Article title"/>
    <w:basedOn w:val="Normale"/>
    <w:next w:val="Normale"/>
    <w:qFormat/>
    <w:rsid w:val="00F713B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val="en-GB" w:eastAsia="en-GB"/>
    </w:rPr>
  </w:style>
  <w:style w:type="paragraph" w:styleId="Paragrafoelenco">
    <w:name w:val="List Paragraph"/>
    <w:basedOn w:val="Normale"/>
    <w:uiPriority w:val="34"/>
    <w:qFormat/>
    <w:rsid w:val="00F71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paola ricci</cp:lastModifiedBy>
  <cp:revision>4</cp:revision>
  <dcterms:created xsi:type="dcterms:W3CDTF">2016-03-18T13:39:00Z</dcterms:created>
  <dcterms:modified xsi:type="dcterms:W3CDTF">2016-03-18T13:47:00Z</dcterms:modified>
</cp:coreProperties>
</file>