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803" w:rsidRPr="003D5F23" w:rsidRDefault="00085803" w:rsidP="00085803">
      <w:pPr>
        <w:pStyle w:val="Header1"/>
        <w:rPr>
          <w:i w:val="0"/>
          <w:sz w:val="18"/>
          <w:szCs w:val="18"/>
          <w:lang w:val="en-US"/>
        </w:rPr>
      </w:pPr>
      <w:r w:rsidRPr="003D5F23">
        <w:rPr>
          <w:i w:val="0"/>
          <w:sz w:val="18"/>
          <w:szCs w:val="18"/>
          <w:lang w:val="en-US"/>
        </w:rPr>
        <w:t>XXI IMEKO World Congress “</w:t>
      </w:r>
      <w:r w:rsidRPr="003D5F23">
        <w:rPr>
          <w:i w:val="0"/>
          <w:color w:val="424242"/>
          <w:sz w:val="18"/>
          <w:szCs w:val="18"/>
          <w:shd w:val="clear" w:color="auto" w:fill="FFFFFF"/>
          <w:lang w:val="en-US"/>
        </w:rPr>
        <w:t>Measurement in Research and Industry”</w:t>
      </w:r>
    </w:p>
    <w:p w:rsidR="00085803" w:rsidRPr="003D5F23" w:rsidRDefault="00085803" w:rsidP="00085803">
      <w:pPr>
        <w:pStyle w:val="Header1"/>
        <w:rPr>
          <w:i w:val="0"/>
          <w:sz w:val="18"/>
          <w:szCs w:val="18"/>
          <w:lang w:val="en-US"/>
        </w:rPr>
      </w:pPr>
      <w:r w:rsidRPr="003D5F23">
        <w:rPr>
          <w:i w:val="0"/>
          <w:sz w:val="18"/>
          <w:szCs w:val="18"/>
          <w:lang w:val="en-US"/>
        </w:rPr>
        <w:t xml:space="preserve">August 30 </w:t>
      </w:r>
      <w:r w:rsidRPr="003D5F23">
        <w:rPr>
          <w:i w:val="0"/>
          <w:sz w:val="18"/>
          <w:szCs w:val="18"/>
          <w:lang w:val="en-US"/>
        </w:rPr>
        <w:sym w:font="Symbol" w:char="F02D"/>
      </w:r>
      <w:r w:rsidRPr="003D5F23">
        <w:rPr>
          <w:i w:val="0"/>
          <w:sz w:val="18"/>
          <w:szCs w:val="18"/>
          <w:lang w:val="en-US"/>
        </w:rPr>
        <w:t xml:space="preserve"> September 4, 2015, Prague, Czech Republic</w:t>
      </w:r>
    </w:p>
    <w:p w:rsidR="00085803" w:rsidRPr="003D5F23" w:rsidRDefault="00085803" w:rsidP="00085803">
      <w:pPr>
        <w:pStyle w:val="Title1"/>
        <w:rPr>
          <w:lang w:val="en-US"/>
        </w:rPr>
      </w:pPr>
    </w:p>
    <w:p w:rsidR="00085803" w:rsidRPr="003D5F23" w:rsidRDefault="00616285" w:rsidP="00085803">
      <w:pPr>
        <w:pStyle w:val="Title1"/>
        <w:rPr>
          <w:lang w:val="en-US"/>
        </w:rPr>
      </w:pPr>
      <w:r w:rsidRPr="003D5F23">
        <w:rPr>
          <w:lang w:val="en-US"/>
        </w:rPr>
        <w:t>Check OF RE</w:t>
      </w:r>
      <w:r w:rsidR="001A2672" w:rsidRPr="003D5F23">
        <w:rPr>
          <w:lang w:val="en-US"/>
        </w:rPr>
        <w:t>sidual</w:t>
      </w:r>
      <w:r w:rsidRPr="003D5F23">
        <w:rPr>
          <w:lang w:val="en-US"/>
        </w:rPr>
        <w:t xml:space="preserve"> OPERATION LIFE VIA HARDNESS MEASUREMENT BY MOBILE </w:t>
      </w:r>
      <w:r w:rsidR="00C72C72" w:rsidRPr="003D5F23">
        <w:rPr>
          <w:lang w:val="en-US"/>
        </w:rPr>
        <w:t>ultras</w:t>
      </w:r>
      <w:r w:rsidR="00734645" w:rsidRPr="003D5F23">
        <w:rPr>
          <w:lang w:val="en-US"/>
        </w:rPr>
        <w:t>onic contact impedance</w:t>
      </w:r>
      <w:r w:rsidR="00C72C72" w:rsidRPr="003D5F23">
        <w:rPr>
          <w:lang w:val="en-US"/>
        </w:rPr>
        <w:t xml:space="preserve"> (</w:t>
      </w:r>
      <w:r w:rsidR="001A2672" w:rsidRPr="003D5F23">
        <w:rPr>
          <w:lang w:val="en-US"/>
        </w:rPr>
        <w:t>uci</w:t>
      </w:r>
      <w:r w:rsidR="00C72C72" w:rsidRPr="003D5F23">
        <w:rPr>
          <w:lang w:val="en-US"/>
        </w:rPr>
        <w:t>)</w:t>
      </w:r>
      <w:r w:rsidR="001A2672" w:rsidRPr="003D5F23">
        <w:rPr>
          <w:lang w:val="en-US"/>
        </w:rPr>
        <w:t xml:space="preserve"> </w:t>
      </w:r>
      <w:r w:rsidRPr="003D5F23">
        <w:rPr>
          <w:lang w:val="en-US"/>
        </w:rPr>
        <w:t>HARDNESS TESTERS</w:t>
      </w:r>
    </w:p>
    <w:p w:rsidR="00085803" w:rsidRPr="003D5F23" w:rsidRDefault="00B01EA6" w:rsidP="00085803">
      <w:pPr>
        <w:pStyle w:val="Author"/>
        <w:rPr>
          <w:lang w:val="en-US"/>
        </w:rPr>
      </w:pPr>
      <w:proofErr w:type="spellStart"/>
      <w:proofErr w:type="gramStart"/>
      <w:r w:rsidRPr="003D5F23">
        <w:rPr>
          <w:u w:val="single"/>
          <w:lang w:val="en-US"/>
        </w:rPr>
        <w:t>Ing</w:t>
      </w:r>
      <w:proofErr w:type="spellEnd"/>
      <w:r w:rsidRPr="003D5F23">
        <w:rPr>
          <w:u w:val="single"/>
          <w:lang w:val="en-US"/>
        </w:rPr>
        <w:t>.</w:t>
      </w:r>
      <w:proofErr w:type="gramEnd"/>
      <w:r w:rsidRPr="003D5F23">
        <w:rPr>
          <w:u w:val="single"/>
          <w:lang w:val="en-US"/>
        </w:rPr>
        <w:t xml:space="preserve"> </w:t>
      </w:r>
      <w:proofErr w:type="gramStart"/>
      <w:r w:rsidRPr="003D5F23">
        <w:rPr>
          <w:u w:val="single"/>
          <w:lang w:val="en-US"/>
        </w:rPr>
        <w:t>Michal Junek</w:t>
      </w:r>
      <w:r w:rsidR="00085803" w:rsidRPr="003D5F23">
        <w:rPr>
          <w:lang w:val="en-US"/>
        </w:rPr>
        <w:t xml:space="preserve"> </w:t>
      </w:r>
      <w:r w:rsidR="00085803" w:rsidRPr="003D5F23">
        <w:rPr>
          <w:i w:val="0"/>
          <w:vertAlign w:val="superscript"/>
          <w:lang w:val="en-US"/>
        </w:rPr>
        <w:t>1</w:t>
      </w:r>
      <w:r w:rsidR="00085803" w:rsidRPr="003D5F23">
        <w:rPr>
          <w:i w:val="0"/>
          <w:lang w:val="en-US"/>
        </w:rPr>
        <w:t xml:space="preserve">, </w:t>
      </w:r>
      <w:r w:rsidRPr="003D5F23">
        <w:rPr>
          <w:lang w:val="en-US"/>
        </w:rPr>
        <w:t xml:space="preserve">doc. </w:t>
      </w:r>
      <w:proofErr w:type="spellStart"/>
      <w:r w:rsidRPr="003D5F23">
        <w:rPr>
          <w:lang w:val="en-US"/>
        </w:rPr>
        <w:t>Ing</w:t>
      </w:r>
      <w:proofErr w:type="spellEnd"/>
      <w:r w:rsidRPr="003D5F23">
        <w:rPr>
          <w:lang w:val="en-US"/>
        </w:rPr>
        <w:t>.</w:t>
      </w:r>
      <w:proofErr w:type="gramEnd"/>
      <w:r w:rsidRPr="003D5F23">
        <w:rPr>
          <w:lang w:val="en-US"/>
        </w:rPr>
        <w:t xml:space="preserve"> </w:t>
      </w:r>
      <w:proofErr w:type="spellStart"/>
      <w:r w:rsidRPr="003D5F23">
        <w:rPr>
          <w:lang w:val="en-US"/>
        </w:rPr>
        <w:t>Jiří</w:t>
      </w:r>
      <w:proofErr w:type="spellEnd"/>
      <w:r w:rsidRPr="003D5F23">
        <w:rPr>
          <w:lang w:val="en-US"/>
        </w:rPr>
        <w:t xml:space="preserve"> </w:t>
      </w:r>
      <w:proofErr w:type="spellStart"/>
      <w:r w:rsidRPr="003D5F23">
        <w:rPr>
          <w:lang w:val="en-US"/>
        </w:rPr>
        <w:t>Janovec</w:t>
      </w:r>
      <w:proofErr w:type="spellEnd"/>
      <w:r w:rsidRPr="003D5F23">
        <w:rPr>
          <w:lang w:val="en-US"/>
        </w:rPr>
        <w:t xml:space="preserve">, </w:t>
      </w:r>
      <w:proofErr w:type="spellStart"/>
      <w:r w:rsidRPr="003D5F23">
        <w:rPr>
          <w:lang w:val="en-US"/>
        </w:rPr>
        <w:t>CSc</w:t>
      </w:r>
      <w:proofErr w:type="spellEnd"/>
      <w:r w:rsidR="009C40D6" w:rsidRPr="003D5F23">
        <w:rPr>
          <w:lang w:val="en-US"/>
        </w:rPr>
        <w:t>.</w:t>
      </w:r>
      <w:r w:rsidR="00085803" w:rsidRPr="003D5F23">
        <w:rPr>
          <w:lang w:val="en-US"/>
        </w:rPr>
        <w:t xml:space="preserve"> </w:t>
      </w:r>
      <w:r w:rsidR="00085803" w:rsidRPr="003D5F23">
        <w:rPr>
          <w:i w:val="0"/>
          <w:vertAlign w:val="superscript"/>
          <w:lang w:val="en-US"/>
        </w:rPr>
        <w:t>2</w:t>
      </w:r>
      <w:r w:rsidR="00085803" w:rsidRPr="003D5F23">
        <w:rPr>
          <w:i w:val="0"/>
          <w:lang w:val="en-US"/>
        </w:rPr>
        <w:t xml:space="preserve"> </w:t>
      </w:r>
    </w:p>
    <w:p w:rsidR="00085803" w:rsidRPr="003D5F23" w:rsidRDefault="00085803" w:rsidP="00085803">
      <w:pPr>
        <w:pStyle w:val="Author"/>
        <w:rPr>
          <w:lang w:val="en-US"/>
        </w:rPr>
      </w:pPr>
    </w:p>
    <w:p w:rsidR="00B01EA6" w:rsidRPr="003D5F23" w:rsidRDefault="00085803" w:rsidP="00B01EA6">
      <w:pPr>
        <w:jc w:val="center"/>
        <w:rPr>
          <w:rFonts w:ascii="Times New Roman" w:eastAsia="Times New Roman" w:hAnsi="Times New Roman" w:cs="Times New Roman"/>
          <w:color w:val="auto"/>
          <w:szCs w:val="24"/>
          <w:lang w:val="en-US" w:eastAsia="hr-HR"/>
        </w:rPr>
      </w:pPr>
      <w:r w:rsidRPr="003D5F23">
        <w:rPr>
          <w:vertAlign w:val="superscript"/>
          <w:lang w:val="en-US"/>
        </w:rPr>
        <w:t xml:space="preserve">1 </w:t>
      </w:r>
      <w:r w:rsidR="00616285" w:rsidRPr="003D5F23">
        <w:rPr>
          <w:rFonts w:ascii="Times New Roman" w:eastAsia="Times New Roman" w:hAnsi="Times New Roman" w:cs="Times New Roman"/>
          <w:color w:val="auto"/>
          <w:szCs w:val="24"/>
          <w:lang w:val="en-US" w:eastAsia="hr-HR"/>
        </w:rPr>
        <w:t>CTU in Prague, Faculty of mechanical engineering</w:t>
      </w:r>
      <w:r w:rsidR="00B01EA6" w:rsidRPr="003D5F23">
        <w:rPr>
          <w:rFonts w:ascii="Times New Roman" w:eastAsia="Times New Roman" w:hAnsi="Times New Roman" w:cs="Times New Roman"/>
          <w:color w:val="auto"/>
          <w:szCs w:val="24"/>
          <w:lang w:val="en-US" w:eastAsia="hr-HR"/>
        </w:rPr>
        <w:t xml:space="preserve">, Praha 2, </w:t>
      </w:r>
      <w:proofErr w:type="spellStart"/>
      <w:r w:rsidR="00B01EA6" w:rsidRPr="003D5F23">
        <w:rPr>
          <w:rFonts w:ascii="Times New Roman" w:eastAsia="Times New Roman" w:hAnsi="Times New Roman" w:cs="Times New Roman"/>
          <w:color w:val="auto"/>
          <w:szCs w:val="24"/>
          <w:lang w:val="en-US" w:eastAsia="hr-HR"/>
        </w:rPr>
        <w:t>Karlovo</w:t>
      </w:r>
      <w:proofErr w:type="spellEnd"/>
      <w:r w:rsidR="00B01EA6" w:rsidRPr="003D5F23">
        <w:rPr>
          <w:rFonts w:ascii="Times New Roman" w:eastAsia="Times New Roman" w:hAnsi="Times New Roman" w:cs="Times New Roman"/>
          <w:color w:val="auto"/>
          <w:szCs w:val="24"/>
          <w:lang w:val="en-US" w:eastAsia="hr-HR"/>
        </w:rPr>
        <w:t xml:space="preserve"> </w:t>
      </w:r>
      <w:proofErr w:type="spellStart"/>
      <w:r w:rsidR="00B01EA6" w:rsidRPr="003D5F23">
        <w:rPr>
          <w:rFonts w:ascii="Times New Roman" w:eastAsia="Times New Roman" w:hAnsi="Times New Roman" w:cs="Times New Roman"/>
          <w:color w:val="auto"/>
          <w:szCs w:val="24"/>
          <w:lang w:val="en-US" w:eastAsia="hr-HR"/>
        </w:rPr>
        <w:t>náměstí</w:t>
      </w:r>
      <w:proofErr w:type="spellEnd"/>
      <w:r w:rsidR="00B01EA6" w:rsidRPr="003D5F23">
        <w:rPr>
          <w:rFonts w:ascii="Times New Roman" w:eastAsia="Times New Roman" w:hAnsi="Times New Roman" w:cs="Times New Roman"/>
          <w:color w:val="auto"/>
          <w:szCs w:val="24"/>
          <w:lang w:val="en-US" w:eastAsia="hr-HR"/>
        </w:rPr>
        <w:t xml:space="preserve"> 13, michal.junek@fs.cvut.cz</w:t>
      </w:r>
    </w:p>
    <w:p w:rsidR="00085803" w:rsidRPr="003D5F23" w:rsidRDefault="00085803" w:rsidP="00085803">
      <w:pPr>
        <w:pStyle w:val="Affiliation"/>
        <w:rPr>
          <w:lang w:val="en-US"/>
        </w:rPr>
      </w:pPr>
      <w:r w:rsidRPr="003D5F23">
        <w:rPr>
          <w:vertAlign w:val="superscript"/>
          <w:lang w:val="en-US"/>
        </w:rPr>
        <w:t xml:space="preserve">2 </w:t>
      </w:r>
      <w:r w:rsidR="00616285" w:rsidRPr="003D5F23">
        <w:rPr>
          <w:lang w:val="en-US"/>
        </w:rPr>
        <w:t>CTU in Prague, Faculty of mechanical engineering</w:t>
      </w:r>
      <w:r w:rsidR="00B01EA6" w:rsidRPr="003D5F23">
        <w:rPr>
          <w:lang w:val="en-US"/>
        </w:rPr>
        <w:t xml:space="preserve">, Praha 2, </w:t>
      </w:r>
      <w:proofErr w:type="spellStart"/>
      <w:r w:rsidR="00B01EA6" w:rsidRPr="003D5F23">
        <w:rPr>
          <w:lang w:val="en-US"/>
        </w:rPr>
        <w:t>Karlovo</w:t>
      </w:r>
      <w:proofErr w:type="spellEnd"/>
      <w:r w:rsidR="00B01EA6" w:rsidRPr="003D5F23">
        <w:rPr>
          <w:lang w:val="en-US"/>
        </w:rPr>
        <w:t xml:space="preserve"> </w:t>
      </w:r>
      <w:proofErr w:type="spellStart"/>
      <w:r w:rsidR="00B01EA6" w:rsidRPr="003D5F23">
        <w:rPr>
          <w:lang w:val="en-US"/>
        </w:rPr>
        <w:t>náměstí</w:t>
      </w:r>
      <w:proofErr w:type="spellEnd"/>
      <w:r w:rsidR="00B01EA6" w:rsidRPr="003D5F23">
        <w:rPr>
          <w:lang w:val="en-US"/>
        </w:rPr>
        <w:t xml:space="preserve"> 13, jiri.janovec@fs.cvut.cz</w:t>
      </w:r>
    </w:p>
    <w:p w:rsidR="00085803" w:rsidRPr="003D5F23" w:rsidRDefault="00085803" w:rsidP="00085803">
      <w:pPr>
        <w:pStyle w:val="Text"/>
        <w:rPr>
          <w:sz w:val="22"/>
          <w:szCs w:val="22"/>
          <w:lang w:val="en-US"/>
        </w:rPr>
      </w:pPr>
    </w:p>
    <w:p w:rsidR="00085803" w:rsidRPr="003D5F23" w:rsidRDefault="00085803" w:rsidP="00085803">
      <w:pPr>
        <w:pStyle w:val="Text"/>
        <w:ind w:firstLine="0"/>
        <w:rPr>
          <w:b/>
          <w:i/>
          <w:lang w:val="en-US"/>
        </w:rPr>
        <w:sectPr w:rsidR="00085803" w:rsidRPr="003D5F23">
          <w:pgSz w:w="11906" w:h="16838"/>
          <w:pgMar w:top="1417" w:right="1417" w:bottom="1417" w:left="1417" w:header="708" w:footer="708" w:gutter="0"/>
          <w:cols w:space="708"/>
          <w:docGrid w:linePitch="360"/>
        </w:sectPr>
      </w:pPr>
    </w:p>
    <w:p w:rsidR="008665FC" w:rsidRPr="003D5F23" w:rsidRDefault="00085803" w:rsidP="00AB131C">
      <w:pPr>
        <w:pStyle w:val="Odsazen"/>
        <w:spacing w:before="0" w:line="276" w:lineRule="auto"/>
        <w:ind w:firstLine="0"/>
        <w:rPr>
          <w:szCs w:val="22"/>
          <w:lang w:val="en-US"/>
        </w:rPr>
      </w:pPr>
      <w:r w:rsidRPr="003D5F23">
        <w:rPr>
          <w:b/>
          <w:i/>
          <w:sz w:val="20"/>
          <w:szCs w:val="24"/>
          <w:lang w:val="en-US" w:eastAsia="hr-HR"/>
        </w:rPr>
        <w:lastRenderedPageBreak/>
        <w:t xml:space="preserve">Abstract </w:t>
      </w:r>
      <w:r w:rsidRPr="003D5F23">
        <w:rPr>
          <w:sz w:val="20"/>
          <w:szCs w:val="24"/>
          <w:lang w:val="en-US" w:eastAsia="hr-HR"/>
        </w:rPr>
        <w:sym w:font="Symbol" w:char="F02D"/>
      </w:r>
      <w:r w:rsidRPr="003D5F23">
        <w:rPr>
          <w:sz w:val="20"/>
          <w:szCs w:val="24"/>
          <w:lang w:val="en-US" w:eastAsia="hr-HR"/>
        </w:rPr>
        <w:t xml:space="preserve"> </w:t>
      </w:r>
      <w:r w:rsidR="00616285" w:rsidRPr="003D5F23">
        <w:rPr>
          <w:sz w:val="20"/>
          <w:szCs w:val="24"/>
          <w:lang w:val="en-US" w:eastAsia="hr-HR"/>
        </w:rPr>
        <w:t>The paper deals with the hardness measur</w:t>
      </w:r>
      <w:r w:rsidR="00C72C72" w:rsidRPr="003D5F23">
        <w:rPr>
          <w:sz w:val="20"/>
          <w:szCs w:val="24"/>
          <w:lang w:val="en-US" w:eastAsia="hr-HR"/>
        </w:rPr>
        <w:t>ement by mobile UCI</w:t>
      </w:r>
      <w:r w:rsidR="00616285" w:rsidRPr="003D5F23">
        <w:rPr>
          <w:sz w:val="20"/>
          <w:szCs w:val="24"/>
          <w:lang w:val="en-US" w:eastAsia="hr-HR"/>
        </w:rPr>
        <w:t xml:space="preserve"> hardness testers as a mean of determining the re</w:t>
      </w:r>
      <w:r w:rsidR="001A2672" w:rsidRPr="003D5F23">
        <w:rPr>
          <w:sz w:val="20"/>
          <w:szCs w:val="24"/>
          <w:lang w:val="en-US" w:eastAsia="hr-HR"/>
        </w:rPr>
        <w:t>sidual</w:t>
      </w:r>
      <w:r w:rsidR="00616285" w:rsidRPr="003D5F23">
        <w:rPr>
          <w:sz w:val="20"/>
          <w:szCs w:val="24"/>
          <w:lang w:val="en-US" w:eastAsia="hr-HR"/>
        </w:rPr>
        <w:t xml:space="preserve"> operation life of the power </w:t>
      </w:r>
      <w:r w:rsidR="006522B4" w:rsidRPr="003D5F23">
        <w:rPr>
          <w:sz w:val="20"/>
          <w:szCs w:val="24"/>
          <w:lang w:val="en-US" w:eastAsia="hr-HR"/>
        </w:rPr>
        <w:t>unit</w:t>
      </w:r>
      <w:r w:rsidR="00616285" w:rsidRPr="003D5F23">
        <w:rPr>
          <w:sz w:val="20"/>
          <w:szCs w:val="24"/>
          <w:lang w:val="en-US" w:eastAsia="hr-HR"/>
        </w:rPr>
        <w:t xml:space="preserve"> components. </w:t>
      </w:r>
      <w:r w:rsidR="00C24748" w:rsidRPr="003D5F23">
        <w:rPr>
          <w:sz w:val="20"/>
          <w:szCs w:val="24"/>
          <w:lang w:val="en-US" w:eastAsia="hr-HR"/>
        </w:rPr>
        <w:t xml:space="preserve">It </w:t>
      </w:r>
      <w:r w:rsidR="00616285" w:rsidRPr="003D5F23">
        <w:rPr>
          <w:sz w:val="20"/>
          <w:szCs w:val="24"/>
          <w:lang w:val="en-US" w:eastAsia="hr-HR"/>
        </w:rPr>
        <w:t xml:space="preserve">aims to answer questions regarding the level of dependence </w:t>
      </w:r>
      <w:r w:rsidR="006522B4" w:rsidRPr="003D5F23">
        <w:rPr>
          <w:sz w:val="20"/>
          <w:szCs w:val="24"/>
          <w:lang w:val="en-US" w:eastAsia="hr-HR"/>
        </w:rPr>
        <w:t xml:space="preserve">of UCI hardness on Young´s modulus </w:t>
      </w:r>
      <w:r w:rsidR="00616285" w:rsidRPr="003D5F23">
        <w:rPr>
          <w:sz w:val="20"/>
          <w:szCs w:val="24"/>
          <w:lang w:val="en-US" w:eastAsia="hr-HR"/>
        </w:rPr>
        <w:t xml:space="preserve">of creep-resistant steels and </w:t>
      </w:r>
      <w:r w:rsidR="006522B4" w:rsidRPr="003D5F23">
        <w:rPr>
          <w:sz w:val="20"/>
          <w:szCs w:val="24"/>
          <w:lang w:val="en-US" w:eastAsia="hr-HR"/>
        </w:rPr>
        <w:t xml:space="preserve">determining </w:t>
      </w:r>
      <w:r w:rsidR="00616285" w:rsidRPr="003D5F23">
        <w:rPr>
          <w:sz w:val="20"/>
          <w:szCs w:val="24"/>
          <w:lang w:val="en-US" w:eastAsia="hr-HR"/>
        </w:rPr>
        <w:t xml:space="preserve">the conditions </w:t>
      </w:r>
      <w:r w:rsidR="006522B4" w:rsidRPr="003D5F23">
        <w:rPr>
          <w:sz w:val="20"/>
          <w:szCs w:val="24"/>
          <w:lang w:val="en-US" w:eastAsia="hr-HR"/>
        </w:rPr>
        <w:t xml:space="preserve">of UCI hardness </w:t>
      </w:r>
      <w:r w:rsidR="00C24748" w:rsidRPr="003D5F23">
        <w:rPr>
          <w:sz w:val="20"/>
          <w:szCs w:val="24"/>
          <w:lang w:val="en-US" w:eastAsia="hr-HR"/>
        </w:rPr>
        <w:t>t</w:t>
      </w:r>
      <w:r w:rsidR="006522B4" w:rsidRPr="003D5F23">
        <w:rPr>
          <w:sz w:val="20"/>
          <w:szCs w:val="24"/>
          <w:lang w:val="en-US" w:eastAsia="hr-HR"/>
        </w:rPr>
        <w:t xml:space="preserve">ester </w:t>
      </w:r>
      <w:r w:rsidR="00616285" w:rsidRPr="003D5F23">
        <w:rPr>
          <w:sz w:val="20"/>
          <w:szCs w:val="24"/>
          <w:lang w:val="en-US" w:eastAsia="hr-HR"/>
        </w:rPr>
        <w:t>calibration. The experimental part describes comparative measurement</w:t>
      </w:r>
      <w:r w:rsidR="006522B4" w:rsidRPr="003D5F23">
        <w:rPr>
          <w:sz w:val="20"/>
          <w:szCs w:val="24"/>
          <w:lang w:val="en-US" w:eastAsia="hr-HR"/>
        </w:rPr>
        <w:t>s</w:t>
      </w:r>
      <w:r w:rsidR="00616285" w:rsidRPr="003D5F23">
        <w:rPr>
          <w:sz w:val="20"/>
          <w:szCs w:val="24"/>
          <w:lang w:val="en-US" w:eastAsia="hr-HR"/>
        </w:rPr>
        <w:t xml:space="preserve"> of hardness values obtain</w:t>
      </w:r>
      <w:r w:rsidR="001A2672" w:rsidRPr="003D5F23">
        <w:rPr>
          <w:sz w:val="20"/>
          <w:szCs w:val="24"/>
          <w:lang w:val="en-US" w:eastAsia="hr-HR"/>
        </w:rPr>
        <w:t>ed using stationary</w:t>
      </w:r>
      <w:r w:rsidR="00616285" w:rsidRPr="003D5F23">
        <w:rPr>
          <w:sz w:val="20"/>
          <w:szCs w:val="24"/>
          <w:lang w:val="en-US" w:eastAsia="hr-HR"/>
        </w:rPr>
        <w:t xml:space="preserve"> </w:t>
      </w:r>
      <w:r w:rsidR="006522B4" w:rsidRPr="003D5F23">
        <w:rPr>
          <w:sz w:val="20"/>
          <w:szCs w:val="24"/>
          <w:lang w:val="en-US" w:eastAsia="hr-HR"/>
        </w:rPr>
        <w:t xml:space="preserve">hardness tester </w:t>
      </w:r>
      <w:r w:rsidR="00616285" w:rsidRPr="003D5F23">
        <w:rPr>
          <w:sz w:val="20"/>
          <w:szCs w:val="24"/>
          <w:lang w:val="en-US" w:eastAsia="hr-HR"/>
        </w:rPr>
        <w:t xml:space="preserve">and UCI </w:t>
      </w:r>
      <w:r w:rsidR="006522B4" w:rsidRPr="003D5F23">
        <w:rPr>
          <w:sz w:val="20"/>
          <w:szCs w:val="24"/>
          <w:lang w:val="en-US" w:eastAsia="hr-HR"/>
        </w:rPr>
        <w:t>hardness tester</w:t>
      </w:r>
      <w:r w:rsidR="001A2672" w:rsidRPr="003D5F23">
        <w:rPr>
          <w:sz w:val="20"/>
          <w:szCs w:val="24"/>
          <w:lang w:val="en-US" w:eastAsia="hr-HR"/>
        </w:rPr>
        <w:t>.</w:t>
      </w:r>
    </w:p>
    <w:p w:rsidR="00085803" w:rsidRPr="003D5F23" w:rsidRDefault="00085803" w:rsidP="00085803">
      <w:pPr>
        <w:pStyle w:val="Keywords"/>
        <w:ind w:firstLine="0"/>
        <w:rPr>
          <w:lang w:val="en-US"/>
        </w:rPr>
      </w:pPr>
      <w:r w:rsidRPr="003D5F23">
        <w:rPr>
          <w:i/>
          <w:lang w:val="en-US"/>
        </w:rPr>
        <w:t>Keywords</w:t>
      </w:r>
      <w:r w:rsidRPr="003D5F23">
        <w:rPr>
          <w:b w:val="0"/>
          <w:lang w:val="en-US"/>
        </w:rPr>
        <w:t xml:space="preserve">: </w:t>
      </w:r>
      <w:r w:rsidR="006522B4" w:rsidRPr="003D5F23">
        <w:rPr>
          <w:b w:val="0"/>
          <w:lang w:val="en-US"/>
        </w:rPr>
        <w:t>ultrasound hardness tester</w:t>
      </w:r>
      <w:r w:rsidR="008D50E0" w:rsidRPr="003D5F23">
        <w:rPr>
          <w:b w:val="0"/>
          <w:lang w:val="en-US"/>
        </w:rPr>
        <w:t xml:space="preserve">, </w:t>
      </w:r>
      <w:r w:rsidR="006522B4" w:rsidRPr="003D5F23">
        <w:rPr>
          <w:b w:val="0"/>
          <w:lang w:val="en-US"/>
        </w:rPr>
        <w:t>Young´s modul</w:t>
      </w:r>
      <w:r w:rsidR="001C6AFB" w:rsidRPr="003D5F23">
        <w:rPr>
          <w:b w:val="0"/>
          <w:lang w:val="en-US"/>
        </w:rPr>
        <w:t>us</w:t>
      </w:r>
      <w:r w:rsidR="006522B4" w:rsidRPr="003D5F23">
        <w:rPr>
          <w:b w:val="0"/>
          <w:lang w:val="en-US"/>
        </w:rPr>
        <w:t xml:space="preserve"> of elasticity, calibration, creep-resistant steel, </w:t>
      </w:r>
      <w:r w:rsidR="00C72C72" w:rsidRPr="003D5F23">
        <w:rPr>
          <w:b w:val="0"/>
          <w:lang w:val="en-US"/>
        </w:rPr>
        <w:t>residual</w:t>
      </w:r>
      <w:r w:rsidR="006522B4" w:rsidRPr="003D5F23">
        <w:rPr>
          <w:b w:val="0"/>
          <w:lang w:val="en-US"/>
        </w:rPr>
        <w:t xml:space="preserve"> operation life</w:t>
      </w:r>
      <w:r w:rsidR="008D50E0" w:rsidRPr="003D5F23">
        <w:rPr>
          <w:b w:val="0"/>
          <w:lang w:val="en-US"/>
        </w:rPr>
        <w:t xml:space="preserve"> </w:t>
      </w:r>
    </w:p>
    <w:p w:rsidR="00085803" w:rsidRPr="003D5F23" w:rsidRDefault="00085803" w:rsidP="00085803">
      <w:pPr>
        <w:pStyle w:val="Section"/>
        <w:rPr>
          <w:lang w:val="en-US"/>
        </w:rPr>
      </w:pPr>
      <w:r w:rsidRPr="003D5F23">
        <w:rPr>
          <w:lang w:val="en-US"/>
        </w:rPr>
        <w:t xml:space="preserve">1.  </w:t>
      </w:r>
      <w:r w:rsidR="006522B4" w:rsidRPr="003D5F23">
        <w:rPr>
          <w:lang w:val="en-US"/>
        </w:rPr>
        <w:t>Introduction</w:t>
      </w:r>
    </w:p>
    <w:p w:rsidR="006522B4" w:rsidRPr="003D5F23" w:rsidRDefault="006522B4" w:rsidP="006522B4">
      <w:pPr>
        <w:pStyle w:val="Text"/>
        <w:rPr>
          <w:lang w:val="en-US"/>
        </w:rPr>
      </w:pPr>
      <w:r w:rsidRPr="003D5F23">
        <w:rPr>
          <w:lang w:val="en-US"/>
        </w:rPr>
        <w:t xml:space="preserve">At present there </w:t>
      </w:r>
      <w:r w:rsidR="002453E3" w:rsidRPr="003D5F23">
        <w:rPr>
          <w:lang w:val="en-US"/>
        </w:rPr>
        <w:t xml:space="preserve">exists </w:t>
      </w:r>
      <w:r w:rsidRPr="003D5F23">
        <w:rPr>
          <w:lang w:val="en-US"/>
        </w:rPr>
        <w:t xml:space="preserve">a </w:t>
      </w:r>
      <w:r w:rsidR="002453E3" w:rsidRPr="003D5F23">
        <w:rPr>
          <w:lang w:val="en-US"/>
        </w:rPr>
        <w:t>trend of development</w:t>
      </w:r>
      <w:r w:rsidRPr="003D5F23">
        <w:rPr>
          <w:lang w:val="en-US"/>
        </w:rPr>
        <w:t xml:space="preserve"> of hardness measurements by portable hardness testers allowing "non-destructive" hardness measurements o</w:t>
      </w:r>
      <w:r w:rsidR="001C6AFB" w:rsidRPr="003D5F23">
        <w:rPr>
          <w:lang w:val="en-US"/>
        </w:rPr>
        <w:t>f</w:t>
      </w:r>
      <w:r w:rsidRPr="003D5F23">
        <w:rPr>
          <w:lang w:val="en-US"/>
        </w:rPr>
        <w:t xml:space="preserve"> large construction parts without any need of specimen separation for stationary hardness testers. </w:t>
      </w:r>
      <w:r w:rsidR="002453E3" w:rsidRPr="003D5F23">
        <w:rPr>
          <w:lang w:val="en-US"/>
        </w:rPr>
        <w:t>T</w:t>
      </w:r>
      <w:r w:rsidRPr="003D5F23">
        <w:rPr>
          <w:lang w:val="en-US"/>
        </w:rPr>
        <w:t>hree physically distinct methods</w:t>
      </w:r>
      <w:r w:rsidR="002453E3" w:rsidRPr="003D5F23">
        <w:rPr>
          <w:lang w:val="en-US"/>
        </w:rPr>
        <w:t xml:space="preserve"> used</w:t>
      </w:r>
      <w:r w:rsidR="00C24748" w:rsidRPr="003D5F23">
        <w:rPr>
          <w:lang w:val="en-US"/>
        </w:rPr>
        <w:t xml:space="preserve"> are</w:t>
      </w:r>
      <w:r w:rsidRPr="003D5F23">
        <w:rPr>
          <w:lang w:val="en-US"/>
        </w:rPr>
        <w:t>: UCI ultrasonic method, dynamic rebound method and optical method TIV (Through Indenter Viewing).  In following text the focus was aimed only on the UCI method.</w:t>
      </w:r>
    </w:p>
    <w:p w:rsidR="005A7DAE" w:rsidRPr="003D5F23" w:rsidRDefault="006522B4" w:rsidP="006522B4">
      <w:pPr>
        <w:pStyle w:val="Text"/>
        <w:rPr>
          <w:lang w:val="en-US"/>
        </w:rPr>
      </w:pPr>
      <w:r w:rsidRPr="003D5F23">
        <w:rPr>
          <w:lang w:val="en-US"/>
        </w:rPr>
        <w:t xml:space="preserve">One of the many possibilities of using portable UCI hardness </w:t>
      </w:r>
      <w:r w:rsidR="002453E3" w:rsidRPr="003D5F23">
        <w:rPr>
          <w:lang w:val="en-US"/>
        </w:rPr>
        <w:t xml:space="preserve">testers </w:t>
      </w:r>
      <w:r w:rsidRPr="003D5F23">
        <w:rPr>
          <w:lang w:val="en-US"/>
        </w:rPr>
        <w:t xml:space="preserve">is the hardness measurement </w:t>
      </w:r>
      <w:r w:rsidR="002453E3" w:rsidRPr="003D5F23">
        <w:rPr>
          <w:lang w:val="en-US"/>
        </w:rPr>
        <w:t>in</w:t>
      </w:r>
      <w:r w:rsidRPr="003D5F23">
        <w:rPr>
          <w:lang w:val="en-US"/>
        </w:rPr>
        <w:t xml:space="preserve"> assembl</w:t>
      </w:r>
      <w:r w:rsidR="008565FA" w:rsidRPr="003D5F23">
        <w:rPr>
          <w:lang w:val="en-US"/>
        </w:rPr>
        <w:t>ies (steam boilers, steam pipelines</w:t>
      </w:r>
      <w:r w:rsidRPr="003D5F23">
        <w:rPr>
          <w:lang w:val="en-US"/>
        </w:rPr>
        <w:t xml:space="preserve">) </w:t>
      </w:r>
      <w:r w:rsidR="002453E3" w:rsidRPr="003D5F23">
        <w:rPr>
          <w:lang w:val="en-US"/>
        </w:rPr>
        <w:t>functioning i</w:t>
      </w:r>
      <w:r w:rsidRPr="003D5F23">
        <w:rPr>
          <w:lang w:val="en-US"/>
        </w:rPr>
        <w:t xml:space="preserve">n energy units, which operate in the creep conditions (temperature </w:t>
      </w:r>
      <w:r w:rsidR="002453E3" w:rsidRPr="003D5F23">
        <w:rPr>
          <w:lang w:val="en-US"/>
        </w:rPr>
        <w:t>app. 550 </w:t>
      </w:r>
      <w:r w:rsidR="001C6AFB" w:rsidRPr="003D5F23">
        <w:rPr>
          <w:lang w:val="en-US"/>
        </w:rPr>
        <w:t>°</w:t>
      </w:r>
      <w:r w:rsidRPr="003D5F23">
        <w:rPr>
          <w:lang w:val="en-US"/>
        </w:rPr>
        <w:t xml:space="preserve">C and a pressure </w:t>
      </w:r>
      <w:r w:rsidR="002453E3" w:rsidRPr="003D5F23">
        <w:rPr>
          <w:lang w:val="en-US"/>
        </w:rPr>
        <w:t>app. </w:t>
      </w:r>
      <w:r w:rsidRPr="003D5F23">
        <w:rPr>
          <w:lang w:val="en-US"/>
        </w:rPr>
        <w:t>15</w:t>
      </w:r>
      <w:r w:rsidR="002453E3" w:rsidRPr="003D5F23">
        <w:rPr>
          <w:lang w:val="en-US"/>
        </w:rPr>
        <w:t> </w:t>
      </w:r>
      <w:r w:rsidRPr="003D5F23">
        <w:rPr>
          <w:lang w:val="en-US"/>
        </w:rPr>
        <w:t xml:space="preserve">MPa). </w:t>
      </w:r>
      <w:r w:rsidR="002453E3" w:rsidRPr="003D5F23">
        <w:rPr>
          <w:lang w:val="en-US"/>
        </w:rPr>
        <w:t xml:space="preserve">Long-term </w:t>
      </w:r>
      <w:r w:rsidRPr="003D5F23">
        <w:rPr>
          <w:lang w:val="en-US"/>
        </w:rPr>
        <w:t>operation (</w:t>
      </w:r>
      <w:r w:rsidR="002453E3" w:rsidRPr="003D5F23">
        <w:rPr>
          <w:lang w:val="en-US"/>
        </w:rPr>
        <w:t>2</w:t>
      </w:r>
      <w:proofErr w:type="gramStart"/>
      <w:r w:rsidR="002453E3" w:rsidRPr="003D5F23">
        <w:rPr>
          <w:lang w:val="en-US"/>
        </w:rPr>
        <w:t>,5</w:t>
      </w:r>
      <w:proofErr w:type="gramEnd"/>
      <w:r w:rsidR="002453E3" w:rsidRPr="003D5F23">
        <w:rPr>
          <w:lang w:val="en-US"/>
        </w:rPr>
        <w:t xml:space="preserve"> </w:t>
      </w:r>
      <w:r w:rsidR="002453E3" w:rsidRPr="003D5F23">
        <w:rPr>
          <w:vertAlign w:val="superscript"/>
          <w:lang w:val="en-US"/>
        </w:rPr>
        <w:t xml:space="preserve">. </w:t>
      </w:r>
      <w:r w:rsidR="002453E3" w:rsidRPr="003D5F23">
        <w:rPr>
          <w:lang w:val="en-US"/>
        </w:rPr>
        <w:t>10</w:t>
      </w:r>
      <w:r w:rsidR="002453E3" w:rsidRPr="003D5F23">
        <w:rPr>
          <w:vertAlign w:val="superscript"/>
          <w:lang w:val="en-US"/>
        </w:rPr>
        <w:t xml:space="preserve">5 </w:t>
      </w:r>
      <w:r w:rsidRPr="003D5F23">
        <w:rPr>
          <w:lang w:val="en-US"/>
        </w:rPr>
        <w:t xml:space="preserve">hours) </w:t>
      </w:r>
      <w:r w:rsidR="002453E3" w:rsidRPr="003D5F23">
        <w:rPr>
          <w:lang w:val="en-US"/>
        </w:rPr>
        <w:t xml:space="preserve">in these </w:t>
      </w:r>
      <w:r w:rsidRPr="003D5F23">
        <w:rPr>
          <w:lang w:val="en-US"/>
        </w:rPr>
        <w:t xml:space="preserve">conditions leads to degradation of the material </w:t>
      </w:r>
      <w:r w:rsidR="002453E3" w:rsidRPr="003D5F23">
        <w:rPr>
          <w:lang w:val="en-US"/>
        </w:rPr>
        <w:t>accompanied by a decrease of the</w:t>
      </w:r>
      <w:r w:rsidRPr="003D5F23">
        <w:rPr>
          <w:lang w:val="en-US"/>
        </w:rPr>
        <w:t xml:space="preserve"> hardness values. UCI hardness measurement method should </w:t>
      </w:r>
      <w:r w:rsidR="002453E3" w:rsidRPr="003D5F23">
        <w:rPr>
          <w:lang w:val="en-US"/>
        </w:rPr>
        <w:t xml:space="preserve">thus </w:t>
      </w:r>
      <w:r w:rsidRPr="003D5F23">
        <w:rPr>
          <w:lang w:val="en-US"/>
        </w:rPr>
        <w:t xml:space="preserve">serve to </w:t>
      </w:r>
      <w:r w:rsidR="001C6AFB" w:rsidRPr="003D5F23">
        <w:rPr>
          <w:lang w:val="en-US"/>
        </w:rPr>
        <w:t>detect</w:t>
      </w:r>
      <w:r w:rsidRPr="003D5F23">
        <w:rPr>
          <w:lang w:val="en-US"/>
        </w:rPr>
        <w:t xml:space="preserve"> thresholds hardness </w:t>
      </w:r>
      <w:r w:rsidR="002453E3" w:rsidRPr="003D5F23">
        <w:rPr>
          <w:lang w:val="en-US"/>
        </w:rPr>
        <w:t xml:space="preserve">values </w:t>
      </w:r>
      <w:r w:rsidRPr="003D5F23">
        <w:rPr>
          <w:lang w:val="en-US"/>
        </w:rPr>
        <w:t xml:space="preserve">that </w:t>
      </w:r>
      <w:r w:rsidR="002453E3" w:rsidRPr="003D5F23">
        <w:rPr>
          <w:lang w:val="en-US"/>
        </w:rPr>
        <w:t xml:space="preserve">indicate </w:t>
      </w:r>
      <w:r w:rsidRPr="003D5F23">
        <w:rPr>
          <w:lang w:val="en-US"/>
        </w:rPr>
        <w:t xml:space="preserve">the poor mechanical properties of the material, the risk of failure and the </w:t>
      </w:r>
      <w:r w:rsidR="002453E3" w:rsidRPr="003D5F23">
        <w:rPr>
          <w:lang w:val="en-US"/>
        </w:rPr>
        <w:t>necessity of a</w:t>
      </w:r>
      <w:r w:rsidRPr="003D5F23">
        <w:rPr>
          <w:lang w:val="en-US"/>
        </w:rPr>
        <w:t xml:space="preserve"> more th</w:t>
      </w:r>
      <w:r w:rsidR="002453E3" w:rsidRPr="003D5F23">
        <w:rPr>
          <w:lang w:val="en-US"/>
        </w:rPr>
        <w:t xml:space="preserve">orough examination of the </w:t>
      </w:r>
      <w:r w:rsidRPr="003D5F23">
        <w:rPr>
          <w:lang w:val="en-US"/>
        </w:rPr>
        <w:t xml:space="preserve">experimental material </w:t>
      </w:r>
      <w:r w:rsidR="002453E3" w:rsidRPr="003D5F23">
        <w:rPr>
          <w:lang w:val="en-US"/>
        </w:rPr>
        <w:t xml:space="preserve">state </w:t>
      </w:r>
      <w:r w:rsidRPr="003D5F23">
        <w:rPr>
          <w:lang w:val="en-US"/>
        </w:rPr>
        <w:t xml:space="preserve">(microstructure evaluation, small </w:t>
      </w:r>
      <w:r w:rsidR="002453E3" w:rsidRPr="003D5F23">
        <w:rPr>
          <w:lang w:val="en-US"/>
        </w:rPr>
        <w:t>p</w:t>
      </w:r>
      <w:r w:rsidRPr="003D5F23">
        <w:rPr>
          <w:lang w:val="en-US"/>
        </w:rPr>
        <w:t>unch</w:t>
      </w:r>
      <w:r w:rsidR="002453E3" w:rsidRPr="003D5F23">
        <w:rPr>
          <w:lang w:val="en-US"/>
        </w:rPr>
        <w:t xml:space="preserve"> samples preparation</w:t>
      </w:r>
      <w:r w:rsidRPr="003D5F23">
        <w:rPr>
          <w:lang w:val="en-US"/>
        </w:rPr>
        <w:t>)</w:t>
      </w:r>
      <w:r w:rsidR="002453E3" w:rsidRPr="003D5F23">
        <w:rPr>
          <w:lang w:val="en-US"/>
        </w:rPr>
        <w:t>.</w:t>
      </w:r>
    </w:p>
    <w:p w:rsidR="00085803" w:rsidRPr="003D5F23" w:rsidRDefault="00085803" w:rsidP="00042CC9">
      <w:pPr>
        <w:pStyle w:val="Section"/>
        <w:rPr>
          <w:lang w:val="en-US"/>
        </w:rPr>
      </w:pPr>
      <w:r w:rsidRPr="003D5F23">
        <w:rPr>
          <w:lang w:val="en-US"/>
        </w:rPr>
        <w:lastRenderedPageBreak/>
        <w:t xml:space="preserve">2.  </w:t>
      </w:r>
      <w:r w:rsidR="0032125D" w:rsidRPr="003D5F23">
        <w:rPr>
          <w:lang w:val="en-US"/>
        </w:rPr>
        <w:t xml:space="preserve">The </w:t>
      </w:r>
      <w:r w:rsidR="00042CC9" w:rsidRPr="003D5F23">
        <w:rPr>
          <w:lang w:val="en-US"/>
        </w:rPr>
        <w:t xml:space="preserve">uci </w:t>
      </w:r>
      <w:r w:rsidR="0032125D" w:rsidRPr="003D5F23">
        <w:rPr>
          <w:lang w:val="en-US"/>
        </w:rPr>
        <w:t xml:space="preserve">method of hardness measurement  </w:t>
      </w:r>
    </w:p>
    <w:p w:rsidR="00F41E54" w:rsidRPr="003D5F23" w:rsidRDefault="0032125D" w:rsidP="00F41E54">
      <w:pPr>
        <w:pStyle w:val="Zkladntext2"/>
        <w:spacing w:after="0" w:line="240" w:lineRule="auto"/>
        <w:ind w:firstLine="284"/>
        <w:rPr>
          <w:rFonts w:ascii="Times New Roman" w:eastAsia="Times New Roman" w:hAnsi="Times New Roman" w:cs="Times New Roman"/>
          <w:color w:val="auto"/>
          <w:sz w:val="20"/>
          <w:szCs w:val="24"/>
          <w:lang w:val="en-US" w:eastAsia="hr-HR"/>
        </w:rPr>
      </w:pPr>
      <w:r w:rsidRPr="003D5F23">
        <w:rPr>
          <w:noProof/>
          <w:lang w:eastAsia="cs-CZ"/>
        </w:rPr>
        <w:drawing>
          <wp:anchor distT="0" distB="0" distL="114300" distR="114300" simplePos="0" relativeHeight="251657216" behindDoc="1" locked="0" layoutInCell="1" allowOverlap="1">
            <wp:simplePos x="0" y="0"/>
            <wp:positionH relativeFrom="column">
              <wp:posOffset>1322070</wp:posOffset>
            </wp:positionH>
            <wp:positionV relativeFrom="paragraph">
              <wp:posOffset>57785</wp:posOffset>
            </wp:positionV>
            <wp:extent cx="1762125" cy="1748155"/>
            <wp:effectExtent l="0" t="0" r="9525" b="4445"/>
            <wp:wrapTight wrapText="bothSides">
              <wp:wrapPolygon edited="0">
                <wp:start x="0" y="0"/>
                <wp:lineTo x="0" y="21420"/>
                <wp:lineTo x="21483" y="21420"/>
                <wp:lineTo x="21483"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2125" cy="1748155"/>
                    </a:xfrm>
                    <a:prstGeom prst="rect">
                      <a:avLst/>
                    </a:prstGeom>
                  </pic:spPr>
                </pic:pic>
              </a:graphicData>
            </a:graphic>
          </wp:anchor>
        </w:drawing>
      </w:r>
      <w:r w:rsidR="002453E3" w:rsidRPr="003D5F23">
        <w:rPr>
          <w:rFonts w:ascii="Times New Roman" w:eastAsia="Times New Roman" w:hAnsi="Times New Roman" w:cs="Times New Roman"/>
          <w:color w:val="auto"/>
          <w:sz w:val="20"/>
          <w:szCs w:val="24"/>
          <w:lang w:val="en-US" w:eastAsia="hr-HR"/>
        </w:rPr>
        <w:t>An UCI probe consists of a Vickers diamond tip attached to the end of a metal rod</w:t>
      </w:r>
      <w:r w:rsidR="00F41E54" w:rsidRPr="003D5F23">
        <w:rPr>
          <w:rFonts w:ascii="Times New Roman" w:eastAsia="Times New Roman" w:hAnsi="Times New Roman" w:cs="Times New Roman"/>
          <w:color w:val="auto"/>
          <w:sz w:val="20"/>
          <w:szCs w:val="24"/>
          <w:lang w:val="en-US" w:eastAsia="hr-HR"/>
        </w:rPr>
        <w:t xml:space="preserve">, </w:t>
      </w:r>
      <w:r w:rsidR="002453E3" w:rsidRPr="003D5F23">
        <w:rPr>
          <w:rFonts w:ascii="Times New Roman" w:eastAsia="Times New Roman" w:hAnsi="Times New Roman" w:cs="Times New Roman"/>
          <w:color w:val="auto"/>
          <w:sz w:val="20"/>
          <w:szCs w:val="24"/>
          <w:lang w:val="en-US" w:eastAsia="hr-HR"/>
        </w:rPr>
        <w:t>which is excited into longitudinal oscillation</w:t>
      </w:r>
      <w:r w:rsidR="001C6AFB" w:rsidRPr="003D5F23">
        <w:rPr>
          <w:rFonts w:ascii="Times New Roman" w:eastAsia="Times New Roman" w:hAnsi="Times New Roman" w:cs="Times New Roman"/>
          <w:color w:val="auto"/>
          <w:sz w:val="20"/>
          <w:szCs w:val="24"/>
          <w:lang w:val="en-US" w:eastAsia="hr-HR"/>
        </w:rPr>
        <w:t xml:space="preserve"> of 70 kHz frequency</w:t>
      </w:r>
      <w:r w:rsidR="002453E3" w:rsidRPr="003D5F23">
        <w:rPr>
          <w:rFonts w:ascii="Times New Roman" w:eastAsia="Times New Roman" w:hAnsi="Times New Roman" w:cs="Times New Roman"/>
          <w:color w:val="auto"/>
          <w:sz w:val="20"/>
          <w:szCs w:val="24"/>
          <w:lang w:val="en-US" w:eastAsia="hr-HR"/>
        </w:rPr>
        <w:t xml:space="preserve"> by piezoelectric transducers</w:t>
      </w:r>
      <w:r w:rsidR="00F41E54" w:rsidRPr="003D5F23">
        <w:rPr>
          <w:rFonts w:ascii="Times New Roman" w:eastAsia="Times New Roman" w:hAnsi="Times New Roman" w:cs="Times New Roman"/>
          <w:color w:val="auto"/>
          <w:sz w:val="20"/>
          <w:szCs w:val="24"/>
          <w:lang w:val="en-US" w:eastAsia="hr-HR"/>
        </w:rPr>
        <w:t xml:space="preserve"> </w:t>
      </w:r>
      <w:r w:rsidR="007D08EA" w:rsidRPr="003D5F23">
        <w:rPr>
          <w:rFonts w:ascii="Times New Roman" w:eastAsia="Times New Roman" w:hAnsi="Times New Roman" w:cs="Times New Roman"/>
          <w:color w:val="auto"/>
          <w:sz w:val="20"/>
          <w:szCs w:val="24"/>
          <w:lang w:val="en-US" w:eastAsia="hr-HR"/>
        </w:rPr>
        <w:t>(</w:t>
      </w:r>
      <w:r w:rsidR="002453E3" w:rsidRPr="003D5F23">
        <w:rPr>
          <w:rFonts w:ascii="Times New Roman" w:eastAsia="Times New Roman" w:hAnsi="Times New Roman" w:cs="Times New Roman"/>
          <w:color w:val="auto"/>
          <w:sz w:val="20"/>
          <w:szCs w:val="24"/>
          <w:lang w:val="en-US" w:eastAsia="hr-HR"/>
        </w:rPr>
        <w:t>Fig</w:t>
      </w:r>
      <w:r w:rsidR="00F41E54" w:rsidRPr="003D5F23">
        <w:rPr>
          <w:rFonts w:ascii="Times New Roman" w:eastAsia="Times New Roman" w:hAnsi="Times New Roman" w:cs="Times New Roman"/>
          <w:color w:val="auto"/>
          <w:sz w:val="20"/>
          <w:szCs w:val="24"/>
          <w:lang w:val="en-US" w:eastAsia="hr-HR"/>
        </w:rPr>
        <w:t>. 1</w:t>
      </w:r>
      <w:r w:rsidR="007D08EA" w:rsidRPr="003D5F23">
        <w:rPr>
          <w:rFonts w:ascii="Times New Roman" w:eastAsia="Times New Roman" w:hAnsi="Times New Roman" w:cs="Times New Roman"/>
          <w:color w:val="auto"/>
          <w:sz w:val="20"/>
          <w:szCs w:val="24"/>
          <w:lang w:val="en-US" w:eastAsia="hr-HR"/>
        </w:rPr>
        <w:t>)</w:t>
      </w:r>
      <w:r w:rsidR="00F41E54" w:rsidRPr="003D5F23">
        <w:rPr>
          <w:rFonts w:ascii="Times New Roman" w:eastAsia="Times New Roman" w:hAnsi="Times New Roman" w:cs="Times New Roman"/>
          <w:color w:val="auto"/>
          <w:sz w:val="20"/>
          <w:szCs w:val="24"/>
          <w:lang w:val="en-US" w:eastAsia="hr-HR"/>
        </w:rPr>
        <w:t>.</w:t>
      </w:r>
    </w:p>
    <w:p w:rsidR="004B3EBA" w:rsidRPr="003D5F23" w:rsidRDefault="00241A51" w:rsidP="00A82CB2">
      <w:pPr>
        <w:pStyle w:val="Zkladntext2"/>
        <w:spacing w:line="240" w:lineRule="auto"/>
        <w:rPr>
          <w:rFonts w:ascii="Times New Roman" w:eastAsia="Times New Roman" w:hAnsi="Times New Roman" w:cs="Times New Roman"/>
          <w:color w:val="auto"/>
          <w:sz w:val="20"/>
          <w:szCs w:val="24"/>
          <w:lang w:val="en-US" w:eastAsia="hr-HR"/>
        </w:rPr>
      </w:pPr>
      <w:r>
        <w:rPr>
          <w:noProof/>
          <w:lang w:eastAsia="cs-CZ"/>
        </w:rPr>
        <mc:AlternateContent>
          <mc:Choice Requires="wps">
            <w:drawing>
              <wp:anchor distT="0" distB="0" distL="114300" distR="114300" simplePos="0" relativeHeight="251658240" behindDoc="1" locked="0" layoutInCell="1" allowOverlap="1">
                <wp:simplePos x="0" y="0"/>
                <wp:positionH relativeFrom="column">
                  <wp:posOffset>1317625</wp:posOffset>
                </wp:positionH>
                <wp:positionV relativeFrom="paragraph">
                  <wp:posOffset>517525</wp:posOffset>
                </wp:positionV>
                <wp:extent cx="1762125" cy="325755"/>
                <wp:effectExtent l="0" t="0" r="9525" b="0"/>
                <wp:wrapTight wrapText="bothSides">
                  <wp:wrapPolygon edited="0">
                    <wp:start x="0" y="0"/>
                    <wp:lineTo x="0" y="20211"/>
                    <wp:lineTo x="21483" y="20211"/>
                    <wp:lineTo x="21483" y="0"/>
                    <wp:lineTo x="0" y="0"/>
                  </wp:wrapPolygon>
                </wp:wrapTight>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325755"/>
                        </a:xfrm>
                        <a:prstGeom prst="rect">
                          <a:avLst/>
                        </a:prstGeom>
                        <a:solidFill>
                          <a:prstClr val="white"/>
                        </a:solidFill>
                        <a:ln>
                          <a:noFill/>
                        </a:ln>
                        <a:effectLst/>
                      </wps:spPr>
                      <wps:txbx>
                        <w:txbxContent>
                          <w:p w:rsidR="00D36D2C" w:rsidRPr="00565391" w:rsidRDefault="00D36D2C" w:rsidP="005E1DDB">
                            <w:pPr>
                              <w:pStyle w:val="Titulek"/>
                              <w:spacing w:before="240" w:after="240" w:line="240" w:lineRule="auto"/>
                              <w:ind w:firstLine="0"/>
                              <w:jc w:val="center"/>
                              <w:rPr>
                                <w:rFonts w:eastAsia="Times New Roman"/>
                                <w:bCs w:val="0"/>
                                <w:sz w:val="18"/>
                                <w:szCs w:val="24"/>
                                <w:lang w:val="en-GB" w:eastAsia="hr-HR"/>
                              </w:rPr>
                            </w:pPr>
                            <w:proofErr w:type="gramStart"/>
                            <w:r w:rsidRPr="00565391">
                              <w:rPr>
                                <w:rFonts w:eastAsia="Times New Roman"/>
                                <w:bCs w:val="0"/>
                                <w:sz w:val="18"/>
                                <w:szCs w:val="24"/>
                                <w:lang w:val="en-GB" w:eastAsia="hr-HR"/>
                              </w:rPr>
                              <w:t>Fig.</w:t>
                            </w:r>
                            <w:proofErr w:type="gramEnd"/>
                            <w:r w:rsidRPr="00565391">
                              <w:rPr>
                                <w:rFonts w:eastAsia="Times New Roman"/>
                                <w:bCs w:val="0"/>
                                <w:sz w:val="18"/>
                                <w:szCs w:val="24"/>
                                <w:lang w:val="en-GB" w:eastAsia="hr-HR"/>
                              </w:rPr>
                              <w:t xml:space="preserve"> </w:t>
                            </w:r>
                            <w:r w:rsidRPr="00565391">
                              <w:rPr>
                                <w:rFonts w:eastAsia="Times New Roman"/>
                                <w:bCs w:val="0"/>
                                <w:sz w:val="18"/>
                                <w:szCs w:val="24"/>
                                <w:lang w:val="en-GB" w:eastAsia="hr-HR"/>
                              </w:rPr>
                              <w:fldChar w:fldCharType="begin"/>
                            </w:r>
                            <w:r w:rsidRPr="00565391">
                              <w:rPr>
                                <w:rFonts w:eastAsia="Times New Roman"/>
                                <w:bCs w:val="0"/>
                                <w:sz w:val="18"/>
                                <w:szCs w:val="24"/>
                                <w:lang w:val="en-GB" w:eastAsia="hr-HR"/>
                              </w:rPr>
                              <w:instrText xml:space="preserve"> SEQ Fig. \* ARABIC </w:instrText>
                            </w:r>
                            <w:r w:rsidRPr="00565391">
                              <w:rPr>
                                <w:rFonts w:eastAsia="Times New Roman"/>
                                <w:bCs w:val="0"/>
                                <w:sz w:val="18"/>
                                <w:szCs w:val="24"/>
                                <w:lang w:val="en-GB" w:eastAsia="hr-HR"/>
                              </w:rPr>
                              <w:fldChar w:fldCharType="separate"/>
                            </w:r>
                            <w:r w:rsidR="00411BA4">
                              <w:rPr>
                                <w:rFonts w:eastAsia="Times New Roman"/>
                                <w:bCs w:val="0"/>
                                <w:noProof/>
                                <w:sz w:val="18"/>
                                <w:szCs w:val="24"/>
                                <w:lang w:val="en-GB" w:eastAsia="hr-HR"/>
                              </w:rPr>
                              <w:t>1</w:t>
                            </w:r>
                            <w:r w:rsidRPr="00565391">
                              <w:rPr>
                                <w:rFonts w:eastAsia="Times New Roman"/>
                                <w:bCs w:val="0"/>
                                <w:sz w:val="18"/>
                                <w:szCs w:val="24"/>
                                <w:lang w:val="en-GB" w:eastAsia="hr-HR"/>
                              </w:rPr>
                              <w:fldChar w:fldCharType="end"/>
                            </w:r>
                            <w:r w:rsidRPr="00565391">
                              <w:rPr>
                                <w:rFonts w:eastAsia="Times New Roman"/>
                                <w:bCs w:val="0"/>
                                <w:sz w:val="18"/>
                                <w:szCs w:val="24"/>
                                <w:lang w:val="en-GB" w:eastAsia="hr-HR"/>
                              </w:rPr>
                              <w:t>: UCI probe schematics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8" o:spid="_x0000_s1026" type="#_x0000_t202" style="position:absolute;left:0;text-align:left;margin-left:103.75pt;margin-top:40.75pt;width:138.75pt;height:2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" stroked="f">
                <v:path arrowok="t"/>
                <v:textbox inset="0,0,0,0">
                  <w:txbxContent>
                    <w:p w:rsidR="00D36D2C" w:rsidRPr="00565391" w:rsidRDefault="00D36D2C" w:rsidP="005E1DDB">
                      <w:pPr>
                        <w:pStyle w:val="Titulek"/>
                        <w:spacing w:before="240" w:after="240" w:line="240" w:lineRule="auto"/>
                        <w:ind w:firstLine="0"/>
                        <w:jc w:val="center"/>
                        <w:rPr>
                          <w:rFonts w:eastAsia="Times New Roman"/>
                          <w:bCs w:val="0"/>
                          <w:sz w:val="18"/>
                          <w:szCs w:val="24"/>
                          <w:lang w:val="en-GB" w:eastAsia="hr-HR"/>
                        </w:rPr>
                      </w:pPr>
                      <w:proofErr w:type="gramStart"/>
                      <w:r w:rsidRPr="00565391">
                        <w:rPr>
                          <w:rFonts w:eastAsia="Times New Roman"/>
                          <w:bCs w:val="0"/>
                          <w:sz w:val="18"/>
                          <w:szCs w:val="24"/>
                          <w:lang w:val="en-GB" w:eastAsia="hr-HR"/>
                        </w:rPr>
                        <w:t>Fig.</w:t>
                      </w:r>
                      <w:proofErr w:type="gramEnd"/>
                      <w:r w:rsidRPr="00565391">
                        <w:rPr>
                          <w:rFonts w:eastAsia="Times New Roman"/>
                          <w:bCs w:val="0"/>
                          <w:sz w:val="18"/>
                          <w:szCs w:val="24"/>
                          <w:lang w:val="en-GB" w:eastAsia="hr-HR"/>
                        </w:rPr>
                        <w:t xml:space="preserve"> </w:t>
                      </w:r>
                      <w:r w:rsidRPr="00565391">
                        <w:rPr>
                          <w:rFonts w:eastAsia="Times New Roman"/>
                          <w:bCs w:val="0"/>
                          <w:sz w:val="18"/>
                          <w:szCs w:val="24"/>
                          <w:lang w:val="en-GB" w:eastAsia="hr-HR"/>
                        </w:rPr>
                        <w:fldChar w:fldCharType="begin"/>
                      </w:r>
                      <w:r w:rsidRPr="00565391">
                        <w:rPr>
                          <w:rFonts w:eastAsia="Times New Roman"/>
                          <w:bCs w:val="0"/>
                          <w:sz w:val="18"/>
                          <w:szCs w:val="24"/>
                          <w:lang w:val="en-GB" w:eastAsia="hr-HR"/>
                        </w:rPr>
                        <w:instrText xml:space="preserve"> SEQ Fig. \* ARABIC </w:instrText>
                      </w:r>
                      <w:r w:rsidRPr="00565391">
                        <w:rPr>
                          <w:rFonts w:eastAsia="Times New Roman"/>
                          <w:bCs w:val="0"/>
                          <w:sz w:val="18"/>
                          <w:szCs w:val="24"/>
                          <w:lang w:val="en-GB" w:eastAsia="hr-HR"/>
                        </w:rPr>
                        <w:fldChar w:fldCharType="separate"/>
                      </w:r>
                      <w:r w:rsidR="00411BA4">
                        <w:rPr>
                          <w:rFonts w:eastAsia="Times New Roman"/>
                          <w:bCs w:val="0"/>
                          <w:noProof/>
                          <w:sz w:val="18"/>
                          <w:szCs w:val="24"/>
                          <w:lang w:val="en-GB" w:eastAsia="hr-HR"/>
                        </w:rPr>
                        <w:t>1</w:t>
                      </w:r>
                      <w:r w:rsidRPr="00565391">
                        <w:rPr>
                          <w:rFonts w:eastAsia="Times New Roman"/>
                          <w:bCs w:val="0"/>
                          <w:sz w:val="18"/>
                          <w:szCs w:val="24"/>
                          <w:lang w:val="en-GB" w:eastAsia="hr-HR"/>
                        </w:rPr>
                        <w:fldChar w:fldCharType="end"/>
                      </w:r>
                      <w:r w:rsidRPr="00565391">
                        <w:rPr>
                          <w:rFonts w:eastAsia="Times New Roman"/>
                          <w:bCs w:val="0"/>
                          <w:sz w:val="18"/>
                          <w:szCs w:val="24"/>
                          <w:lang w:val="en-GB" w:eastAsia="hr-HR"/>
                        </w:rPr>
                        <w:t>: UCI probe schematics [1]</w:t>
                      </w:r>
                    </w:p>
                  </w:txbxContent>
                </v:textbox>
                <w10:wrap type="tight"/>
              </v:shape>
            </w:pict>
          </mc:Fallback>
        </mc:AlternateContent>
      </w:r>
      <w:r w:rsidR="009C3A2B" w:rsidRPr="003D5F23">
        <w:rPr>
          <w:lang w:val="en-US" w:eastAsia="cs-CZ"/>
        </w:rPr>
        <w:t xml:space="preserve"> </w:t>
      </w:r>
      <w:r w:rsidR="009C3A2B" w:rsidRPr="003D5F23">
        <w:rPr>
          <w:rFonts w:ascii="Times New Roman" w:eastAsia="Times New Roman" w:hAnsi="Times New Roman" w:cs="Times New Roman"/>
          <w:color w:val="auto"/>
          <w:sz w:val="20"/>
          <w:szCs w:val="24"/>
          <w:lang w:val="en-US" w:eastAsia="hr-HR"/>
        </w:rPr>
        <w:t xml:space="preserve"> </w:t>
      </w:r>
      <w:r w:rsidR="002453E3" w:rsidRPr="003D5F23">
        <w:rPr>
          <w:rFonts w:ascii="Times New Roman" w:eastAsia="Times New Roman" w:hAnsi="Times New Roman" w:cs="Times New Roman"/>
          <w:color w:val="auto"/>
          <w:sz w:val="20"/>
          <w:szCs w:val="24"/>
          <w:lang w:val="en-US" w:eastAsia="hr-HR"/>
        </w:rPr>
        <w:t xml:space="preserve">The </w:t>
      </w:r>
      <w:r w:rsidR="00042CC9" w:rsidRPr="003D5F23">
        <w:rPr>
          <w:rFonts w:ascii="Times New Roman" w:eastAsia="Times New Roman" w:hAnsi="Times New Roman" w:cs="Times New Roman"/>
          <w:color w:val="auto"/>
          <w:sz w:val="20"/>
          <w:szCs w:val="24"/>
          <w:lang w:val="en-US" w:eastAsia="hr-HR"/>
        </w:rPr>
        <w:t xml:space="preserve">UCI </w:t>
      </w:r>
      <w:r w:rsidR="002453E3" w:rsidRPr="003D5F23">
        <w:rPr>
          <w:rFonts w:ascii="Times New Roman" w:eastAsia="Times New Roman" w:hAnsi="Times New Roman" w:cs="Times New Roman"/>
          <w:color w:val="auto"/>
          <w:sz w:val="20"/>
          <w:szCs w:val="24"/>
          <w:lang w:val="en-US" w:eastAsia="hr-HR"/>
        </w:rPr>
        <w:t xml:space="preserve">method does not require the diagonals of the test indentation to be measured which is necessary for the Vickers hardness determining. </w:t>
      </w:r>
      <w:r w:rsidR="00A82CB2" w:rsidRPr="003D5F23">
        <w:rPr>
          <w:rFonts w:ascii="Times New Roman" w:eastAsia="Times New Roman" w:hAnsi="Times New Roman" w:cs="Times New Roman"/>
          <w:color w:val="auto"/>
          <w:sz w:val="20"/>
          <w:szCs w:val="24"/>
          <w:lang w:val="en-US" w:eastAsia="hr-HR"/>
        </w:rPr>
        <w:t>In this method, the shift of an ultrasonic frequency of the oscillating indenter is electronically related with the area of the indentation and thus resulting in the final hardness value. The deeper the diamond indenter penetrates, the larger is the indentation area</w:t>
      </w:r>
      <w:r w:rsidR="00D83E10" w:rsidRPr="003D5F23">
        <w:rPr>
          <w:rFonts w:ascii="Times New Roman" w:eastAsia="Times New Roman" w:hAnsi="Times New Roman" w:cs="Times New Roman"/>
          <w:color w:val="auto"/>
          <w:sz w:val="20"/>
          <w:szCs w:val="24"/>
          <w:lang w:val="en-US" w:eastAsia="hr-HR"/>
        </w:rPr>
        <w:t xml:space="preserve">, </w:t>
      </w:r>
      <w:r w:rsidR="00A82CB2" w:rsidRPr="003D5F23">
        <w:rPr>
          <w:rFonts w:ascii="Times New Roman" w:eastAsia="Times New Roman" w:hAnsi="Times New Roman" w:cs="Times New Roman"/>
          <w:color w:val="auto"/>
          <w:sz w:val="20"/>
          <w:szCs w:val="24"/>
          <w:lang w:val="en-US" w:eastAsia="hr-HR"/>
        </w:rPr>
        <w:t xml:space="preserve">the larger is frequency shift of the diamond </w:t>
      </w:r>
      <w:r w:rsidR="001C6AFB" w:rsidRPr="003D5F23">
        <w:rPr>
          <w:rFonts w:ascii="Times New Roman" w:eastAsia="Times New Roman" w:hAnsi="Times New Roman" w:cs="Times New Roman"/>
          <w:color w:val="auto"/>
          <w:sz w:val="20"/>
          <w:szCs w:val="24"/>
          <w:lang w:val="en-US" w:eastAsia="hr-HR"/>
        </w:rPr>
        <w:t>tip and </w:t>
      </w:r>
      <w:r w:rsidR="00A82CB2" w:rsidRPr="003D5F23">
        <w:rPr>
          <w:rFonts w:ascii="Times New Roman" w:eastAsia="Times New Roman" w:hAnsi="Times New Roman" w:cs="Times New Roman"/>
          <w:color w:val="auto"/>
          <w:sz w:val="20"/>
          <w:szCs w:val="24"/>
          <w:lang w:val="en-US" w:eastAsia="hr-HR"/>
        </w:rPr>
        <w:t>the</w:t>
      </w:r>
      <w:r w:rsidR="001C6AFB" w:rsidRPr="003D5F23">
        <w:rPr>
          <w:rFonts w:ascii="Times New Roman" w:eastAsia="Times New Roman" w:hAnsi="Times New Roman" w:cs="Times New Roman"/>
          <w:color w:val="auto"/>
          <w:sz w:val="20"/>
          <w:szCs w:val="24"/>
          <w:lang w:val="en-US" w:eastAsia="hr-HR"/>
        </w:rPr>
        <w:t> </w:t>
      </w:r>
      <w:r w:rsidR="00A82CB2" w:rsidRPr="003D5F23">
        <w:rPr>
          <w:rFonts w:ascii="Times New Roman" w:eastAsia="Times New Roman" w:hAnsi="Times New Roman" w:cs="Times New Roman"/>
          <w:color w:val="auto"/>
          <w:sz w:val="20"/>
          <w:szCs w:val="24"/>
          <w:lang w:val="en-US" w:eastAsia="hr-HR"/>
        </w:rPr>
        <w:t xml:space="preserve">lower </w:t>
      </w:r>
      <w:r w:rsidR="001C6AFB" w:rsidRPr="003D5F23">
        <w:rPr>
          <w:rFonts w:ascii="Times New Roman" w:eastAsia="Times New Roman" w:hAnsi="Times New Roman" w:cs="Times New Roman"/>
          <w:color w:val="auto"/>
          <w:sz w:val="20"/>
          <w:szCs w:val="24"/>
          <w:lang w:val="en-US" w:eastAsia="hr-HR"/>
        </w:rPr>
        <w:t xml:space="preserve">is then </w:t>
      </w:r>
      <w:r w:rsidR="00A82CB2" w:rsidRPr="003D5F23">
        <w:rPr>
          <w:rFonts w:ascii="Times New Roman" w:eastAsia="Times New Roman" w:hAnsi="Times New Roman" w:cs="Times New Roman"/>
          <w:color w:val="auto"/>
          <w:sz w:val="20"/>
          <w:szCs w:val="24"/>
          <w:lang w:val="en-US" w:eastAsia="hr-HR"/>
        </w:rPr>
        <w:t>the resulting hardness, see</w:t>
      </w:r>
      <w:r w:rsidR="001C6AFB" w:rsidRPr="003D5F23">
        <w:rPr>
          <w:rFonts w:ascii="Times New Roman" w:eastAsia="Times New Roman" w:hAnsi="Times New Roman" w:cs="Times New Roman"/>
          <w:color w:val="auto"/>
          <w:sz w:val="20"/>
          <w:szCs w:val="24"/>
          <w:lang w:val="en-US" w:eastAsia="hr-HR"/>
        </w:rPr>
        <w:t xml:space="preserve"> </w:t>
      </w:r>
      <w:r w:rsidR="00A82CB2" w:rsidRPr="003D5F23">
        <w:rPr>
          <w:rFonts w:ascii="Times New Roman" w:eastAsia="Times New Roman" w:hAnsi="Times New Roman" w:cs="Times New Roman"/>
          <w:color w:val="auto"/>
          <w:sz w:val="20"/>
          <w:szCs w:val="24"/>
          <w:lang w:val="en-US" w:eastAsia="hr-HR"/>
        </w:rPr>
        <w:t>equation (1), (2)</w:t>
      </w:r>
      <w:r w:rsidR="007923F1" w:rsidRPr="003D5F23">
        <w:rPr>
          <w:rFonts w:ascii="Times New Roman" w:eastAsia="Times New Roman" w:hAnsi="Times New Roman" w:cs="Times New Roman"/>
          <w:color w:val="auto"/>
          <w:sz w:val="20"/>
          <w:szCs w:val="24"/>
          <w:lang w:val="en-US" w:eastAsia="hr-HR"/>
        </w:rPr>
        <w:t xml:space="preserve"> and Fig. 2</w:t>
      </w:r>
      <w:r w:rsidR="00A82CB2" w:rsidRPr="003D5F23">
        <w:rPr>
          <w:rFonts w:ascii="Times New Roman" w:eastAsia="Times New Roman" w:hAnsi="Times New Roman" w:cs="Times New Roman"/>
          <w:color w:val="auto"/>
          <w:sz w:val="20"/>
          <w:szCs w:val="24"/>
          <w:lang w:val="en-US" w:eastAsia="hr-HR"/>
        </w:rPr>
        <w:t>.</w:t>
      </w:r>
      <w:r w:rsidR="001C6AFB" w:rsidRPr="003D5F23">
        <w:rPr>
          <w:rFonts w:ascii="Times New Roman" w:eastAsia="Times New Roman" w:hAnsi="Times New Roman" w:cs="Times New Roman"/>
          <w:color w:val="auto"/>
          <w:sz w:val="20"/>
          <w:szCs w:val="24"/>
          <w:lang w:val="en-US" w:eastAsia="hr-HR"/>
        </w:rPr>
        <w:t> </w:t>
      </w:r>
      <w:r w:rsidR="007904BC" w:rsidRPr="003D5F23">
        <w:rPr>
          <w:rFonts w:ascii="Times New Roman" w:eastAsia="Times New Roman" w:hAnsi="Times New Roman" w:cs="Times New Roman"/>
          <w:color w:val="auto"/>
          <w:sz w:val="20"/>
          <w:szCs w:val="24"/>
          <w:lang w:val="en-US" w:eastAsia="hr-HR"/>
        </w:rPr>
        <w:t>[1]</w:t>
      </w:r>
    </w:p>
    <w:p w:rsidR="004B3EBA" w:rsidRPr="003D5F23" w:rsidRDefault="004B3EBA" w:rsidP="00B97064">
      <w:pPr>
        <w:pStyle w:val="Zkladntext2"/>
        <w:spacing w:before="120" w:line="240" w:lineRule="auto"/>
        <w:ind w:left="1418"/>
        <w:jc w:val="left"/>
        <w:rPr>
          <w:rFonts w:ascii="Times New Roman" w:eastAsia="Times New Roman" w:hAnsi="Times New Roman" w:cs="Times New Roman"/>
          <w:color w:val="auto"/>
          <w:sz w:val="20"/>
          <w:szCs w:val="24"/>
          <w:lang w:val="en-US" w:eastAsia="hr-HR"/>
        </w:rPr>
      </w:pPr>
      <m:oMath>
        <m:r>
          <w:rPr>
            <w:rFonts w:ascii="Cambria Math" w:eastAsia="Times New Roman" w:hAnsi="Cambria Math" w:cs="Times New Roman"/>
            <w:color w:val="auto"/>
            <w:sz w:val="20"/>
            <w:szCs w:val="24"/>
            <w:lang w:val="en-US" w:eastAsia="hr-HR"/>
          </w:rPr>
          <m:t>∆f=f(</m:t>
        </m:r>
        <m:sSub>
          <m:sSubPr>
            <m:ctrlPr>
              <w:rPr>
                <w:rFonts w:ascii="Cambria Math" w:eastAsia="Times New Roman" w:hAnsi="Cambria Math" w:cs="Times New Roman"/>
                <w:i/>
                <w:color w:val="auto"/>
                <w:sz w:val="20"/>
                <w:szCs w:val="24"/>
                <w:lang w:val="en-US" w:eastAsia="hr-HR"/>
              </w:rPr>
            </m:ctrlPr>
          </m:sSubPr>
          <m:e>
            <m:r>
              <w:rPr>
                <w:rFonts w:ascii="Cambria Math" w:eastAsia="Times New Roman" w:hAnsi="Cambria Math" w:cs="Times New Roman"/>
                <w:color w:val="auto"/>
                <w:sz w:val="20"/>
                <w:szCs w:val="24"/>
                <w:lang w:val="en-US" w:eastAsia="hr-HR"/>
              </w:rPr>
              <m:t>E</m:t>
            </m:r>
          </m:e>
          <m:sub>
            <m:r>
              <w:rPr>
                <w:rFonts w:ascii="Cambria Math" w:eastAsia="Times New Roman" w:hAnsi="Cambria Math" w:cs="Times New Roman"/>
                <w:color w:val="auto"/>
                <w:sz w:val="20"/>
                <w:szCs w:val="24"/>
                <w:lang w:val="en-US" w:eastAsia="hr-HR"/>
              </w:rPr>
              <m:t>eff</m:t>
            </m:r>
          </m:sub>
        </m:sSub>
        <m:r>
          <w:rPr>
            <w:rFonts w:ascii="Cambria Math" w:eastAsia="Times New Roman" w:hAnsi="Cambria Math" w:cs="Times New Roman"/>
            <w:color w:val="auto"/>
            <w:sz w:val="20"/>
            <w:szCs w:val="24"/>
            <w:lang w:val="en-US" w:eastAsia="hr-HR"/>
          </w:rPr>
          <m:t>∙A)</m:t>
        </m:r>
      </m:oMath>
      <w:r w:rsidRPr="003D5F23">
        <w:rPr>
          <w:rFonts w:ascii="Times New Roman" w:eastAsia="Times New Roman" w:hAnsi="Times New Roman" w:cs="Times New Roman"/>
          <w:color w:val="auto"/>
          <w:sz w:val="20"/>
          <w:szCs w:val="24"/>
          <w:lang w:val="en-US" w:eastAsia="hr-HR"/>
        </w:rPr>
        <w:tab/>
      </w:r>
      <w:r w:rsidRPr="003D5F23">
        <w:rPr>
          <w:rFonts w:ascii="Times New Roman" w:eastAsia="Times New Roman" w:hAnsi="Times New Roman" w:cs="Times New Roman"/>
          <w:color w:val="auto"/>
          <w:sz w:val="20"/>
          <w:szCs w:val="24"/>
          <w:lang w:val="en-US" w:eastAsia="hr-HR"/>
        </w:rPr>
        <w:tab/>
        <w:t>(1)</w:t>
      </w:r>
    </w:p>
    <w:p w:rsidR="00042CC9" w:rsidRPr="003D5F23" w:rsidRDefault="004B3EBA" w:rsidP="00B97064">
      <w:pPr>
        <w:pStyle w:val="Zkladntext2"/>
        <w:spacing w:before="120" w:line="240" w:lineRule="auto"/>
        <w:ind w:left="709" w:firstLine="709"/>
        <w:rPr>
          <w:rFonts w:ascii="Times New Roman" w:eastAsia="Times New Roman" w:hAnsi="Times New Roman" w:cs="Times New Roman"/>
          <w:color w:val="auto"/>
          <w:sz w:val="20"/>
          <w:szCs w:val="24"/>
          <w:lang w:val="en-US" w:eastAsia="hr-HR"/>
        </w:rPr>
      </w:pPr>
      <m:oMath>
        <m:r>
          <w:rPr>
            <w:rFonts w:ascii="Cambria Math" w:eastAsia="Times New Roman" w:hAnsi="Cambria Math" w:cs="Times New Roman"/>
            <w:color w:val="auto"/>
            <w:sz w:val="20"/>
            <w:szCs w:val="24"/>
            <w:lang w:val="en-US" w:eastAsia="hr-HR"/>
          </w:rPr>
          <m:t>HV=</m:t>
        </m:r>
        <m:f>
          <m:fPr>
            <m:type m:val="skw"/>
            <m:ctrlPr>
              <w:rPr>
                <w:rFonts w:ascii="Cambria Math" w:eastAsia="Times New Roman" w:hAnsi="Cambria Math" w:cs="Times New Roman"/>
                <w:i/>
                <w:color w:val="auto"/>
                <w:sz w:val="20"/>
                <w:szCs w:val="24"/>
                <w:lang w:val="en-US" w:eastAsia="hr-HR"/>
              </w:rPr>
            </m:ctrlPr>
          </m:fPr>
          <m:num>
            <m:r>
              <w:rPr>
                <w:rFonts w:ascii="Cambria Math" w:eastAsia="Times New Roman" w:hAnsi="Cambria Math" w:cs="Times New Roman"/>
                <w:color w:val="auto"/>
                <w:sz w:val="20"/>
                <w:szCs w:val="24"/>
                <w:lang w:val="en-US" w:eastAsia="hr-HR"/>
              </w:rPr>
              <m:t>F</m:t>
            </m:r>
          </m:num>
          <m:den>
            <m:r>
              <w:rPr>
                <w:rFonts w:ascii="Cambria Math" w:eastAsia="Times New Roman" w:hAnsi="Cambria Math" w:cs="Times New Roman"/>
                <w:color w:val="auto"/>
                <w:sz w:val="20"/>
                <w:szCs w:val="24"/>
                <w:lang w:val="en-US" w:eastAsia="hr-HR"/>
              </w:rPr>
              <m:t>A</m:t>
            </m:r>
          </m:den>
        </m:f>
      </m:oMath>
      <w:r w:rsidRPr="003D5F23">
        <w:rPr>
          <w:rFonts w:eastAsiaTheme="minorEastAsia"/>
          <w:color w:val="auto"/>
          <w:sz w:val="20"/>
          <w:szCs w:val="24"/>
          <w:lang w:val="en-US" w:eastAsia="hr-HR"/>
        </w:rPr>
        <w:tab/>
      </w:r>
      <w:r w:rsidRPr="003D5F23">
        <w:rPr>
          <w:rFonts w:eastAsiaTheme="minorEastAsia"/>
          <w:color w:val="auto"/>
          <w:sz w:val="20"/>
          <w:szCs w:val="24"/>
          <w:lang w:val="en-US" w:eastAsia="hr-HR"/>
        </w:rPr>
        <w:tab/>
      </w:r>
      <w:r w:rsidR="002E52C3" w:rsidRPr="003D5F23">
        <w:rPr>
          <w:rFonts w:eastAsiaTheme="minorEastAsia"/>
          <w:color w:val="auto"/>
          <w:sz w:val="20"/>
          <w:szCs w:val="24"/>
          <w:lang w:val="en-US" w:eastAsia="hr-HR"/>
        </w:rPr>
        <w:tab/>
      </w:r>
      <w:r w:rsidRPr="003D5F23">
        <w:rPr>
          <w:rFonts w:ascii="Times New Roman" w:eastAsia="Times New Roman" w:hAnsi="Times New Roman" w:cs="Times New Roman"/>
          <w:color w:val="auto"/>
          <w:sz w:val="20"/>
          <w:szCs w:val="24"/>
          <w:lang w:val="en-US" w:eastAsia="hr-HR"/>
        </w:rPr>
        <w:t>(2)</w:t>
      </w:r>
    </w:p>
    <w:p w:rsidR="00D45AD3" w:rsidRPr="003D5F23" w:rsidRDefault="00D45AD3" w:rsidP="002D4A85">
      <w:pPr>
        <w:autoSpaceDE w:val="0"/>
        <w:autoSpaceDN w:val="0"/>
        <w:adjustRightInd w:val="0"/>
        <w:spacing w:line="240" w:lineRule="auto"/>
        <w:rPr>
          <w:rFonts w:ascii="Times New Roman" w:eastAsia="Times New Roman" w:hAnsi="Times New Roman" w:cs="Times New Roman"/>
          <w:color w:val="auto"/>
          <w:sz w:val="20"/>
          <w:szCs w:val="24"/>
          <w:lang w:val="en-US" w:eastAsia="hr-HR"/>
        </w:rPr>
      </w:pPr>
      <w:proofErr w:type="spellStart"/>
      <w:proofErr w:type="gramStart"/>
      <w:r w:rsidRPr="003D5F23">
        <w:rPr>
          <w:rFonts w:ascii="Times New Roman" w:eastAsia="Times New Roman" w:hAnsi="Times New Roman" w:cs="Times New Roman"/>
          <w:color w:val="auto"/>
          <w:sz w:val="20"/>
          <w:szCs w:val="24"/>
          <w:lang w:val="en-US" w:eastAsia="hr-HR"/>
        </w:rPr>
        <w:t>Δf</w:t>
      </w:r>
      <w:proofErr w:type="spellEnd"/>
      <w:proofErr w:type="gramEnd"/>
      <w:r w:rsidRPr="003D5F23">
        <w:rPr>
          <w:rFonts w:ascii="Times New Roman" w:eastAsia="Times New Roman" w:hAnsi="Times New Roman" w:cs="Times New Roman"/>
          <w:color w:val="auto"/>
          <w:sz w:val="20"/>
          <w:szCs w:val="24"/>
          <w:lang w:val="en-US" w:eastAsia="hr-HR"/>
        </w:rPr>
        <w:t xml:space="preserve"> = </w:t>
      </w:r>
      <w:r w:rsidR="00A82CB2" w:rsidRPr="003D5F23">
        <w:rPr>
          <w:rFonts w:ascii="Times New Roman" w:eastAsia="Times New Roman" w:hAnsi="Times New Roman" w:cs="Times New Roman"/>
          <w:color w:val="auto"/>
          <w:sz w:val="20"/>
          <w:szCs w:val="24"/>
          <w:lang w:val="en-US" w:eastAsia="hr-HR"/>
        </w:rPr>
        <w:t>frequency shift</w:t>
      </w:r>
      <w:r w:rsidRPr="003D5F23">
        <w:rPr>
          <w:rFonts w:ascii="Times New Roman" w:eastAsia="Times New Roman" w:hAnsi="Times New Roman" w:cs="Times New Roman"/>
          <w:color w:val="auto"/>
          <w:sz w:val="20"/>
          <w:szCs w:val="24"/>
          <w:lang w:val="en-US" w:eastAsia="hr-HR"/>
        </w:rPr>
        <w:t xml:space="preserve">; </w:t>
      </w:r>
      <w:proofErr w:type="spellStart"/>
      <w:r w:rsidRPr="003D5F23">
        <w:rPr>
          <w:rFonts w:ascii="Times New Roman" w:eastAsia="Times New Roman" w:hAnsi="Times New Roman" w:cs="Times New Roman"/>
          <w:color w:val="auto"/>
          <w:sz w:val="20"/>
          <w:szCs w:val="24"/>
          <w:lang w:val="en-US" w:eastAsia="hr-HR"/>
        </w:rPr>
        <w:t>E</w:t>
      </w:r>
      <w:r w:rsidR="00C56203" w:rsidRPr="003D5F23">
        <w:rPr>
          <w:rFonts w:ascii="Times New Roman" w:eastAsia="Times New Roman" w:hAnsi="Times New Roman" w:cs="Times New Roman"/>
          <w:color w:val="auto"/>
          <w:sz w:val="20"/>
          <w:szCs w:val="24"/>
          <w:vertAlign w:val="subscript"/>
          <w:lang w:val="en-US" w:eastAsia="hr-HR"/>
        </w:rPr>
        <w:t>eff</w:t>
      </w:r>
      <w:proofErr w:type="spellEnd"/>
      <w:r w:rsidRPr="003D5F23">
        <w:rPr>
          <w:rFonts w:ascii="Times New Roman" w:eastAsia="Times New Roman" w:hAnsi="Times New Roman" w:cs="Times New Roman"/>
          <w:color w:val="auto"/>
          <w:sz w:val="20"/>
          <w:szCs w:val="24"/>
          <w:lang w:val="en-US" w:eastAsia="hr-HR"/>
        </w:rPr>
        <w:t xml:space="preserve"> = </w:t>
      </w:r>
      <w:r w:rsidR="00C56203" w:rsidRPr="003D5F23">
        <w:rPr>
          <w:rFonts w:ascii="Times New Roman" w:eastAsia="Times New Roman" w:hAnsi="Times New Roman" w:cs="Times New Roman"/>
          <w:color w:val="auto"/>
          <w:sz w:val="20"/>
          <w:szCs w:val="24"/>
          <w:lang w:val="en-US" w:eastAsia="hr-HR"/>
        </w:rPr>
        <w:t>effe</w:t>
      </w:r>
      <w:r w:rsidR="002D4A85" w:rsidRPr="003D5F23">
        <w:rPr>
          <w:rFonts w:ascii="Times New Roman" w:eastAsia="Times New Roman" w:hAnsi="Times New Roman" w:cs="Times New Roman"/>
          <w:color w:val="auto"/>
          <w:sz w:val="20"/>
          <w:szCs w:val="24"/>
          <w:lang w:val="en-US" w:eastAsia="hr-HR"/>
        </w:rPr>
        <w:t>ctive</w:t>
      </w:r>
      <w:r w:rsidR="00C56203" w:rsidRPr="003D5F23">
        <w:rPr>
          <w:rFonts w:ascii="Times New Roman" w:eastAsia="Times New Roman" w:hAnsi="Times New Roman" w:cs="Times New Roman"/>
          <w:color w:val="auto"/>
          <w:sz w:val="20"/>
          <w:szCs w:val="24"/>
          <w:lang w:val="en-US" w:eastAsia="hr-HR"/>
        </w:rPr>
        <w:t xml:space="preserve"> modulus</w:t>
      </w:r>
      <w:r w:rsidR="002D4A85" w:rsidRPr="003D5F23">
        <w:rPr>
          <w:rFonts w:ascii="Times New Roman" w:eastAsia="Times New Roman" w:hAnsi="Times New Roman" w:cs="Times New Roman"/>
          <w:color w:val="auto"/>
          <w:sz w:val="20"/>
          <w:szCs w:val="24"/>
          <w:lang w:val="en-US" w:eastAsia="hr-HR"/>
        </w:rPr>
        <w:t xml:space="preserve"> of elasticity</w:t>
      </w:r>
      <w:r w:rsidR="00C56203" w:rsidRPr="003D5F23">
        <w:rPr>
          <w:rFonts w:ascii="Times New Roman" w:eastAsia="Times New Roman" w:hAnsi="Times New Roman" w:cs="Times New Roman"/>
          <w:color w:val="auto"/>
          <w:sz w:val="20"/>
          <w:szCs w:val="24"/>
          <w:lang w:val="en-US" w:eastAsia="hr-HR"/>
        </w:rPr>
        <w:t xml:space="preserve"> (contains the elastic constants of both the indenter and the test piece)</w:t>
      </w:r>
      <w:r w:rsidR="00C93CF1" w:rsidRPr="003D5F23">
        <w:rPr>
          <w:rFonts w:ascii="Times New Roman" w:eastAsia="Times New Roman" w:hAnsi="Times New Roman" w:cs="Times New Roman"/>
          <w:color w:val="auto"/>
          <w:sz w:val="20"/>
          <w:szCs w:val="24"/>
          <w:lang w:val="en-US" w:eastAsia="hr-HR"/>
        </w:rPr>
        <w:t>; A</w:t>
      </w:r>
      <w:r w:rsidR="00A82CB2" w:rsidRPr="003D5F23">
        <w:rPr>
          <w:rFonts w:ascii="Times New Roman" w:eastAsia="Times New Roman" w:hAnsi="Times New Roman" w:cs="Times New Roman"/>
          <w:color w:val="auto"/>
          <w:sz w:val="20"/>
          <w:szCs w:val="24"/>
          <w:lang w:val="en-US" w:eastAsia="hr-HR"/>
        </w:rPr>
        <w:t> </w:t>
      </w:r>
      <w:r w:rsidR="00C93CF1" w:rsidRPr="003D5F23">
        <w:rPr>
          <w:rFonts w:ascii="Times New Roman" w:eastAsia="Times New Roman" w:hAnsi="Times New Roman" w:cs="Times New Roman"/>
          <w:color w:val="auto"/>
          <w:sz w:val="20"/>
          <w:szCs w:val="24"/>
          <w:lang w:val="en-US" w:eastAsia="hr-HR"/>
        </w:rPr>
        <w:t xml:space="preserve">= </w:t>
      </w:r>
      <w:r w:rsidR="00A82CB2" w:rsidRPr="003D5F23">
        <w:rPr>
          <w:rFonts w:ascii="Times New Roman" w:eastAsia="Times New Roman" w:hAnsi="Times New Roman" w:cs="Times New Roman"/>
          <w:color w:val="auto"/>
          <w:sz w:val="20"/>
          <w:szCs w:val="24"/>
          <w:lang w:val="en-US" w:eastAsia="hr-HR"/>
        </w:rPr>
        <w:t>area of indentation</w:t>
      </w:r>
      <w:r w:rsidRPr="003D5F23">
        <w:rPr>
          <w:rFonts w:ascii="Times New Roman" w:eastAsia="Times New Roman" w:hAnsi="Times New Roman" w:cs="Times New Roman"/>
          <w:color w:val="auto"/>
          <w:sz w:val="20"/>
          <w:szCs w:val="24"/>
          <w:lang w:val="en-US" w:eastAsia="hr-HR"/>
        </w:rPr>
        <w:t>; HV=</w:t>
      </w:r>
      <w:r w:rsidR="00A82CB2" w:rsidRPr="003D5F23">
        <w:rPr>
          <w:rFonts w:ascii="Times New Roman" w:eastAsia="Times New Roman" w:hAnsi="Times New Roman" w:cs="Times New Roman"/>
          <w:color w:val="auto"/>
          <w:sz w:val="20"/>
          <w:szCs w:val="24"/>
          <w:lang w:val="en-US" w:eastAsia="hr-HR"/>
        </w:rPr>
        <w:t xml:space="preserve"> Vickers hardness value</w:t>
      </w:r>
      <w:r w:rsidR="00C93CF1" w:rsidRPr="003D5F23">
        <w:rPr>
          <w:rFonts w:ascii="Times New Roman" w:eastAsia="Times New Roman" w:hAnsi="Times New Roman" w:cs="Times New Roman"/>
          <w:color w:val="auto"/>
          <w:sz w:val="20"/>
          <w:szCs w:val="24"/>
          <w:lang w:val="en-US" w:eastAsia="hr-HR"/>
        </w:rPr>
        <w:t>; F</w:t>
      </w:r>
      <w:r w:rsidR="00A82CB2" w:rsidRPr="003D5F23">
        <w:rPr>
          <w:rFonts w:ascii="Times New Roman" w:eastAsia="Times New Roman" w:hAnsi="Times New Roman" w:cs="Times New Roman"/>
          <w:color w:val="auto"/>
          <w:sz w:val="20"/>
          <w:szCs w:val="24"/>
          <w:lang w:val="en-US" w:eastAsia="hr-HR"/>
        </w:rPr>
        <w:t> </w:t>
      </w:r>
      <w:r w:rsidRPr="003D5F23">
        <w:rPr>
          <w:rFonts w:ascii="Times New Roman" w:eastAsia="Times New Roman" w:hAnsi="Times New Roman" w:cs="Times New Roman"/>
          <w:color w:val="auto"/>
          <w:sz w:val="20"/>
          <w:szCs w:val="24"/>
          <w:lang w:val="en-US" w:eastAsia="hr-HR"/>
        </w:rPr>
        <w:t>=</w:t>
      </w:r>
      <w:r w:rsidR="00A82CB2" w:rsidRPr="003D5F23">
        <w:rPr>
          <w:rFonts w:ascii="Times New Roman" w:eastAsia="Times New Roman" w:hAnsi="Times New Roman" w:cs="Times New Roman"/>
          <w:color w:val="auto"/>
          <w:sz w:val="20"/>
          <w:szCs w:val="24"/>
          <w:lang w:val="en-US" w:eastAsia="hr-HR"/>
        </w:rPr>
        <w:t> test load</w:t>
      </w:r>
    </w:p>
    <w:p w:rsidR="00B64024" w:rsidRPr="003D5F23" w:rsidRDefault="00A85FB9" w:rsidP="00B64024">
      <w:pPr>
        <w:pStyle w:val="Zkladntext2"/>
        <w:spacing w:line="240" w:lineRule="auto"/>
        <w:ind w:firstLine="284"/>
        <w:rPr>
          <w:rFonts w:ascii="Times New Roman" w:eastAsia="Times New Roman" w:hAnsi="Times New Roman" w:cs="Times New Roman"/>
          <w:color w:val="auto"/>
          <w:sz w:val="20"/>
          <w:szCs w:val="24"/>
          <w:lang w:val="en-US" w:eastAsia="hr-HR"/>
        </w:rPr>
      </w:pPr>
      <w:r w:rsidRPr="003D5F23">
        <w:rPr>
          <w:rFonts w:ascii="Times New Roman" w:eastAsia="Times New Roman" w:hAnsi="Times New Roman" w:cs="Times New Roman"/>
          <w:color w:val="auto"/>
          <w:sz w:val="20"/>
          <w:szCs w:val="24"/>
          <w:lang w:val="en-US" w:eastAsia="hr-HR"/>
        </w:rPr>
        <w:t xml:space="preserve">The equation </w:t>
      </w:r>
      <w:r w:rsidR="00C93CF1" w:rsidRPr="003D5F23">
        <w:rPr>
          <w:rFonts w:ascii="Times New Roman" w:eastAsia="Times New Roman" w:hAnsi="Times New Roman" w:cs="Times New Roman"/>
          <w:color w:val="auto"/>
          <w:sz w:val="20"/>
          <w:szCs w:val="24"/>
          <w:lang w:val="en-US" w:eastAsia="hr-HR"/>
        </w:rPr>
        <w:t xml:space="preserve">(1) </w:t>
      </w:r>
      <w:r w:rsidRPr="003D5F23">
        <w:rPr>
          <w:rFonts w:ascii="Times New Roman" w:eastAsia="Times New Roman" w:hAnsi="Times New Roman" w:cs="Times New Roman"/>
          <w:color w:val="auto"/>
          <w:sz w:val="20"/>
          <w:szCs w:val="24"/>
          <w:lang w:val="en-US" w:eastAsia="hr-HR"/>
        </w:rPr>
        <w:t xml:space="preserve">implies that a frequency shift depends on </w:t>
      </w:r>
      <w:r w:rsidR="009439D6" w:rsidRPr="003D5F23">
        <w:rPr>
          <w:rFonts w:ascii="Times New Roman" w:eastAsia="Times New Roman" w:hAnsi="Times New Roman" w:cs="Times New Roman"/>
          <w:color w:val="auto"/>
          <w:sz w:val="20"/>
          <w:szCs w:val="24"/>
          <w:lang w:val="en-US" w:eastAsia="hr-HR"/>
        </w:rPr>
        <w:t xml:space="preserve">effective modulus of elasticity </w:t>
      </w:r>
      <w:r w:rsidRPr="003D5F23">
        <w:rPr>
          <w:rFonts w:ascii="Times New Roman" w:eastAsia="Times New Roman" w:hAnsi="Times New Roman" w:cs="Times New Roman"/>
          <w:color w:val="auto"/>
          <w:sz w:val="20"/>
          <w:szCs w:val="24"/>
          <w:lang w:val="en-US" w:eastAsia="hr-HR"/>
        </w:rPr>
        <w:t xml:space="preserve">as well. Therefore, </w:t>
      </w:r>
      <w:r w:rsidR="009439D6" w:rsidRPr="003D5F23">
        <w:rPr>
          <w:rFonts w:ascii="Times New Roman" w:eastAsia="Times New Roman" w:hAnsi="Times New Roman" w:cs="Times New Roman"/>
          <w:color w:val="auto"/>
          <w:sz w:val="20"/>
          <w:szCs w:val="24"/>
          <w:lang w:val="en-US" w:eastAsia="hr-HR"/>
        </w:rPr>
        <w:t xml:space="preserve">Young´s </w:t>
      </w:r>
      <w:r w:rsidRPr="003D5F23">
        <w:rPr>
          <w:rFonts w:ascii="Times New Roman" w:eastAsia="Times New Roman" w:hAnsi="Times New Roman" w:cs="Times New Roman"/>
          <w:color w:val="auto"/>
          <w:sz w:val="20"/>
          <w:szCs w:val="24"/>
          <w:lang w:val="en-US" w:eastAsia="hr-HR"/>
        </w:rPr>
        <w:t xml:space="preserve">modulus of elasticity </w:t>
      </w:r>
      <w:r w:rsidR="009439D6" w:rsidRPr="003D5F23">
        <w:rPr>
          <w:rFonts w:ascii="Times New Roman" w:eastAsia="Times New Roman" w:hAnsi="Times New Roman" w:cs="Times New Roman"/>
          <w:color w:val="auto"/>
          <w:sz w:val="20"/>
          <w:szCs w:val="24"/>
          <w:lang w:val="en-US" w:eastAsia="hr-HR"/>
        </w:rPr>
        <w:t xml:space="preserve">in tension </w:t>
      </w:r>
      <w:r w:rsidRPr="003D5F23">
        <w:rPr>
          <w:rFonts w:ascii="Times New Roman" w:eastAsia="Times New Roman" w:hAnsi="Times New Roman" w:cs="Times New Roman"/>
          <w:color w:val="auto"/>
          <w:sz w:val="20"/>
          <w:szCs w:val="24"/>
          <w:lang w:val="en-US" w:eastAsia="hr-HR"/>
        </w:rPr>
        <w:t>must be considered in practical use of the UCI method.</w:t>
      </w:r>
      <w:r w:rsidR="00B64024" w:rsidRPr="003D5F23">
        <w:rPr>
          <w:rFonts w:ascii="Times New Roman" w:eastAsia="Times New Roman" w:hAnsi="Times New Roman" w:cs="Times New Roman"/>
          <w:color w:val="auto"/>
          <w:sz w:val="20"/>
          <w:szCs w:val="24"/>
          <w:lang w:val="en-US" w:eastAsia="hr-HR"/>
        </w:rPr>
        <w:t xml:space="preserve"> </w:t>
      </w:r>
      <w:r w:rsidR="001C6AFB" w:rsidRPr="003D5F23">
        <w:rPr>
          <w:rFonts w:ascii="Times New Roman" w:eastAsia="Times New Roman" w:hAnsi="Times New Roman" w:cs="Times New Roman"/>
          <w:color w:val="auto"/>
          <w:sz w:val="20"/>
          <w:szCs w:val="24"/>
          <w:lang w:val="en-US" w:eastAsia="hr-HR"/>
        </w:rPr>
        <w:t>Equipment</w:t>
      </w:r>
      <w:r w:rsidRPr="003D5F23">
        <w:rPr>
          <w:rFonts w:ascii="Times New Roman" w:eastAsia="Times New Roman" w:hAnsi="Times New Roman" w:cs="Times New Roman"/>
          <w:color w:val="auto"/>
          <w:sz w:val="20"/>
          <w:szCs w:val="24"/>
          <w:lang w:val="en-US" w:eastAsia="hr-HR"/>
        </w:rPr>
        <w:t xml:space="preserve"> must be calibrated if determining hardness of different materials with different hardness values. But the question is to what extent does the UCI hardness depend on the modulus of elasticity? </w:t>
      </w:r>
      <w:r w:rsidR="00F67CE4" w:rsidRPr="003D5F23">
        <w:rPr>
          <w:rFonts w:ascii="Times New Roman" w:eastAsia="Times New Roman" w:hAnsi="Times New Roman" w:cs="Times New Roman"/>
          <w:color w:val="auto"/>
          <w:sz w:val="20"/>
          <w:szCs w:val="24"/>
          <w:lang w:val="en-US" w:eastAsia="hr-HR"/>
        </w:rPr>
        <w:t xml:space="preserve"> </w:t>
      </w:r>
      <w:r w:rsidR="007904BC" w:rsidRPr="003D5F23">
        <w:rPr>
          <w:rFonts w:ascii="Times New Roman" w:eastAsia="Times New Roman" w:hAnsi="Times New Roman" w:cs="Times New Roman"/>
          <w:color w:val="auto"/>
          <w:sz w:val="20"/>
          <w:szCs w:val="24"/>
          <w:lang w:val="en-US" w:eastAsia="hr-HR"/>
        </w:rPr>
        <w:t>[1]</w:t>
      </w:r>
    </w:p>
    <w:p w:rsidR="00594AF4" w:rsidRPr="003D5F23" w:rsidRDefault="00C77E2A" w:rsidP="007923F1">
      <w:pPr>
        <w:pStyle w:val="Zkladntext2"/>
        <w:keepNext/>
        <w:spacing w:line="240" w:lineRule="auto"/>
        <w:jc w:val="center"/>
        <w:rPr>
          <w:lang w:val="en-US"/>
        </w:rPr>
      </w:pPr>
      <w:r w:rsidRPr="003D5F23">
        <w:rPr>
          <w:rFonts w:ascii="Times New Roman" w:eastAsia="Times New Roman" w:hAnsi="Times New Roman" w:cs="Times New Roman"/>
          <w:noProof/>
          <w:color w:val="auto"/>
          <w:sz w:val="20"/>
          <w:szCs w:val="24"/>
          <w:lang w:eastAsia="cs-CZ"/>
        </w:rPr>
        <w:lastRenderedPageBreak/>
        <w:drawing>
          <wp:inline distT="0" distB="0" distL="0" distR="0">
            <wp:extent cx="2833734" cy="2142793"/>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3734" cy="2142793"/>
                    </a:xfrm>
                    <a:prstGeom prst="rect">
                      <a:avLst/>
                    </a:prstGeom>
                    <a:noFill/>
                    <a:ln>
                      <a:noFill/>
                    </a:ln>
                  </pic:spPr>
                </pic:pic>
              </a:graphicData>
            </a:graphic>
          </wp:inline>
        </w:drawing>
      </w:r>
    </w:p>
    <w:p w:rsidR="00C77E2A" w:rsidRPr="003D5F23" w:rsidRDefault="00594AF4" w:rsidP="00565391">
      <w:pPr>
        <w:pStyle w:val="Titulek"/>
        <w:spacing w:before="240" w:after="240" w:line="240" w:lineRule="auto"/>
        <w:ind w:firstLine="0"/>
        <w:jc w:val="center"/>
        <w:rPr>
          <w:rFonts w:eastAsia="Times New Roman"/>
          <w:bCs w:val="0"/>
          <w:sz w:val="18"/>
          <w:szCs w:val="24"/>
          <w:lang w:val="en-US" w:eastAsia="hr-HR"/>
        </w:rPr>
      </w:pPr>
      <w:proofErr w:type="gramStart"/>
      <w:r w:rsidRPr="003D5F23">
        <w:rPr>
          <w:rFonts w:eastAsia="Times New Roman"/>
          <w:bCs w:val="0"/>
          <w:sz w:val="18"/>
          <w:szCs w:val="24"/>
          <w:lang w:val="en-US" w:eastAsia="hr-HR"/>
        </w:rPr>
        <w:t>Fig.</w:t>
      </w:r>
      <w:proofErr w:type="gramEnd"/>
      <w:r w:rsidRPr="003D5F23">
        <w:rPr>
          <w:rFonts w:eastAsia="Times New Roman"/>
          <w:bCs w:val="0"/>
          <w:sz w:val="18"/>
          <w:szCs w:val="24"/>
          <w:lang w:val="en-US" w:eastAsia="hr-HR"/>
        </w:rPr>
        <w:t xml:space="preserve"> </w:t>
      </w:r>
      <w:r w:rsidR="00A043FC" w:rsidRPr="003D5F23">
        <w:rPr>
          <w:rFonts w:eastAsia="Times New Roman"/>
          <w:bCs w:val="0"/>
          <w:sz w:val="18"/>
          <w:szCs w:val="24"/>
          <w:lang w:val="en-US" w:eastAsia="hr-HR"/>
        </w:rPr>
        <w:fldChar w:fldCharType="begin"/>
      </w:r>
      <w:r w:rsidRPr="003D5F23">
        <w:rPr>
          <w:rFonts w:eastAsia="Times New Roman"/>
          <w:bCs w:val="0"/>
          <w:sz w:val="18"/>
          <w:szCs w:val="24"/>
          <w:lang w:val="en-US" w:eastAsia="hr-HR"/>
        </w:rPr>
        <w:instrText xml:space="preserve"> SEQ Fig. \* ARABIC </w:instrText>
      </w:r>
      <w:r w:rsidR="00A043FC" w:rsidRPr="003D5F23">
        <w:rPr>
          <w:rFonts w:eastAsia="Times New Roman"/>
          <w:bCs w:val="0"/>
          <w:sz w:val="18"/>
          <w:szCs w:val="24"/>
          <w:lang w:val="en-US" w:eastAsia="hr-HR"/>
        </w:rPr>
        <w:fldChar w:fldCharType="separate"/>
      </w:r>
      <w:r w:rsidR="00411BA4">
        <w:rPr>
          <w:rFonts w:eastAsia="Times New Roman"/>
          <w:bCs w:val="0"/>
          <w:noProof/>
          <w:sz w:val="18"/>
          <w:szCs w:val="24"/>
          <w:lang w:val="en-US" w:eastAsia="hr-HR"/>
        </w:rPr>
        <w:t>2</w:t>
      </w:r>
      <w:r w:rsidR="00A043FC" w:rsidRPr="003D5F23">
        <w:rPr>
          <w:rFonts w:eastAsia="Times New Roman"/>
          <w:bCs w:val="0"/>
          <w:sz w:val="18"/>
          <w:szCs w:val="24"/>
          <w:lang w:val="en-US" w:eastAsia="hr-HR"/>
        </w:rPr>
        <w:fldChar w:fldCharType="end"/>
      </w:r>
      <w:r w:rsidR="00DC232F" w:rsidRPr="003D5F23">
        <w:rPr>
          <w:rFonts w:eastAsia="Times New Roman"/>
          <w:bCs w:val="0"/>
          <w:sz w:val="18"/>
          <w:szCs w:val="24"/>
          <w:lang w:val="en-US" w:eastAsia="hr-HR"/>
        </w:rPr>
        <w:t xml:space="preserve">: Frequency shift of </w:t>
      </w:r>
      <w:r w:rsidR="00565391" w:rsidRPr="003D5F23">
        <w:rPr>
          <w:rFonts w:eastAsia="Times New Roman"/>
          <w:bCs w:val="0"/>
          <w:sz w:val="18"/>
          <w:szCs w:val="24"/>
          <w:lang w:val="en-US" w:eastAsia="hr-HR"/>
        </w:rPr>
        <w:t>an ultrasonic contact impedance (UCI) probe as a function of hardness</w:t>
      </w:r>
      <w:r w:rsidR="00584FE5" w:rsidRPr="003D5F23">
        <w:rPr>
          <w:rFonts w:eastAsia="Times New Roman"/>
          <w:bCs w:val="0"/>
          <w:sz w:val="18"/>
          <w:szCs w:val="24"/>
          <w:lang w:val="en-US" w:eastAsia="hr-HR"/>
        </w:rPr>
        <w:t xml:space="preserve"> </w:t>
      </w:r>
      <w:r w:rsidR="00584FE5" w:rsidRPr="003D5F23">
        <w:rPr>
          <w:rFonts w:eastAsia="Times New Roman"/>
          <w:sz w:val="20"/>
          <w:szCs w:val="24"/>
          <w:lang w:val="en-US" w:eastAsia="hr-HR"/>
        </w:rPr>
        <w:t>[2]</w:t>
      </w:r>
    </w:p>
    <w:p w:rsidR="00085803" w:rsidRPr="003D5F23" w:rsidRDefault="00A85FB9" w:rsidP="003D40D5">
      <w:pPr>
        <w:pStyle w:val="Section"/>
        <w:rPr>
          <w:lang w:val="en-US"/>
        </w:rPr>
      </w:pPr>
      <w:r w:rsidRPr="003D5F23">
        <w:rPr>
          <w:lang w:val="en-US"/>
        </w:rPr>
        <w:t>3. Degradation Mechanisms of HIGH PRESSURE (</w:t>
      </w:r>
      <w:r w:rsidR="00AE6748" w:rsidRPr="003D5F23">
        <w:rPr>
          <w:lang w:val="en-US"/>
        </w:rPr>
        <w:t>hP</w:t>
      </w:r>
      <w:r w:rsidR="008565FA" w:rsidRPr="003D5F23">
        <w:rPr>
          <w:lang w:val="en-US"/>
        </w:rPr>
        <w:t>) STEAM PIPelines</w:t>
      </w:r>
    </w:p>
    <w:p w:rsidR="00AE6748" w:rsidRPr="003D5F23" w:rsidRDefault="001C6AFB" w:rsidP="001C6AFB">
      <w:pPr>
        <w:pStyle w:val="Section"/>
        <w:spacing w:after="0"/>
        <w:ind w:firstLine="284"/>
        <w:jc w:val="both"/>
        <w:rPr>
          <w:b w:val="0"/>
          <w:caps w:val="0"/>
          <w:lang w:val="en-US"/>
        </w:rPr>
      </w:pPr>
      <w:r w:rsidRPr="003D5F23">
        <w:rPr>
          <w:b w:val="0"/>
          <w:caps w:val="0"/>
          <w:lang w:val="en-US"/>
        </w:rPr>
        <w:t>The b</w:t>
      </w:r>
      <w:r w:rsidR="00AE6748" w:rsidRPr="003D5F23">
        <w:rPr>
          <w:b w:val="0"/>
          <w:caps w:val="0"/>
          <w:lang w:val="en-US"/>
        </w:rPr>
        <w:t xml:space="preserve">est </w:t>
      </w:r>
      <w:proofErr w:type="gramStart"/>
      <w:r w:rsidR="00AE6748" w:rsidRPr="003D5F23">
        <w:rPr>
          <w:b w:val="0"/>
          <w:caps w:val="0"/>
          <w:lang w:val="en-US"/>
        </w:rPr>
        <w:t xml:space="preserve">resistance </w:t>
      </w:r>
      <w:r w:rsidRPr="003D5F23">
        <w:rPr>
          <w:b w:val="0"/>
          <w:caps w:val="0"/>
          <w:lang w:val="en-US"/>
        </w:rPr>
        <w:t>against</w:t>
      </w:r>
      <w:r w:rsidR="00AE6748" w:rsidRPr="003D5F23">
        <w:rPr>
          <w:b w:val="0"/>
          <w:caps w:val="0"/>
          <w:lang w:val="en-US"/>
        </w:rPr>
        <w:t xml:space="preserve"> operating in conditions of creep damage show</w:t>
      </w:r>
      <w:proofErr w:type="gramEnd"/>
      <w:r w:rsidR="00AE6748" w:rsidRPr="003D5F23">
        <w:rPr>
          <w:b w:val="0"/>
          <w:caps w:val="0"/>
          <w:lang w:val="en-US"/>
        </w:rPr>
        <w:t xml:space="preserve"> </w:t>
      </w:r>
      <w:proofErr w:type="spellStart"/>
      <w:r w:rsidR="00AE6748" w:rsidRPr="003D5F23">
        <w:rPr>
          <w:b w:val="0"/>
          <w:caps w:val="0"/>
          <w:lang w:val="en-US"/>
        </w:rPr>
        <w:t>CrMoV</w:t>
      </w:r>
      <w:proofErr w:type="spellEnd"/>
      <w:r w:rsidR="00AE6748" w:rsidRPr="003D5F23">
        <w:rPr>
          <w:b w:val="0"/>
          <w:caps w:val="0"/>
          <w:lang w:val="en-US"/>
        </w:rPr>
        <w:t xml:space="preserve"> low-alloy steels in the normalized </w:t>
      </w:r>
      <w:r w:rsidRPr="003D5F23">
        <w:rPr>
          <w:b w:val="0"/>
          <w:caps w:val="0"/>
          <w:lang w:val="en-US"/>
        </w:rPr>
        <w:t xml:space="preserve">or heat-treated </w:t>
      </w:r>
      <w:r w:rsidR="00AE6748" w:rsidRPr="003D5F23">
        <w:rPr>
          <w:b w:val="0"/>
          <w:caps w:val="0"/>
          <w:lang w:val="en-US"/>
        </w:rPr>
        <w:t xml:space="preserve">state (13CrMo4-5, 14MoV6-3, 10CrMo9-10). In case of higher operating parameters it is modified 9-12% Cr martensitic steel X10CrMoVNb9-1 (P91) and X10CrWMoVNb9-2 (P92) steel. The main factors affecting the lifetime of HP steam </w:t>
      </w:r>
      <w:r w:rsidR="00525493" w:rsidRPr="003D5F23">
        <w:rPr>
          <w:b w:val="0"/>
          <w:caps w:val="0"/>
          <w:lang w:val="en-US"/>
        </w:rPr>
        <w:t>pipelines</w:t>
      </w:r>
      <w:r w:rsidR="00AE6748" w:rsidRPr="003D5F23">
        <w:rPr>
          <w:b w:val="0"/>
          <w:caps w:val="0"/>
          <w:lang w:val="en-US"/>
        </w:rPr>
        <w:t xml:space="preserve"> is a combination of their material properties and operating conditions. The main degradation mechanisms therefore include material degradation in the form of structural changes caused by coagulation of carbide particles and the nucleation and formation of cavities due to creep damage. This degradation is accompanied by a reduction of hardness. [</w:t>
      </w:r>
      <w:r w:rsidR="00584FE5" w:rsidRPr="003D5F23">
        <w:rPr>
          <w:b w:val="0"/>
          <w:caps w:val="0"/>
          <w:lang w:val="en-US"/>
        </w:rPr>
        <w:t>3</w:t>
      </w:r>
      <w:r w:rsidR="00AE6748" w:rsidRPr="003D5F23">
        <w:rPr>
          <w:b w:val="0"/>
          <w:caps w:val="0"/>
          <w:lang w:val="en-US"/>
        </w:rPr>
        <w:t>]</w:t>
      </w:r>
    </w:p>
    <w:p w:rsidR="007904BC" w:rsidRPr="003D5F23" w:rsidRDefault="00AE6748" w:rsidP="001C6AFB">
      <w:pPr>
        <w:pStyle w:val="Section"/>
        <w:spacing w:before="0" w:after="0"/>
        <w:ind w:firstLine="284"/>
        <w:jc w:val="both"/>
        <w:rPr>
          <w:b w:val="0"/>
          <w:caps w:val="0"/>
          <w:lang w:val="en-US"/>
        </w:rPr>
      </w:pPr>
      <w:r w:rsidRPr="003D5F23">
        <w:rPr>
          <w:b w:val="0"/>
          <w:caps w:val="0"/>
          <w:lang w:val="en-US"/>
        </w:rPr>
        <w:t xml:space="preserve">The structural changes are temperature and time dependent processes which could lead to a decrease in both short-term characteristics (yield strength, ultimate strength, hardness, and fracture toughness) and the long-term characteristics (creep strength, creep deformation, plasticity). In case of low-alloy creep-resistant steels there exists an area of predominant hardening and an area of predominant softening. Hardening of the material (up to 1000 hours of operation) in </w:t>
      </w:r>
      <w:proofErr w:type="spellStart"/>
      <w:r w:rsidRPr="003D5F23">
        <w:rPr>
          <w:b w:val="0"/>
          <w:caps w:val="0"/>
          <w:lang w:val="en-US"/>
        </w:rPr>
        <w:t>CrMoV</w:t>
      </w:r>
      <w:proofErr w:type="spellEnd"/>
      <w:r w:rsidRPr="003D5F23">
        <w:rPr>
          <w:b w:val="0"/>
          <w:caps w:val="0"/>
          <w:lang w:val="en-US"/>
        </w:rPr>
        <w:t xml:space="preserve"> steels is caused by additional precipitation of vanadium carbides, thereby increasing the number of new dispersed particles, reducing their average size, increasing their volume fraction and decreasing their </w:t>
      </w:r>
      <w:proofErr w:type="spellStart"/>
      <w:r w:rsidRPr="003D5F23">
        <w:rPr>
          <w:b w:val="0"/>
          <w:caps w:val="0"/>
          <w:lang w:val="en-US"/>
        </w:rPr>
        <w:t>interparticle</w:t>
      </w:r>
      <w:proofErr w:type="spellEnd"/>
      <w:r w:rsidRPr="003D5F23">
        <w:rPr>
          <w:b w:val="0"/>
          <w:caps w:val="0"/>
          <w:lang w:val="en-US"/>
        </w:rPr>
        <w:t xml:space="preserve"> distance. On the other hand, during material softening there occurs coarsening of dispersed particles via diffusion processes, resulting in increase </w:t>
      </w:r>
      <w:r w:rsidR="001C6AFB" w:rsidRPr="003D5F23">
        <w:rPr>
          <w:b w:val="0"/>
          <w:caps w:val="0"/>
          <w:lang w:val="en-US"/>
        </w:rPr>
        <w:t>of</w:t>
      </w:r>
      <w:r w:rsidRPr="003D5F23">
        <w:rPr>
          <w:b w:val="0"/>
          <w:caps w:val="0"/>
          <w:lang w:val="en-US"/>
        </w:rPr>
        <w:t xml:space="preserve"> their average size, volume fraction decrease and increase of the </w:t>
      </w:r>
      <w:proofErr w:type="spellStart"/>
      <w:r w:rsidRPr="003D5F23">
        <w:rPr>
          <w:b w:val="0"/>
          <w:caps w:val="0"/>
          <w:lang w:val="en-US"/>
        </w:rPr>
        <w:t>interparticle</w:t>
      </w:r>
      <w:proofErr w:type="spellEnd"/>
      <w:r w:rsidRPr="003D5F23">
        <w:rPr>
          <w:b w:val="0"/>
          <w:caps w:val="0"/>
          <w:lang w:val="en-US"/>
        </w:rPr>
        <w:t xml:space="preserve"> distance.</w:t>
      </w:r>
      <w:r w:rsidR="005B5854" w:rsidRPr="003D5F23">
        <w:rPr>
          <w:b w:val="0"/>
          <w:caps w:val="0"/>
          <w:lang w:val="en-US"/>
        </w:rPr>
        <w:t xml:space="preserve"> [3]</w:t>
      </w:r>
    </w:p>
    <w:p w:rsidR="00A66C05" w:rsidRPr="003D5F23" w:rsidRDefault="00AE6748" w:rsidP="007C2F57">
      <w:pPr>
        <w:spacing w:line="240" w:lineRule="auto"/>
        <w:ind w:firstLine="284"/>
        <w:rPr>
          <w:rFonts w:ascii="Times New Roman" w:eastAsia="Times New Roman" w:hAnsi="Times New Roman" w:cs="Times New Roman"/>
          <w:color w:val="auto"/>
          <w:sz w:val="20"/>
          <w:szCs w:val="24"/>
          <w:lang w:val="en-US" w:eastAsia="hr-HR"/>
        </w:rPr>
      </w:pPr>
      <w:r w:rsidRPr="003D5F23">
        <w:rPr>
          <w:rFonts w:ascii="Times New Roman" w:eastAsia="Times New Roman" w:hAnsi="Times New Roman" w:cs="Times New Roman"/>
          <w:color w:val="auto"/>
          <w:sz w:val="20"/>
          <w:szCs w:val="24"/>
          <w:lang w:val="en-US" w:eastAsia="hr-HR"/>
        </w:rPr>
        <w:t xml:space="preserve">Stages of degradation of creep resistant, low-alloy steel of chemical composition of 0.5% Cr </w:t>
      </w:r>
      <w:r w:rsidR="001C6AFB" w:rsidRPr="003D5F23">
        <w:rPr>
          <w:rFonts w:ascii="Times New Roman" w:eastAsia="Times New Roman" w:hAnsi="Times New Roman" w:cs="Times New Roman"/>
          <w:color w:val="auto"/>
          <w:sz w:val="20"/>
          <w:szCs w:val="24"/>
          <w:lang w:val="en-US" w:eastAsia="hr-HR"/>
        </w:rPr>
        <w:t>- 0.5% Mo - 0.25% V (14MoV6-3) subjected</w:t>
      </w:r>
      <w:r w:rsidR="00273B46">
        <w:rPr>
          <w:rFonts w:ascii="Times New Roman" w:eastAsia="Times New Roman" w:hAnsi="Times New Roman" w:cs="Times New Roman"/>
          <w:color w:val="auto"/>
          <w:sz w:val="20"/>
          <w:szCs w:val="24"/>
          <w:lang w:val="en-US" w:eastAsia="hr-HR"/>
        </w:rPr>
        <w:t xml:space="preserve"> to creep exposure are in Fig. 3</w:t>
      </w:r>
      <w:r w:rsidRPr="003D5F23">
        <w:rPr>
          <w:rFonts w:ascii="Times New Roman" w:eastAsia="Times New Roman" w:hAnsi="Times New Roman" w:cs="Times New Roman"/>
          <w:color w:val="auto"/>
          <w:sz w:val="20"/>
          <w:szCs w:val="24"/>
          <w:lang w:val="en-US" w:eastAsia="hr-HR"/>
        </w:rPr>
        <w:t>. Stage </w:t>
      </w:r>
      <w:r w:rsidR="00A66C05" w:rsidRPr="003D5F23">
        <w:rPr>
          <w:rFonts w:ascii="Times New Roman" w:eastAsia="Times New Roman" w:hAnsi="Times New Roman" w:cs="Times New Roman"/>
          <w:color w:val="auto"/>
          <w:sz w:val="20"/>
          <w:szCs w:val="24"/>
          <w:lang w:val="en-US" w:eastAsia="hr-HR"/>
        </w:rPr>
        <w:t xml:space="preserve">0 </w:t>
      </w:r>
      <w:r w:rsidRPr="003D5F23">
        <w:rPr>
          <w:rFonts w:ascii="Times New Roman" w:eastAsia="Times New Roman" w:hAnsi="Times New Roman" w:cs="Times New Roman"/>
          <w:color w:val="auto"/>
          <w:sz w:val="20"/>
          <w:szCs w:val="24"/>
          <w:lang w:val="en-US" w:eastAsia="hr-HR"/>
        </w:rPr>
        <w:t>corresponds to the initial state with ferritic-</w:t>
      </w:r>
      <w:proofErr w:type="spellStart"/>
      <w:r w:rsidRPr="003D5F23">
        <w:rPr>
          <w:rFonts w:ascii="Times New Roman" w:eastAsia="Times New Roman" w:hAnsi="Times New Roman" w:cs="Times New Roman"/>
          <w:color w:val="auto"/>
          <w:sz w:val="20"/>
          <w:szCs w:val="24"/>
          <w:lang w:val="en-US" w:eastAsia="hr-HR"/>
        </w:rPr>
        <w:t>bainitic</w:t>
      </w:r>
      <w:proofErr w:type="spellEnd"/>
      <w:r w:rsidRPr="003D5F23">
        <w:rPr>
          <w:rFonts w:ascii="Times New Roman" w:eastAsia="Times New Roman" w:hAnsi="Times New Roman" w:cs="Times New Roman"/>
          <w:color w:val="auto"/>
          <w:sz w:val="20"/>
          <w:szCs w:val="24"/>
          <w:lang w:val="en-US" w:eastAsia="hr-HR"/>
        </w:rPr>
        <w:t xml:space="preserve"> structure at the beg</w:t>
      </w:r>
      <w:r w:rsidR="00273B46">
        <w:rPr>
          <w:rFonts w:ascii="Times New Roman" w:eastAsia="Times New Roman" w:hAnsi="Times New Roman" w:cs="Times New Roman"/>
          <w:color w:val="auto"/>
          <w:sz w:val="20"/>
          <w:szCs w:val="24"/>
          <w:lang w:val="en-US" w:eastAsia="hr-HR"/>
        </w:rPr>
        <w:t>inning of creep exposure (Fig. 3</w:t>
      </w:r>
      <w:r w:rsidRPr="003D5F23">
        <w:rPr>
          <w:rFonts w:ascii="Times New Roman" w:eastAsia="Times New Roman" w:hAnsi="Times New Roman" w:cs="Times New Roman"/>
          <w:color w:val="auto"/>
          <w:sz w:val="20"/>
          <w:szCs w:val="24"/>
          <w:lang w:val="en-US" w:eastAsia="hr-HR"/>
        </w:rPr>
        <w:t xml:space="preserve">a). The first stage of structural changes is characterized by a moderate decomposition of </w:t>
      </w:r>
      <w:proofErr w:type="spellStart"/>
      <w:r w:rsidRPr="003D5F23">
        <w:rPr>
          <w:rFonts w:ascii="Times New Roman" w:eastAsia="Times New Roman" w:hAnsi="Times New Roman" w:cs="Times New Roman"/>
          <w:color w:val="auto"/>
          <w:sz w:val="20"/>
          <w:szCs w:val="24"/>
          <w:lang w:val="en-US" w:eastAsia="hr-HR"/>
        </w:rPr>
        <w:t>bainite</w:t>
      </w:r>
      <w:proofErr w:type="spellEnd"/>
      <w:r w:rsidRPr="003D5F23">
        <w:rPr>
          <w:rFonts w:ascii="Times New Roman" w:eastAsia="Times New Roman" w:hAnsi="Times New Roman" w:cs="Times New Roman"/>
          <w:color w:val="auto"/>
          <w:sz w:val="20"/>
          <w:szCs w:val="24"/>
          <w:lang w:val="en-US" w:eastAsia="hr-HR"/>
        </w:rPr>
        <w:t>. That is accompanied by coagulation of M</w:t>
      </w:r>
      <w:r w:rsidRPr="003D5F23">
        <w:rPr>
          <w:rFonts w:ascii="Times New Roman" w:eastAsia="Times New Roman" w:hAnsi="Times New Roman" w:cs="Times New Roman"/>
          <w:color w:val="auto"/>
          <w:sz w:val="20"/>
          <w:szCs w:val="24"/>
          <w:vertAlign w:val="subscript"/>
          <w:lang w:val="en-US" w:eastAsia="hr-HR"/>
        </w:rPr>
        <w:t>3</w:t>
      </w:r>
      <w:r w:rsidRPr="003D5F23">
        <w:rPr>
          <w:rFonts w:ascii="Times New Roman" w:eastAsia="Times New Roman" w:hAnsi="Times New Roman" w:cs="Times New Roman"/>
          <w:color w:val="auto"/>
          <w:sz w:val="20"/>
          <w:szCs w:val="24"/>
          <w:lang w:val="en-US" w:eastAsia="hr-HR"/>
        </w:rPr>
        <w:t>C carbides in these areas and further precipitation of M</w:t>
      </w:r>
      <w:r w:rsidRPr="003D5F23">
        <w:rPr>
          <w:rFonts w:ascii="Times New Roman" w:eastAsia="Times New Roman" w:hAnsi="Times New Roman" w:cs="Times New Roman"/>
          <w:color w:val="auto"/>
          <w:sz w:val="20"/>
          <w:szCs w:val="24"/>
          <w:vertAlign w:val="subscript"/>
          <w:lang w:val="en-US" w:eastAsia="hr-HR"/>
        </w:rPr>
        <w:t>23</w:t>
      </w:r>
      <w:r w:rsidRPr="003D5F23">
        <w:rPr>
          <w:rFonts w:ascii="Times New Roman" w:eastAsia="Times New Roman" w:hAnsi="Times New Roman" w:cs="Times New Roman"/>
          <w:color w:val="auto"/>
          <w:sz w:val="20"/>
          <w:szCs w:val="24"/>
          <w:lang w:val="en-US" w:eastAsia="hr-HR"/>
        </w:rPr>
        <w:t>C</w:t>
      </w:r>
      <w:r w:rsidRPr="003D5F23">
        <w:rPr>
          <w:rFonts w:ascii="Times New Roman" w:eastAsia="Times New Roman" w:hAnsi="Times New Roman" w:cs="Times New Roman"/>
          <w:color w:val="auto"/>
          <w:sz w:val="20"/>
          <w:szCs w:val="24"/>
          <w:vertAlign w:val="subscript"/>
          <w:lang w:val="en-US" w:eastAsia="hr-HR"/>
        </w:rPr>
        <w:t>6</w:t>
      </w:r>
      <w:r w:rsidRPr="003D5F23">
        <w:rPr>
          <w:rFonts w:ascii="Times New Roman" w:eastAsia="Times New Roman" w:hAnsi="Times New Roman" w:cs="Times New Roman"/>
          <w:color w:val="auto"/>
          <w:sz w:val="20"/>
          <w:szCs w:val="24"/>
          <w:lang w:val="en-US" w:eastAsia="hr-HR"/>
        </w:rPr>
        <w:t xml:space="preserve"> carbides along the ferritic grains </w:t>
      </w:r>
      <w:r w:rsidRPr="003D5F23">
        <w:rPr>
          <w:rFonts w:ascii="Times New Roman" w:eastAsia="Times New Roman" w:hAnsi="Times New Roman" w:cs="Times New Roman"/>
          <w:color w:val="auto"/>
          <w:sz w:val="20"/>
          <w:szCs w:val="24"/>
          <w:lang w:val="en-US" w:eastAsia="hr-HR"/>
        </w:rPr>
        <w:lastRenderedPageBreak/>
        <w:t>boundaries. At the same time, very fine MC carbides precipitate w</w:t>
      </w:r>
      <w:r w:rsidR="00273B46">
        <w:rPr>
          <w:rFonts w:ascii="Times New Roman" w:eastAsia="Times New Roman" w:hAnsi="Times New Roman" w:cs="Times New Roman"/>
          <w:color w:val="auto"/>
          <w:sz w:val="20"/>
          <w:szCs w:val="24"/>
          <w:lang w:val="en-US" w:eastAsia="hr-HR"/>
        </w:rPr>
        <w:t>ithin the ferrite grains (Fig. 3</w:t>
      </w:r>
      <w:r w:rsidRPr="003D5F23">
        <w:rPr>
          <w:rFonts w:ascii="Times New Roman" w:eastAsia="Times New Roman" w:hAnsi="Times New Roman" w:cs="Times New Roman"/>
          <w:color w:val="auto"/>
          <w:sz w:val="20"/>
          <w:szCs w:val="24"/>
          <w:lang w:val="en-US" w:eastAsia="hr-HR"/>
        </w:rPr>
        <w:t xml:space="preserve">b). The next stage is characterized by significant decomposition of </w:t>
      </w:r>
      <w:proofErr w:type="spellStart"/>
      <w:r w:rsidRPr="003D5F23">
        <w:rPr>
          <w:rFonts w:ascii="Times New Roman" w:eastAsia="Times New Roman" w:hAnsi="Times New Roman" w:cs="Times New Roman"/>
          <w:color w:val="auto"/>
          <w:sz w:val="20"/>
          <w:szCs w:val="24"/>
          <w:lang w:val="en-US" w:eastAsia="hr-HR"/>
        </w:rPr>
        <w:t>bainite</w:t>
      </w:r>
      <w:proofErr w:type="spellEnd"/>
      <w:r w:rsidRPr="003D5F23">
        <w:rPr>
          <w:rFonts w:ascii="Times New Roman" w:eastAsia="Times New Roman" w:hAnsi="Times New Roman" w:cs="Times New Roman"/>
          <w:color w:val="auto"/>
          <w:sz w:val="20"/>
          <w:szCs w:val="24"/>
          <w:lang w:val="en-US" w:eastAsia="hr-HR"/>
        </w:rPr>
        <w:t xml:space="preserve"> and coagulation of M</w:t>
      </w:r>
      <w:r w:rsidRPr="003D5F23">
        <w:rPr>
          <w:rFonts w:ascii="Times New Roman" w:eastAsia="Times New Roman" w:hAnsi="Times New Roman" w:cs="Times New Roman"/>
          <w:color w:val="auto"/>
          <w:sz w:val="20"/>
          <w:szCs w:val="24"/>
          <w:vertAlign w:val="subscript"/>
          <w:lang w:val="en-US" w:eastAsia="hr-HR"/>
        </w:rPr>
        <w:t>3</w:t>
      </w:r>
      <w:r w:rsidRPr="003D5F23">
        <w:rPr>
          <w:rFonts w:ascii="Times New Roman" w:eastAsia="Times New Roman" w:hAnsi="Times New Roman" w:cs="Times New Roman"/>
          <w:color w:val="auto"/>
          <w:sz w:val="20"/>
          <w:szCs w:val="24"/>
          <w:lang w:val="en-US" w:eastAsia="hr-HR"/>
        </w:rPr>
        <w:t>C carbides into</w:t>
      </w:r>
      <w:r w:rsidR="001C6AFB" w:rsidRPr="003D5F23">
        <w:rPr>
          <w:rFonts w:ascii="Times New Roman" w:eastAsia="Times New Roman" w:hAnsi="Times New Roman" w:cs="Times New Roman"/>
          <w:color w:val="auto"/>
          <w:sz w:val="20"/>
          <w:szCs w:val="24"/>
          <w:lang w:val="en-US" w:eastAsia="hr-HR"/>
        </w:rPr>
        <w:t xml:space="preserve"> relatively large carbide particles</w:t>
      </w:r>
      <w:r w:rsidRPr="003D5F23">
        <w:rPr>
          <w:rFonts w:ascii="Times New Roman" w:eastAsia="Times New Roman" w:hAnsi="Times New Roman" w:cs="Times New Roman"/>
          <w:color w:val="auto"/>
          <w:sz w:val="20"/>
          <w:szCs w:val="24"/>
          <w:lang w:val="en-US" w:eastAsia="hr-HR"/>
        </w:rPr>
        <w:t xml:space="preserve"> at the grain boundaries. The M</w:t>
      </w:r>
      <w:r w:rsidRPr="003D5F23">
        <w:rPr>
          <w:rFonts w:ascii="Times New Roman" w:eastAsia="Times New Roman" w:hAnsi="Times New Roman" w:cs="Times New Roman"/>
          <w:color w:val="auto"/>
          <w:sz w:val="20"/>
          <w:szCs w:val="24"/>
          <w:vertAlign w:val="subscript"/>
          <w:lang w:val="en-US" w:eastAsia="hr-HR"/>
        </w:rPr>
        <w:t>23</w:t>
      </w:r>
      <w:r w:rsidRPr="003D5F23">
        <w:rPr>
          <w:rFonts w:ascii="Times New Roman" w:eastAsia="Times New Roman" w:hAnsi="Times New Roman" w:cs="Times New Roman"/>
          <w:color w:val="auto"/>
          <w:sz w:val="20"/>
          <w:szCs w:val="24"/>
          <w:lang w:val="en-US" w:eastAsia="hr-HR"/>
        </w:rPr>
        <w:t>C</w:t>
      </w:r>
      <w:r w:rsidRPr="003D5F23">
        <w:rPr>
          <w:rFonts w:ascii="Times New Roman" w:eastAsia="Times New Roman" w:hAnsi="Times New Roman" w:cs="Times New Roman"/>
          <w:color w:val="auto"/>
          <w:sz w:val="20"/>
          <w:szCs w:val="24"/>
          <w:vertAlign w:val="subscript"/>
          <w:lang w:val="en-US" w:eastAsia="hr-HR"/>
        </w:rPr>
        <w:t>6</w:t>
      </w:r>
      <w:r w:rsidRPr="003D5F23">
        <w:rPr>
          <w:rFonts w:ascii="Times New Roman" w:eastAsia="Times New Roman" w:hAnsi="Times New Roman" w:cs="Times New Roman"/>
          <w:color w:val="auto"/>
          <w:sz w:val="20"/>
          <w:szCs w:val="24"/>
          <w:lang w:val="en-US" w:eastAsia="hr-HR"/>
        </w:rPr>
        <w:t xml:space="preserve"> carbides precipitate on the boundaries of ferritic grains </w:t>
      </w:r>
      <w:r w:rsidR="001C6AFB" w:rsidRPr="003D5F23">
        <w:rPr>
          <w:rFonts w:ascii="Times New Roman" w:eastAsia="Times New Roman" w:hAnsi="Times New Roman" w:cs="Times New Roman"/>
          <w:color w:val="auto"/>
          <w:sz w:val="20"/>
          <w:szCs w:val="24"/>
          <w:lang w:val="en-US" w:eastAsia="hr-HR"/>
        </w:rPr>
        <w:t xml:space="preserve">and </w:t>
      </w:r>
      <w:r w:rsidRPr="003D5F23">
        <w:rPr>
          <w:rFonts w:ascii="Times New Roman" w:eastAsia="Times New Roman" w:hAnsi="Times New Roman" w:cs="Times New Roman"/>
          <w:color w:val="auto"/>
          <w:sz w:val="20"/>
          <w:szCs w:val="24"/>
          <w:lang w:val="en-US" w:eastAsia="hr-HR"/>
        </w:rPr>
        <w:t>form chains. Simultaneously, fine MC carbides are observe</w:t>
      </w:r>
      <w:r w:rsidR="00273B46">
        <w:rPr>
          <w:rFonts w:ascii="Times New Roman" w:eastAsia="Times New Roman" w:hAnsi="Times New Roman" w:cs="Times New Roman"/>
          <w:color w:val="auto"/>
          <w:sz w:val="20"/>
          <w:szCs w:val="24"/>
          <w:lang w:val="en-US" w:eastAsia="hr-HR"/>
        </w:rPr>
        <w:t>d within ferritic grains (Fig. 3</w:t>
      </w:r>
      <w:r w:rsidRPr="003D5F23">
        <w:rPr>
          <w:rFonts w:ascii="Times New Roman" w:eastAsia="Times New Roman" w:hAnsi="Times New Roman" w:cs="Times New Roman"/>
          <w:color w:val="auto"/>
          <w:sz w:val="20"/>
          <w:szCs w:val="24"/>
          <w:lang w:val="en-US" w:eastAsia="hr-HR"/>
        </w:rPr>
        <w:t xml:space="preserve">c). Final structural changes </w:t>
      </w:r>
      <w:r w:rsidR="001C6AFB" w:rsidRPr="003D5F23">
        <w:rPr>
          <w:rFonts w:ascii="Times New Roman" w:eastAsia="Times New Roman" w:hAnsi="Times New Roman" w:cs="Times New Roman"/>
          <w:color w:val="auto"/>
          <w:sz w:val="20"/>
          <w:szCs w:val="24"/>
          <w:lang w:val="en-US" w:eastAsia="hr-HR"/>
        </w:rPr>
        <w:t>result</w:t>
      </w:r>
      <w:r w:rsidRPr="003D5F23">
        <w:rPr>
          <w:rFonts w:ascii="Times New Roman" w:eastAsia="Times New Roman" w:hAnsi="Times New Roman" w:cs="Times New Roman"/>
          <w:color w:val="auto"/>
          <w:sz w:val="20"/>
          <w:szCs w:val="24"/>
          <w:lang w:val="en-US" w:eastAsia="hr-HR"/>
        </w:rPr>
        <w:t xml:space="preserve"> into ferritic matrix containing MC and M</w:t>
      </w:r>
      <w:r w:rsidRPr="003D5F23">
        <w:rPr>
          <w:rFonts w:ascii="Times New Roman" w:eastAsia="Times New Roman" w:hAnsi="Times New Roman" w:cs="Times New Roman"/>
          <w:color w:val="auto"/>
          <w:sz w:val="20"/>
          <w:szCs w:val="24"/>
          <w:vertAlign w:val="subscript"/>
          <w:lang w:val="en-US" w:eastAsia="hr-HR"/>
        </w:rPr>
        <w:t>6</w:t>
      </w:r>
      <w:r w:rsidRPr="003D5F23">
        <w:rPr>
          <w:rFonts w:ascii="Times New Roman" w:eastAsia="Times New Roman" w:hAnsi="Times New Roman" w:cs="Times New Roman"/>
          <w:color w:val="auto"/>
          <w:sz w:val="20"/>
          <w:szCs w:val="24"/>
          <w:lang w:val="en-US" w:eastAsia="hr-HR"/>
        </w:rPr>
        <w:t>C carbides inside ferrite grains and large M</w:t>
      </w:r>
      <w:r w:rsidRPr="003D5F23">
        <w:rPr>
          <w:rFonts w:ascii="Times New Roman" w:eastAsia="Times New Roman" w:hAnsi="Times New Roman" w:cs="Times New Roman"/>
          <w:color w:val="auto"/>
          <w:sz w:val="20"/>
          <w:szCs w:val="24"/>
          <w:vertAlign w:val="subscript"/>
          <w:lang w:val="en-US" w:eastAsia="hr-HR"/>
        </w:rPr>
        <w:t>23</w:t>
      </w:r>
      <w:r w:rsidRPr="003D5F23">
        <w:rPr>
          <w:rFonts w:ascii="Times New Roman" w:eastAsia="Times New Roman" w:hAnsi="Times New Roman" w:cs="Times New Roman"/>
          <w:color w:val="auto"/>
          <w:sz w:val="20"/>
          <w:szCs w:val="24"/>
          <w:lang w:val="en-US" w:eastAsia="hr-HR"/>
        </w:rPr>
        <w:t>C</w:t>
      </w:r>
      <w:r w:rsidRPr="003D5F23">
        <w:rPr>
          <w:rFonts w:ascii="Times New Roman" w:eastAsia="Times New Roman" w:hAnsi="Times New Roman" w:cs="Times New Roman"/>
          <w:color w:val="auto"/>
          <w:sz w:val="20"/>
          <w:szCs w:val="24"/>
          <w:vertAlign w:val="subscript"/>
          <w:lang w:val="en-US" w:eastAsia="hr-HR"/>
        </w:rPr>
        <w:t>6</w:t>
      </w:r>
      <w:r w:rsidRPr="003D5F23">
        <w:rPr>
          <w:rFonts w:ascii="Times New Roman" w:eastAsia="Times New Roman" w:hAnsi="Times New Roman" w:cs="Times New Roman"/>
          <w:color w:val="auto"/>
          <w:sz w:val="20"/>
          <w:szCs w:val="24"/>
          <w:lang w:val="en-US" w:eastAsia="hr-HR"/>
        </w:rPr>
        <w:t xml:space="preserve"> carbides precipitated al</w:t>
      </w:r>
      <w:r w:rsidR="00273B46">
        <w:rPr>
          <w:rFonts w:ascii="Times New Roman" w:eastAsia="Times New Roman" w:hAnsi="Times New Roman" w:cs="Times New Roman"/>
          <w:color w:val="auto"/>
          <w:sz w:val="20"/>
          <w:szCs w:val="24"/>
          <w:lang w:val="en-US" w:eastAsia="hr-HR"/>
        </w:rPr>
        <w:t>ong the grain boundaries (Fig. 3</w:t>
      </w:r>
      <w:r w:rsidRPr="003D5F23">
        <w:rPr>
          <w:rFonts w:ascii="Times New Roman" w:eastAsia="Times New Roman" w:hAnsi="Times New Roman" w:cs="Times New Roman"/>
          <w:color w:val="auto"/>
          <w:sz w:val="20"/>
          <w:szCs w:val="24"/>
          <w:lang w:val="en-US" w:eastAsia="hr-HR"/>
        </w:rPr>
        <w:t>d). Depending on the operating conditions, the material may contain</w:t>
      </w:r>
      <w:r w:rsidR="001C6AFB" w:rsidRPr="003D5F23">
        <w:rPr>
          <w:rFonts w:ascii="Times New Roman" w:eastAsia="Times New Roman" w:hAnsi="Times New Roman" w:cs="Times New Roman"/>
          <w:color w:val="auto"/>
          <w:sz w:val="20"/>
          <w:szCs w:val="24"/>
          <w:lang w:val="en-US" w:eastAsia="hr-HR"/>
        </w:rPr>
        <w:t xml:space="preserve"> also</w:t>
      </w:r>
      <w:r w:rsidRPr="003D5F23">
        <w:rPr>
          <w:rFonts w:ascii="Times New Roman" w:eastAsia="Times New Roman" w:hAnsi="Times New Roman" w:cs="Times New Roman"/>
          <w:color w:val="auto"/>
          <w:sz w:val="20"/>
          <w:szCs w:val="24"/>
          <w:lang w:val="en-US" w:eastAsia="hr-HR"/>
        </w:rPr>
        <w:t xml:space="preserve"> other types of carbides, e.g. M</w:t>
      </w:r>
      <w:r w:rsidRPr="003D5F23">
        <w:rPr>
          <w:rFonts w:ascii="Times New Roman" w:eastAsia="Times New Roman" w:hAnsi="Times New Roman" w:cs="Times New Roman"/>
          <w:color w:val="auto"/>
          <w:sz w:val="20"/>
          <w:szCs w:val="24"/>
          <w:vertAlign w:val="subscript"/>
          <w:lang w:val="en-US" w:eastAsia="hr-HR"/>
        </w:rPr>
        <w:t>7</w:t>
      </w:r>
      <w:r w:rsidRPr="003D5F23">
        <w:rPr>
          <w:rFonts w:ascii="Times New Roman" w:eastAsia="Times New Roman" w:hAnsi="Times New Roman" w:cs="Times New Roman"/>
          <w:color w:val="auto"/>
          <w:sz w:val="20"/>
          <w:szCs w:val="24"/>
          <w:lang w:val="en-US" w:eastAsia="hr-HR"/>
        </w:rPr>
        <w:t>C</w:t>
      </w:r>
      <w:r w:rsidRPr="003D5F23">
        <w:rPr>
          <w:rFonts w:ascii="Times New Roman" w:eastAsia="Times New Roman" w:hAnsi="Times New Roman" w:cs="Times New Roman"/>
          <w:color w:val="auto"/>
          <w:sz w:val="20"/>
          <w:szCs w:val="24"/>
          <w:vertAlign w:val="subscript"/>
          <w:lang w:val="en-US" w:eastAsia="hr-HR"/>
        </w:rPr>
        <w:t>3</w:t>
      </w:r>
      <w:r w:rsidRPr="003D5F23">
        <w:rPr>
          <w:rFonts w:ascii="Times New Roman" w:eastAsia="Times New Roman" w:hAnsi="Times New Roman" w:cs="Times New Roman"/>
          <w:color w:val="auto"/>
          <w:sz w:val="20"/>
          <w:szCs w:val="24"/>
          <w:lang w:val="en-US" w:eastAsia="hr-HR"/>
        </w:rPr>
        <w:t xml:space="preserve"> carbides. After such a degradation of the material microstructure and further creep exposure t</w:t>
      </w:r>
      <w:r w:rsidR="00584FE5" w:rsidRPr="003D5F23">
        <w:rPr>
          <w:rFonts w:ascii="Times New Roman" w:eastAsia="Times New Roman" w:hAnsi="Times New Roman" w:cs="Times New Roman"/>
          <w:color w:val="auto"/>
          <w:sz w:val="20"/>
          <w:szCs w:val="24"/>
          <w:lang w:val="en-US" w:eastAsia="hr-HR"/>
        </w:rPr>
        <w:t>he creep cavities are formed. [4</w:t>
      </w:r>
      <w:r w:rsidRPr="003D5F23">
        <w:rPr>
          <w:rFonts w:ascii="Times New Roman" w:eastAsia="Times New Roman" w:hAnsi="Times New Roman" w:cs="Times New Roman"/>
          <w:color w:val="auto"/>
          <w:sz w:val="20"/>
          <w:szCs w:val="24"/>
          <w:lang w:val="en-US" w:eastAsia="hr-HR"/>
        </w:rPr>
        <w:t>]</w:t>
      </w:r>
    </w:p>
    <w:p w:rsidR="00552F9E" w:rsidRPr="003D5F23" w:rsidRDefault="00552F9E" w:rsidP="007C2F57">
      <w:pPr>
        <w:spacing w:line="240" w:lineRule="auto"/>
        <w:ind w:firstLine="284"/>
        <w:rPr>
          <w:rFonts w:ascii="Times New Roman" w:eastAsia="Times New Roman" w:hAnsi="Times New Roman" w:cs="Times New Roman"/>
          <w:color w:val="auto"/>
          <w:sz w:val="20"/>
          <w:szCs w:val="24"/>
          <w:lang w:val="en-US" w:eastAsia="hr-HR"/>
        </w:rPr>
      </w:pPr>
    </w:p>
    <w:p w:rsidR="004935BD" w:rsidRPr="003D5F23" w:rsidRDefault="004935BD" w:rsidP="004935BD">
      <w:pPr>
        <w:spacing w:line="240" w:lineRule="auto"/>
        <w:rPr>
          <w:rFonts w:ascii="Times New Roman" w:eastAsia="Times New Roman" w:hAnsi="Times New Roman" w:cs="Times New Roman"/>
          <w:color w:val="auto"/>
          <w:sz w:val="20"/>
          <w:szCs w:val="24"/>
          <w:lang w:val="en-US" w:eastAsia="hr-HR"/>
        </w:rPr>
      </w:pPr>
      <w:r w:rsidRPr="003D5F23">
        <w:rPr>
          <w:noProof/>
          <w:lang w:eastAsia="cs-CZ"/>
        </w:rPr>
        <w:drawing>
          <wp:inline distT="0" distB="0" distL="0" distR="0">
            <wp:extent cx="3096260" cy="1181735"/>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096260" cy="1181735"/>
                    </a:xfrm>
                    <a:prstGeom prst="rect">
                      <a:avLst/>
                    </a:prstGeom>
                  </pic:spPr>
                </pic:pic>
              </a:graphicData>
            </a:graphic>
          </wp:inline>
        </w:drawing>
      </w:r>
    </w:p>
    <w:p w:rsidR="004935BD" w:rsidRPr="003D5F23" w:rsidRDefault="00AE6748" w:rsidP="004935BD">
      <w:pPr>
        <w:spacing w:line="240" w:lineRule="auto"/>
        <w:ind w:firstLine="142"/>
        <w:jc w:val="left"/>
        <w:rPr>
          <w:rFonts w:ascii="Times New Roman" w:eastAsia="Times New Roman" w:hAnsi="Times New Roman" w:cs="Times New Roman"/>
          <w:color w:val="auto"/>
          <w:sz w:val="18"/>
          <w:szCs w:val="24"/>
          <w:lang w:val="en-US" w:eastAsia="hr-HR"/>
        </w:rPr>
      </w:pPr>
      <w:r w:rsidRPr="003D5F23">
        <w:rPr>
          <w:rFonts w:ascii="Times New Roman" w:eastAsia="Times New Roman" w:hAnsi="Times New Roman" w:cs="Times New Roman"/>
          <w:color w:val="auto"/>
          <w:sz w:val="18"/>
          <w:szCs w:val="24"/>
          <w:lang w:val="en-US" w:eastAsia="hr-HR"/>
        </w:rPr>
        <w:t>Stage</w:t>
      </w:r>
      <w:r w:rsidR="004935BD" w:rsidRPr="003D5F23">
        <w:rPr>
          <w:rFonts w:ascii="Times New Roman" w:eastAsia="Times New Roman" w:hAnsi="Times New Roman" w:cs="Times New Roman"/>
          <w:color w:val="auto"/>
          <w:sz w:val="18"/>
          <w:szCs w:val="24"/>
          <w:lang w:val="en-US" w:eastAsia="hr-HR"/>
        </w:rPr>
        <w:t xml:space="preserve"> 0: 160 </w:t>
      </w:r>
      <w:r w:rsidRPr="003D5F23">
        <w:rPr>
          <w:rFonts w:ascii="Times New Roman" w:eastAsia="Times New Roman" w:hAnsi="Times New Roman" w:cs="Times New Roman"/>
          <w:color w:val="auto"/>
          <w:sz w:val="18"/>
          <w:szCs w:val="24"/>
          <w:lang w:val="en-US" w:eastAsia="hr-HR"/>
        </w:rPr>
        <w:t>-</w:t>
      </w:r>
      <w:r w:rsidR="004935BD" w:rsidRPr="003D5F23">
        <w:rPr>
          <w:rFonts w:ascii="Times New Roman" w:eastAsia="Times New Roman" w:hAnsi="Times New Roman" w:cs="Times New Roman"/>
          <w:color w:val="auto"/>
          <w:sz w:val="18"/>
          <w:szCs w:val="24"/>
          <w:lang w:val="en-US" w:eastAsia="hr-HR"/>
        </w:rPr>
        <w:t xml:space="preserve"> 180 HV10</w:t>
      </w:r>
      <w:r w:rsidR="004935BD" w:rsidRPr="003D5F23">
        <w:rPr>
          <w:rFonts w:ascii="Times New Roman" w:eastAsia="Times New Roman" w:hAnsi="Times New Roman" w:cs="Times New Roman"/>
          <w:color w:val="auto"/>
          <w:sz w:val="18"/>
          <w:szCs w:val="24"/>
          <w:lang w:val="en-US" w:eastAsia="hr-HR"/>
        </w:rPr>
        <w:tab/>
      </w:r>
      <w:r w:rsidR="004935BD" w:rsidRPr="003D5F23">
        <w:rPr>
          <w:rFonts w:ascii="Times New Roman" w:eastAsia="Times New Roman" w:hAnsi="Times New Roman" w:cs="Times New Roman"/>
          <w:color w:val="auto"/>
          <w:sz w:val="18"/>
          <w:szCs w:val="24"/>
          <w:lang w:val="en-US" w:eastAsia="hr-HR"/>
        </w:rPr>
        <w:tab/>
      </w:r>
      <w:r w:rsidRPr="003D5F23">
        <w:rPr>
          <w:rFonts w:ascii="Times New Roman" w:eastAsia="Times New Roman" w:hAnsi="Times New Roman" w:cs="Times New Roman"/>
          <w:color w:val="auto"/>
          <w:sz w:val="18"/>
          <w:szCs w:val="24"/>
          <w:lang w:val="en-US" w:eastAsia="hr-HR"/>
        </w:rPr>
        <w:t>Stage</w:t>
      </w:r>
      <w:r w:rsidR="004935BD" w:rsidRPr="003D5F23">
        <w:rPr>
          <w:rFonts w:ascii="Times New Roman" w:eastAsia="Times New Roman" w:hAnsi="Times New Roman" w:cs="Times New Roman"/>
          <w:color w:val="auto"/>
          <w:sz w:val="18"/>
          <w:szCs w:val="24"/>
          <w:lang w:val="en-US" w:eastAsia="hr-HR"/>
        </w:rPr>
        <w:t xml:space="preserve"> 1: 150 </w:t>
      </w:r>
      <w:r w:rsidRPr="003D5F23">
        <w:rPr>
          <w:rFonts w:ascii="Times New Roman" w:eastAsia="Times New Roman" w:hAnsi="Times New Roman" w:cs="Times New Roman"/>
          <w:color w:val="auto"/>
          <w:sz w:val="18"/>
          <w:szCs w:val="24"/>
          <w:lang w:val="en-US" w:eastAsia="hr-HR"/>
        </w:rPr>
        <w:t>-</w:t>
      </w:r>
      <w:r w:rsidR="004935BD" w:rsidRPr="003D5F23">
        <w:rPr>
          <w:rFonts w:ascii="Times New Roman" w:eastAsia="Times New Roman" w:hAnsi="Times New Roman" w:cs="Times New Roman"/>
          <w:color w:val="auto"/>
          <w:sz w:val="18"/>
          <w:szCs w:val="24"/>
          <w:lang w:val="en-US" w:eastAsia="hr-HR"/>
        </w:rPr>
        <w:t xml:space="preserve"> 160 HV10</w:t>
      </w:r>
    </w:p>
    <w:p w:rsidR="00DA000E" w:rsidRPr="003D5F23" w:rsidRDefault="004935BD" w:rsidP="00DA000E">
      <w:pPr>
        <w:keepNext/>
        <w:spacing w:line="240" w:lineRule="auto"/>
        <w:rPr>
          <w:rFonts w:ascii="Times New Roman" w:eastAsia="Times New Roman" w:hAnsi="Times New Roman" w:cs="Times New Roman"/>
          <w:color w:val="auto"/>
          <w:sz w:val="18"/>
          <w:szCs w:val="24"/>
          <w:lang w:val="en-US" w:eastAsia="hr-HR"/>
        </w:rPr>
      </w:pPr>
      <w:r w:rsidRPr="003D5F23">
        <w:rPr>
          <w:rFonts w:ascii="Times New Roman" w:eastAsia="Times New Roman" w:hAnsi="Times New Roman" w:cs="Times New Roman"/>
          <w:noProof/>
          <w:color w:val="auto"/>
          <w:sz w:val="18"/>
          <w:szCs w:val="24"/>
          <w:lang w:eastAsia="cs-CZ"/>
        </w:rPr>
        <w:drawing>
          <wp:inline distT="0" distB="0" distL="0" distR="0">
            <wp:extent cx="3096260" cy="1167765"/>
            <wp:effectExtent l="0" t="0" r="889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096260" cy="1167765"/>
                    </a:xfrm>
                    <a:prstGeom prst="rect">
                      <a:avLst/>
                    </a:prstGeom>
                  </pic:spPr>
                </pic:pic>
              </a:graphicData>
            </a:graphic>
          </wp:inline>
        </w:drawing>
      </w:r>
    </w:p>
    <w:p w:rsidR="001C6AFB" w:rsidRPr="003D5F23" w:rsidRDefault="00AE6748" w:rsidP="005E1DDB">
      <w:pPr>
        <w:pStyle w:val="Titulek"/>
        <w:spacing w:after="240" w:line="240" w:lineRule="auto"/>
        <w:ind w:firstLine="142"/>
        <w:jc w:val="center"/>
        <w:rPr>
          <w:rFonts w:eastAsia="Times New Roman"/>
          <w:bCs w:val="0"/>
          <w:sz w:val="18"/>
          <w:szCs w:val="24"/>
          <w:lang w:val="en-US" w:eastAsia="hr-HR"/>
        </w:rPr>
      </w:pPr>
      <w:r w:rsidRPr="003D5F23">
        <w:rPr>
          <w:rFonts w:eastAsia="Times New Roman"/>
          <w:bCs w:val="0"/>
          <w:sz w:val="18"/>
          <w:szCs w:val="24"/>
          <w:lang w:val="en-US" w:eastAsia="hr-HR"/>
        </w:rPr>
        <w:t>Stage</w:t>
      </w:r>
      <w:r w:rsidR="004935BD" w:rsidRPr="003D5F23">
        <w:rPr>
          <w:rFonts w:eastAsia="Times New Roman"/>
          <w:bCs w:val="0"/>
          <w:sz w:val="18"/>
          <w:szCs w:val="24"/>
          <w:lang w:val="en-US" w:eastAsia="hr-HR"/>
        </w:rPr>
        <w:t xml:space="preserve"> 2: 140 </w:t>
      </w:r>
      <w:r w:rsidRPr="003D5F23">
        <w:rPr>
          <w:rFonts w:eastAsia="Times New Roman"/>
          <w:bCs w:val="0"/>
          <w:sz w:val="18"/>
          <w:szCs w:val="24"/>
          <w:lang w:val="en-US" w:eastAsia="hr-HR"/>
        </w:rPr>
        <w:t>-</w:t>
      </w:r>
      <w:r w:rsidR="004935BD" w:rsidRPr="003D5F23">
        <w:rPr>
          <w:rFonts w:eastAsia="Times New Roman"/>
          <w:bCs w:val="0"/>
          <w:sz w:val="18"/>
          <w:szCs w:val="24"/>
          <w:lang w:val="en-US" w:eastAsia="hr-HR"/>
        </w:rPr>
        <w:t xml:space="preserve"> 150 HV10</w:t>
      </w:r>
      <w:r w:rsidR="004935BD" w:rsidRPr="003D5F23">
        <w:rPr>
          <w:rFonts w:eastAsia="Times New Roman"/>
          <w:bCs w:val="0"/>
          <w:sz w:val="18"/>
          <w:szCs w:val="24"/>
          <w:lang w:val="en-US" w:eastAsia="hr-HR"/>
        </w:rPr>
        <w:tab/>
      </w:r>
      <w:r w:rsidR="004935BD" w:rsidRPr="003D5F23">
        <w:rPr>
          <w:rFonts w:eastAsia="Times New Roman"/>
          <w:bCs w:val="0"/>
          <w:sz w:val="18"/>
          <w:szCs w:val="24"/>
          <w:lang w:val="en-US" w:eastAsia="hr-HR"/>
        </w:rPr>
        <w:tab/>
      </w:r>
      <w:r w:rsidRPr="003D5F23">
        <w:rPr>
          <w:rFonts w:eastAsia="Times New Roman"/>
          <w:bCs w:val="0"/>
          <w:sz w:val="18"/>
          <w:szCs w:val="24"/>
          <w:lang w:val="en-US" w:eastAsia="hr-HR"/>
        </w:rPr>
        <w:t>Stage</w:t>
      </w:r>
      <w:r w:rsidR="004935BD" w:rsidRPr="003D5F23">
        <w:rPr>
          <w:rFonts w:eastAsia="Times New Roman"/>
          <w:bCs w:val="0"/>
          <w:sz w:val="18"/>
          <w:szCs w:val="24"/>
          <w:lang w:val="en-US" w:eastAsia="hr-HR"/>
        </w:rPr>
        <w:t xml:space="preserve"> 3: 120 </w:t>
      </w:r>
      <w:r w:rsidRPr="003D5F23">
        <w:rPr>
          <w:rFonts w:eastAsia="Times New Roman"/>
          <w:bCs w:val="0"/>
          <w:sz w:val="18"/>
          <w:szCs w:val="24"/>
          <w:lang w:val="en-US" w:eastAsia="hr-HR"/>
        </w:rPr>
        <w:t>-</w:t>
      </w:r>
      <w:r w:rsidR="004935BD" w:rsidRPr="003D5F23">
        <w:rPr>
          <w:rFonts w:eastAsia="Times New Roman"/>
          <w:bCs w:val="0"/>
          <w:sz w:val="18"/>
          <w:szCs w:val="24"/>
          <w:lang w:val="en-US" w:eastAsia="hr-HR"/>
        </w:rPr>
        <w:t xml:space="preserve"> 140 HV10</w:t>
      </w:r>
      <w:r w:rsidR="00DA000E" w:rsidRPr="003D5F23">
        <w:rPr>
          <w:rFonts w:eastAsia="Times New Roman"/>
          <w:bCs w:val="0"/>
          <w:sz w:val="18"/>
          <w:szCs w:val="24"/>
          <w:lang w:val="en-US" w:eastAsia="hr-HR"/>
        </w:rPr>
        <w:t xml:space="preserve"> </w:t>
      </w:r>
    </w:p>
    <w:p w:rsidR="005E1DDB" w:rsidRPr="003D5F23" w:rsidRDefault="005E1DDB" w:rsidP="005E1DDB">
      <w:pPr>
        <w:pStyle w:val="Titulek"/>
        <w:spacing w:before="240" w:after="240" w:line="240" w:lineRule="auto"/>
        <w:ind w:firstLine="142"/>
        <w:jc w:val="center"/>
        <w:rPr>
          <w:rFonts w:eastAsia="Times New Roman"/>
          <w:bCs w:val="0"/>
          <w:sz w:val="18"/>
          <w:szCs w:val="24"/>
          <w:lang w:val="en-US" w:eastAsia="hr-HR"/>
        </w:rPr>
      </w:pPr>
    </w:p>
    <w:p w:rsidR="00DA000E" w:rsidRPr="003D5F23" w:rsidRDefault="00AE6748" w:rsidP="005E1DDB">
      <w:pPr>
        <w:pStyle w:val="Titulek"/>
        <w:spacing w:before="240" w:after="240" w:line="240" w:lineRule="auto"/>
        <w:ind w:firstLine="142"/>
        <w:jc w:val="center"/>
        <w:rPr>
          <w:rFonts w:eastAsia="Times New Roman"/>
          <w:bCs w:val="0"/>
          <w:sz w:val="18"/>
          <w:szCs w:val="24"/>
          <w:lang w:val="en-US" w:eastAsia="hr-HR"/>
        </w:rPr>
      </w:pPr>
      <w:r w:rsidRPr="003D5F23">
        <w:rPr>
          <w:rFonts w:eastAsia="Times New Roman"/>
          <w:bCs w:val="0"/>
          <w:sz w:val="18"/>
          <w:szCs w:val="24"/>
          <w:lang w:val="en-US" w:eastAsia="hr-HR"/>
        </w:rPr>
        <w:t>Fig</w:t>
      </w:r>
      <w:r w:rsidR="00DA000E" w:rsidRPr="003D5F23">
        <w:rPr>
          <w:rFonts w:eastAsia="Times New Roman"/>
          <w:bCs w:val="0"/>
          <w:sz w:val="18"/>
          <w:szCs w:val="24"/>
          <w:lang w:val="en-US" w:eastAsia="hr-HR"/>
        </w:rPr>
        <w:t xml:space="preserve">. </w:t>
      </w:r>
      <w:r w:rsidR="00273B46">
        <w:rPr>
          <w:rFonts w:eastAsia="Times New Roman"/>
          <w:bCs w:val="0"/>
          <w:sz w:val="18"/>
          <w:szCs w:val="24"/>
          <w:lang w:val="en-US" w:eastAsia="hr-HR"/>
        </w:rPr>
        <w:t>3</w:t>
      </w:r>
      <w:r w:rsidR="00DA000E" w:rsidRPr="003D5F23">
        <w:rPr>
          <w:rFonts w:eastAsia="Times New Roman"/>
          <w:bCs w:val="0"/>
          <w:sz w:val="18"/>
          <w:szCs w:val="24"/>
          <w:lang w:val="en-US" w:eastAsia="hr-HR"/>
        </w:rPr>
        <w:t xml:space="preserve">: </w:t>
      </w:r>
      <w:r w:rsidRPr="003D5F23">
        <w:rPr>
          <w:rFonts w:eastAsia="Times New Roman"/>
          <w:bCs w:val="0"/>
          <w:sz w:val="18"/>
          <w:szCs w:val="24"/>
          <w:lang w:val="en-US" w:eastAsia="hr-HR"/>
        </w:rPr>
        <w:t xml:space="preserve">Stages of microstructure degradation after the creep exposure </w:t>
      </w:r>
      <w:r w:rsidR="007904BC" w:rsidRPr="003D5F23">
        <w:rPr>
          <w:rFonts w:eastAsia="Times New Roman"/>
          <w:bCs w:val="0"/>
          <w:sz w:val="18"/>
          <w:szCs w:val="24"/>
          <w:lang w:val="en-US" w:eastAsia="hr-HR"/>
        </w:rPr>
        <w:t>[</w:t>
      </w:r>
      <w:r w:rsidR="00584FE5" w:rsidRPr="003D5F23">
        <w:rPr>
          <w:rFonts w:eastAsia="Times New Roman"/>
          <w:bCs w:val="0"/>
          <w:sz w:val="18"/>
          <w:szCs w:val="24"/>
          <w:lang w:val="en-US" w:eastAsia="hr-HR"/>
        </w:rPr>
        <w:t>4</w:t>
      </w:r>
      <w:r w:rsidR="007904BC" w:rsidRPr="003D5F23">
        <w:rPr>
          <w:rFonts w:eastAsia="Times New Roman"/>
          <w:bCs w:val="0"/>
          <w:sz w:val="18"/>
          <w:szCs w:val="24"/>
          <w:lang w:val="en-US" w:eastAsia="hr-HR"/>
        </w:rPr>
        <w:t>]</w:t>
      </w:r>
    </w:p>
    <w:p w:rsidR="00B47927" w:rsidRPr="003D5F23" w:rsidRDefault="00B47927" w:rsidP="00B47927">
      <w:pPr>
        <w:pStyle w:val="Subsection"/>
        <w:ind w:firstLine="0"/>
        <w:rPr>
          <w:lang w:val="en-US"/>
        </w:rPr>
      </w:pPr>
      <w:r w:rsidRPr="003D5F23">
        <w:rPr>
          <w:lang w:val="en-US"/>
        </w:rPr>
        <w:t>3.</w:t>
      </w:r>
      <w:r w:rsidR="003D40D5" w:rsidRPr="003D5F23">
        <w:rPr>
          <w:lang w:val="en-US"/>
        </w:rPr>
        <w:t>1</w:t>
      </w:r>
      <w:r w:rsidRPr="003D5F23">
        <w:rPr>
          <w:lang w:val="en-US"/>
        </w:rPr>
        <w:t xml:space="preserve">. </w:t>
      </w:r>
      <w:r w:rsidR="00AE6748" w:rsidRPr="003D5F23">
        <w:rPr>
          <w:lang w:val="en-US"/>
        </w:rPr>
        <w:t>Surface decarburization</w:t>
      </w:r>
    </w:p>
    <w:p w:rsidR="00142773" w:rsidRPr="003D5F23" w:rsidRDefault="00AE6748" w:rsidP="00142773">
      <w:pPr>
        <w:widowControl w:val="0"/>
        <w:spacing w:before="120" w:line="240" w:lineRule="auto"/>
        <w:ind w:firstLine="284"/>
        <w:rPr>
          <w:rFonts w:ascii="Times New Roman" w:eastAsia="Times New Roman" w:hAnsi="Times New Roman" w:cs="Times New Roman"/>
          <w:color w:val="auto"/>
          <w:sz w:val="20"/>
          <w:szCs w:val="24"/>
          <w:lang w:val="en-US" w:eastAsia="hr-HR"/>
        </w:rPr>
      </w:pPr>
      <w:r w:rsidRPr="003D5F23">
        <w:rPr>
          <w:rFonts w:ascii="Times New Roman" w:eastAsia="Times New Roman" w:hAnsi="Times New Roman" w:cs="Times New Roman"/>
          <w:color w:val="auto"/>
          <w:sz w:val="20"/>
          <w:szCs w:val="24"/>
          <w:lang w:val="en-US" w:eastAsia="hr-HR"/>
        </w:rPr>
        <w:t xml:space="preserve">Surface decarburization </w:t>
      </w:r>
      <w:r w:rsidR="001C6AFB" w:rsidRPr="003D5F23">
        <w:rPr>
          <w:rFonts w:ascii="Times New Roman" w:eastAsia="Times New Roman" w:hAnsi="Times New Roman" w:cs="Times New Roman"/>
          <w:color w:val="auto"/>
          <w:sz w:val="20"/>
          <w:szCs w:val="24"/>
          <w:lang w:val="en-US" w:eastAsia="hr-HR"/>
        </w:rPr>
        <w:t>takes place</w:t>
      </w:r>
      <w:r w:rsidRPr="003D5F23">
        <w:rPr>
          <w:rFonts w:ascii="Times New Roman" w:eastAsia="Times New Roman" w:hAnsi="Times New Roman" w:cs="Times New Roman"/>
          <w:color w:val="auto"/>
          <w:sz w:val="20"/>
          <w:szCs w:val="24"/>
          <w:lang w:val="en-US" w:eastAsia="hr-HR"/>
        </w:rPr>
        <w:t xml:space="preserve"> most frequently on the outer surface of steel components and is accompanied by rapid reduction of carbon content on the surface due to diffusion caused by high temperature. </w:t>
      </w:r>
    </w:p>
    <w:p w:rsidR="00142773" w:rsidRPr="003D5F23" w:rsidRDefault="00AE6748" w:rsidP="0001512C">
      <w:pPr>
        <w:widowControl w:val="0"/>
        <w:spacing w:line="240" w:lineRule="auto"/>
        <w:ind w:firstLine="284"/>
        <w:rPr>
          <w:rFonts w:ascii="Times New Roman" w:eastAsia="Times New Roman" w:hAnsi="Times New Roman" w:cs="Times New Roman"/>
          <w:color w:val="auto"/>
          <w:sz w:val="20"/>
          <w:szCs w:val="24"/>
          <w:lang w:val="en-US" w:eastAsia="hr-HR"/>
        </w:rPr>
      </w:pPr>
      <w:r w:rsidRPr="003D5F23">
        <w:rPr>
          <w:rFonts w:ascii="Times New Roman" w:eastAsia="Times New Roman" w:hAnsi="Times New Roman" w:cs="Times New Roman"/>
          <w:color w:val="auto"/>
          <w:sz w:val="20"/>
          <w:szCs w:val="24"/>
          <w:lang w:val="en-US" w:eastAsia="hr-HR"/>
        </w:rPr>
        <w:t xml:space="preserve">Decarburized layer has a lower hardness than the material below the layer due to reduced carbon content. Carbon content gradient in the decarburized layer increases with </w:t>
      </w:r>
      <w:r w:rsidR="001C6AFB" w:rsidRPr="003D5F23">
        <w:rPr>
          <w:rFonts w:ascii="Times New Roman" w:eastAsia="Times New Roman" w:hAnsi="Times New Roman" w:cs="Times New Roman"/>
          <w:color w:val="auto"/>
          <w:sz w:val="20"/>
          <w:szCs w:val="24"/>
          <w:lang w:val="en-US" w:eastAsia="hr-HR"/>
        </w:rPr>
        <w:t xml:space="preserve">the </w:t>
      </w:r>
      <w:r w:rsidRPr="003D5F23">
        <w:rPr>
          <w:rFonts w:ascii="Times New Roman" w:eastAsia="Times New Roman" w:hAnsi="Times New Roman" w:cs="Times New Roman"/>
          <w:color w:val="auto"/>
          <w:sz w:val="20"/>
          <w:szCs w:val="24"/>
          <w:lang w:val="en-US" w:eastAsia="hr-HR"/>
        </w:rPr>
        <w:t xml:space="preserve">distance from the outer surface. Therefore, the hardness values measured after removal of decarburized layer are higher. Since the hardness is measured on the outer surface components, it is imperative to remove this layer in order to achieve relevant results. Decarburized layer has a thickness usually of up to 1.0 mm. </w:t>
      </w:r>
    </w:p>
    <w:p w:rsidR="00CC22BC" w:rsidRPr="003D5F23" w:rsidRDefault="00CC22BC" w:rsidP="00CC22BC">
      <w:pPr>
        <w:pStyle w:val="Section"/>
        <w:rPr>
          <w:lang w:val="en-US"/>
        </w:rPr>
      </w:pPr>
      <w:r w:rsidRPr="003D5F23">
        <w:rPr>
          <w:lang w:val="en-US"/>
        </w:rPr>
        <w:t xml:space="preserve">4.  </w:t>
      </w:r>
      <w:r w:rsidR="002453E3" w:rsidRPr="003D5F23">
        <w:rPr>
          <w:lang w:val="en-US"/>
        </w:rPr>
        <w:t>EXPERIMENTAL</w:t>
      </w:r>
    </w:p>
    <w:p w:rsidR="00B000E9" w:rsidRPr="003D5F23" w:rsidRDefault="00AE6748" w:rsidP="00B000E9">
      <w:pPr>
        <w:pStyle w:val="Section"/>
        <w:ind w:firstLine="284"/>
        <w:jc w:val="both"/>
        <w:rPr>
          <w:b w:val="0"/>
          <w:caps w:val="0"/>
          <w:lang w:val="en-US"/>
        </w:rPr>
      </w:pPr>
      <w:r w:rsidRPr="003D5F23">
        <w:rPr>
          <w:b w:val="0"/>
          <w:caps w:val="0"/>
          <w:lang w:val="en-US"/>
        </w:rPr>
        <w:t>The experimental part was focused on determining UCI hardness dependence on Young</w:t>
      </w:r>
      <w:r w:rsidR="001C6AFB" w:rsidRPr="003D5F23">
        <w:rPr>
          <w:b w:val="0"/>
          <w:caps w:val="0"/>
          <w:lang w:val="en-US"/>
        </w:rPr>
        <w:t>´s</w:t>
      </w:r>
      <w:r w:rsidRPr="003D5F23">
        <w:rPr>
          <w:b w:val="0"/>
          <w:caps w:val="0"/>
          <w:lang w:val="en-US"/>
        </w:rPr>
        <w:t xml:space="preserve"> modulus of elasticity in tension via comparative measurement of hardness values obtained by classic HV10 Vickers method and values obtained using UCI hardness tester. Deviation of the mean </w:t>
      </w:r>
      <w:r w:rsidRPr="003D5F23">
        <w:rPr>
          <w:b w:val="0"/>
          <w:caps w:val="0"/>
          <w:lang w:val="en-US"/>
        </w:rPr>
        <w:lastRenderedPageBreak/>
        <w:t xml:space="preserve">values measured by UCI hardness tester </w:t>
      </w:r>
      <w:r w:rsidR="001C6AFB" w:rsidRPr="003D5F23">
        <w:rPr>
          <w:b w:val="0"/>
          <w:caps w:val="0"/>
          <w:lang w:val="en-US"/>
        </w:rPr>
        <w:t xml:space="preserve">and by </w:t>
      </w:r>
      <w:r w:rsidRPr="003D5F23">
        <w:rPr>
          <w:b w:val="0"/>
          <w:caps w:val="0"/>
          <w:lang w:val="en-US"/>
        </w:rPr>
        <w:t>stationary (laboratory) hardness tester</w:t>
      </w:r>
      <w:r w:rsidR="001C6AFB" w:rsidRPr="003D5F23">
        <w:rPr>
          <w:b w:val="0"/>
          <w:caps w:val="0"/>
          <w:lang w:val="en-US"/>
        </w:rPr>
        <w:t xml:space="preserve"> were evaluated</w:t>
      </w:r>
      <w:r w:rsidRPr="003D5F23">
        <w:rPr>
          <w:b w:val="0"/>
          <w:caps w:val="0"/>
          <w:lang w:val="en-US"/>
        </w:rPr>
        <w:t xml:space="preserve">. </w:t>
      </w:r>
    </w:p>
    <w:p w:rsidR="00C16CE6" w:rsidRPr="003D5F23" w:rsidRDefault="00C16CE6" w:rsidP="003D40D5">
      <w:pPr>
        <w:pStyle w:val="Subsection"/>
        <w:ind w:firstLine="0"/>
        <w:rPr>
          <w:lang w:val="en-US"/>
        </w:rPr>
      </w:pPr>
      <w:r w:rsidRPr="003D5F23">
        <w:rPr>
          <w:lang w:val="en-US"/>
        </w:rPr>
        <w:t xml:space="preserve">4.1. </w:t>
      </w:r>
      <w:r w:rsidR="002453E3" w:rsidRPr="003D5F23">
        <w:rPr>
          <w:lang w:val="en-US"/>
        </w:rPr>
        <w:t>Used measurement equipment</w:t>
      </w:r>
    </w:p>
    <w:p w:rsidR="00C16CE6" w:rsidRPr="003D5F23" w:rsidRDefault="00AE6748" w:rsidP="00C16CE6">
      <w:pPr>
        <w:pStyle w:val="Subsection"/>
        <w:spacing w:before="0"/>
        <w:rPr>
          <w:b w:val="0"/>
          <w:i w:val="0"/>
          <w:iCs w:val="0"/>
          <w:lang w:val="en-US"/>
        </w:rPr>
      </w:pPr>
      <w:r w:rsidRPr="003D5F23">
        <w:rPr>
          <w:b w:val="0"/>
          <w:i w:val="0"/>
          <w:iCs w:val="0"/>
          <w:lang w:val="en-US"/>
        </w:rPr>
        <w:t>Comparative measurements as a mean of determining of UCI hardness on E were performed in accord with</w:t>
      </w:r>
      <w:r w:rsidR="00C16CE6" w:rsidRPr="003D5F23">
        <w:rPr>
          <w:b w:val="0"/>
          <w:i w:val="0"/>
          <w:iCs w:val="0"/>
          <w:lang w:val="en-US"/>
        </w:rPr>
        <w:t xml:space="preserve"> ČSN EN ISO 6507-1 </w:t>
      </w:r>
      <w:r w:rsidRPr="003D5F23">
        <w:rPr>
          <w:b w:val="0"/>
          <w:i w:val="0"/>
          <w:iCs w:val="0"/>
          <w:lang w:val="en-US"/>
        </w:rPr>
        <w:t xml:space="preserve">standard using calibrated stationary hardness tester by Vickers method with load of HV10. As a representative of portable hardness testers </w:t>
      </w:r>
      <w:r w:rsidR="001C6AFB" w:rsidRPr="003D5F23">
        <w:rPr>
          <w:b w:val="0"/>
          <w:i w:val="0"/>
          <w:iCs w:val="0"/>
          <w:lang w:val="en-US"/>
        </w:rPr>
        <w:t xml:space="preserve">the </w:t>
      </w:r>
      <w:r w:rsidRPr="003D5F23">
        <w:rPr>
          <w:b w:val="0"/>
          <w:i w:val="0"/>
          <w:iCs w:val="0"/>
          <w:lang w:val="en-US"/>
        </w:rPr>
        <w:t xml:space="preserve">UCI hardness tester </w:t>
      </w:r>
      <w:proofErr w:type="spellStart"/>
      <w:r w:rsidR="00F83E4B" w:rsidRPr="003D5F23">
        <w:rPr>
          <w:b w:val="0"/>
          <w:i w:val="0"/>
          <w:iCs w:val="0"/>
          <w:lang w:val="en-US"/>
        </w:rPr>
        <w:t>Krautkrämer</w:t>
      </w:r>
      <w:proofErr w:type="spellEnd"/>
      <w:r w:rsidR="00F83E4B" w:rsidRPr="003D5F23">
        <w:rPr>
          <w:b w:val="0"/>
          <w:i w:val="0"/>
          <w:iCs w:val="0"/>
          <w:lang w:val="en-US"/>
        </w:rPr>
        <w:t xml:space="preserve"> </w:t>
      </w:r>
      <w:r w:rsidRPr="003D5F23">
        <w:rPr>
          <w:b w:val="0"/>
          <w:i w:val="0"/>
          <w:iCs w:val="0"/>
          <w:lang w:val="en-US"/>
        </w:rPr>
        <w:t>MIC20</w:t>
      </w:r>
      <w:r w:rsidR="00F83E4B" w:rsidRPr="003D5F23">
        <w:rPr>
          <w:b w:val="0"/>
          <w:i w:val="0"/>
          <w:iCs w:val="0"/>
          <w:lang w:val="en-US"/>
        </w:rPr>
        <w:t xml:space="preserve"> and</w:t>
      </w:r>
      <w:r w:rsidRPr="003D5F23">
        <w:rPr>
          <w:b w:val="0"/>
          <w:i w:val="0"/>
          <w:iCs w:val="0"/>
          <w:lang w:val="en-US"/>
        </w:rPr>
        <w:t xml:space="preserve"> </w:t>
      </w:r>
      <w:proofErr w:type="spellStart"/>
      <w:r w:rsidR="00F83E4B" w:rsidRPr="003D5F23">
        <w:rPr>
          <w:b w:val="0"/>
          <w:i w:val="0"/>
          <w:iCs w:val="0"/>
          <w:lang w:val="en-US"/>
        </w:rPr>
        <w:t>Krautkrämer</w:t>
      </w:r>
      <w:proofErr w:type="spellEnd"/>
      <w:r w:rsidR="00F83E4B" w:rsidRPr="003D5F23">
        <w:rPr>
          <w:b w:val="0"/>
          <w:i w:val="0"/>
          <w:iCs w:val="0"/>
          <w:lang w:val="en-US"/>
        </w:rPr>
        <w:t xml:space="preserve"> MIC10 </w:t>
      </w:r>
      <w:r w:rsidRPr="003D5F23">
        <w:rPr>
          <w:b w:val="0"/>
          <w:i w:val="0"/>
          <w:iCs w:val="0"/>
          <w:lang w:val="en-US"/>
        </w:rPr>
        <w:t>with</w:t>
      </w:r>
      <w:r w:rsidR="00EA250D" w:rsidRPr="003D5F23">
        <w:rPr>
          <w:b w:val="0"/>
          <w:i w:val="0"/>
          <w:iCs w:val="0"/>
          <w:lang w:val="en-US"/>
        </w:rPr>
        <w:t xml:space="preserve"> UCI probe MIC 2010 of load of 98</w:t>
      </w:r>
      <w:r w:rsidRPr="003D5F23">
        <w:rPr>
          <w:b w:val="0"/>
          <w:i w:val="0"/>
          <w:iCs w:val="0"/>
          <w:lang w:val="en-US"/>
        </w:rPr>
        <w:t xml:space="preserve"> N was selected. </w:t>
      </w:r>
    </w:p>
    <w:p w:rsidR="00524005" w:rsidRPr="00F63651" w:rsidRDefault="00524005" w:rsidP="003D40D5">
      <w:pPr>
        <w:pStyle w:val="Subsection"/>
        <w:ind w:firstLine="0"/>
        <w:rPr>
          <w:lang w:val="en-US"/>
        </w:rPr>
      </w:pPr>
      <w:r w:rsidRPr="003D5F23">
        <w:rPr>
          <w:lang w:val="en-US"/>
        </w:rPr>
        <w:t>4.</w:t>
      </w:r>
      <w:r w:rsidRPr="00F63651">
        <w:rPr>
          <w:lang w:val="en-US"/>
        </w:rPr>
        <w:t xml:space="preserve">2. </w:t>
      </w:r>
      <w:r w:rsidR="002453E3" w:rsidRPr="00F63651">
        <w:rPr>
          <w:lang w:val="en-US"/>
        </w:rPr>
        <w:t>Experimental materials</w:t>
      </w:r>
    </w:p>
    <w:p w:rsidR="00CC2FDD" w:rsidRPr="00F63651" w:rsidRDefault="007D77ED" w:rsidP="00CC2FDD">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 xml:space="preserve">Materials </w:t>
      </w:r>
      <w:r w:rsidR="00AE6748" w:rsidRPr="00F63651">
        <w:rPr>
          <w:rFonts w:ascii="Times New Roman" w:eastAsia="Times New Roman" w:hAnsi="Times New Roman" w:cs="Times New Roman"/>
          <w:color w:val="auto"/>
          <w:sz w:val="20"/>
          <w:szCs w:val="24"/>
          <w:lang w:val="en-US" w:eastAsia="hr-HR"/>
        </w:rPr>
        <w:t xml:space="preserve">with different </w:t>
      </w:r>
      <w:r w:rsidR="00B748DC" w:rsidRPr="00F63651">
        <w:rPr>
          <w:rFonts w:ascii="Times New Roman" w:eastAsia="Times New Roman" w:hAnsi="Times New Roman" w:cs="Times New Roman"/>
          <w:color w:val="auto"/>
          <w:sz w:val="20"/>
          <w:szCs w:val="24"/>
          <w:lang w:val="en-US" w:eastAsia="hr-HR"/>
        </w:rPr>
        <w:t xml:space="preserve">Young´s </w:t>
      </w:r>
      <w:r w:rsidR="00AE6748" w:rsidRPr="00F63651">
        <w:rPr>
          <w:rFonts w:ascii="Times New Roman" w:eastAsia="Times New Roman" w:hAnsi="Times New Roman" w:cs="Times New Roman"/>
          <w:color w:val="auto"/>
          <w:sz w:val="20"/>
          <w:szCs w:val="24"/>
          <w:lang w:val="en-US" w:eastAsia="hr-HR"/>
        </w:rPr>
        <w:t>modulus E were selected for comparative measurements (</w:t>
      </w:r>
      <w:r w:rsidR="00D36D2C" w:rsidRPr="00F63651">
        <w:rPr>
          <w:color w:val="auto"/>
        </w:rPr>
        <w:fldChar w:fldCharType="begin"/>
      </w:r>
      <w:r w:rsidR="00D36D2C" w:rsidRPr="00F63651">
        <w:rPr>
          <w:color w:val="auto"/>
        </w:rPr>
        <w:instrText xml:space="preserve"> REF _Ref411407427 \h  \* MERGEFORMAT </w:instrText>
      </w:r>
      <w:r w:rsidR="00D36D2C" w:rsidRPr="00F63651">
        <w:rPr>
          <w:color w:val="auto"/>
        </w:rPr>
      </w:r>
      <w:r w:rsidR="00D36D2C" w:rsidRPr="00F63651">
        <w:rPr>
          <w:color w:val="auto"/>
        </w:rPr>
        <w:fldChar w:fldCharType="separate"/>
      </w:r>
      <w:r w:rsidR="00411BA4" w:rsidRPr="00411BA4">
        <w:rPr>
          <w:rFonts w:ascii="Times New Roman" w:eastAsia="Times New Roman" w:hAnsi="Times New Roman" w:cs="Times New Roman"/>
          <w:color w:val="auto"/>
          <w:sz w:val="20"/>
          <w:szCs w:val="24"/>
          <w:lang w:val="en-US" w:eastAsia="hr-HR"/>
        </w:rPr>
        <w:t xml:space="preserve">Table. </w:t>
      </w:r>
      <w:r w:rsidR="00411BA4">
        <w:rPr>
          <w:rFonts w:eastAsia="Times New Roman"/>
          <w:bCs/>
          <w:noProof/>
          <w:sz w:val="18"/>
          <w:szCs w:val="24"/>
          <w:lang w:val="en-US" w:eastAsia="hr-HR"/>
        </w:rPr>
        <w:t>1</w:t>
      </w:r>
      <w:r w:rsidR="00D36D2C" w:rsidRPr="00F63651">
        <w:rPr>
          <w:color w:val="auto"/>
        </w:rPr>
        <w:fldChar w:fldCharType="end"/>
      </w:r>
      <w:r w:rsidR="00AE6748" w:rsidRPr="00F63651">
        <w:rPr>
          <w:rFonts w:ascii="Times New Roman" w:eastAsia="Times New Roman" w:hAnsi="Times New Roman" w:cs="Times New Roman"/>
          <w:color w:val="auto"/>
          <w:sz w:val="20"/>
          <w:szCs w:val="24"/>
          <w:lang w:val="en-US" w:eastAsia="hr-HR"/>
        </w:rPr>
        <w:t>)</w:t>
      </w:r>
      <w:r w:rsidR="00524005" w:rsidRPr="00F63651">
        <w:rPr>
          <w:rFonts w:ascii="Times New Roman" w:eastAsia="Times New Roman" w:hAnsi="Times New Roman" w:cs="Times New Roman"/>
          <w:color w:val="auto"/>
          <w:sz w:val="20"/>
          <w:szCs w:val="24"/>
          <w:lang w:val="en-US" w:eastAsia="hr-HR"/>
        </w:rPr>
        <w:t>.</w:t>
      </w:r>
      <w:r w:rsidR="00B748DC" w:rsidRPr="00F63651">
        <w:rPr>
          <w:rFonts w:ascii="Times New Roman" w:eastAsia="Times New Roman" w:hAnsi="Times New Roman" w:cs="Times New Roman"/>
          <w:color w:val="auto"/>
          <w:sz w:val="20"/>
          <w:szCs w:val="24"/>
          <w:lang w:val="en-US" w:eastAsia="hr-HR"/>
        </w:rPr>
        <w:t xml:space="preserve"> Values of Young´s modulus E were </w:t>
      </w:r>
      <w:r w:rsidR="00F36A71" w:rsidRPr="00F63651">
        <w:rPr>
          <w:rFonts w:ascii="Times New Roman" w:eastAsia="Times New Roman" w:hAnsi="Times New Roman" w:cs="Times New Roman"/>
          <w:color w:val="auto"/>
          <w:sz w:val="20"/>
          <w:szCs w:val="24"/>
          <w:lang w:val="en-US" w:eastAsia="hr-HR"/>
        </w:rPr>
        <w:t xml:space="preserve">verified </w:t>
      </w:r>
      <w:r w:rsidR="00A43809" w:rsidRPr="00F63651">
        <w:rPr>
          <w:rFonts w:ascii="Times New Roman" w:eastAsia="Times New Roman" w:hAnsi="Times New Roman" w:cs="Times New Roman"/>
          <w:color w:val="auto"/>
          <w:sz w:val="20"/>
          <w:szCs w:val="24"/>
          <w:lang w:val="en-US" w:eastAsia="hr-HR"/>
        </w:rPr>
        <w:t>using</w:t>
      </w:r>
      <w:r w:rsidR="00B748DC" w:rsidRPr="00F63651">
        <w:rPr>
          <w:rFonts w:ascii="Times New Roman" w:eastAsia="Times New Roman" w:hAnsi="Times New Roman" w:cs="Times New Roman"/>
          <w:color w:val="auto"/>
          <w:sz w:val="20"/>
          <w:szCs w:val="24"/>
          <w:lang w:val="en-US" w:eastAsia="hr-HR"/>
        </w:rPr>
        <w:t xml:space="preserve"> </w:t>
      </w:r>
      <w:r w:rsidR="00F36A71" w:rsidRPr="00F63651">
        <w:rPr>
          <w:rFonts w:ascii="Times New Roman" w:eastAsia="Times New Roman" w:hAnsi="Times New Roman" w:cs="Times New Roman"/>
          <w:color w:val="auto"/>
          <w:sz w:val="20"/>
          <w:szCs w:val="24"/>
          <w:lang w:val="en-US" w:eastAsia="hr-HR"/>
        </w:rPr>
        <w:t xml:space="preserve">literary </w:t>
      </w:r>
      <w:r w:rsidR="003839D9" w:rsidRPr="00F63651">
        <w:rPr>
          <w:rFonts w:ascii="Times New Roman" w:eastAsia="Times New Roman" w:hAnsi="Times New Roman" w:cs="Times New Roman"/>
          <w:color w:val="auto"/>
          <w:sz w:val="20"/>
          <w:szCs w:val="24"/>
          <w:lang w:val="en-US" w:eastAsia="hr-HR"/>
        </w:rPr>
        <w:t>re</w:t>
      </w:r>
      <w:r w:rsidR="00F36A71" w:rsidRPr="00F63651">
        <w:rPr>
          <w:rFonts w:ascii="Times New Roman" w:eastAsia="Times New Roman" w:hAnsi="Times New Roman" w:cs="Times New Roman"/>
          <w:color w:val="auto"/>
          <w:sz w:val="20"/>
          <w:szCs w:val="24"/>
          <w:lang w:val="en-US" w:eastAsia="hr-HR"/>
        </w:rPr>
        <w:t>sources.</w:t>
      </w:r>
      <w:r w:rsidR="00B748DC" w:rsidRPr="00F63651">
        <w:rPr>
          <w:rFonts w:ascii="Times New Roman" w:eastAsia="Times New Roman" w:hAnsi="Times New Roman" w:cs="Times New Roman"/>
          <w:color w:val="auto"/>
          <w:sz w:val="20"/>
          <w:szCs w:val="24"/>
          <w:lang w:val="en-US" w:eastAsia="hr-HR"/>
        </w:rPr>
        <w:t xml:space="preserve"> </w:t>
      </w:r>
      <w:r w:rsidR="003839D9" w:rsidRPr="00F63651">
        <w:rPr>
          <w:rFonts w:ascii="Times New Roman" w:eastAsia="Times New Roman" w:hAnsi="Times New Roman" w:cs="Times New Roman"/>
          <w:color w:val="auto"/>
          <w:sz w:val="20"/>
          <w:szCs w:val="24"/>
          <w:lang w:val="en-US" w:eastAsia="hr-HR"/>
        </w:rPr>
        <w:t>T</w:t>
      </w:r>
      <w:r w:rsidR="007027DF" w:rsidRPr="00F63651">
        <w:rPr>
          <w:rFonts w:ascii="Times New Roman" w:eastAsia="Times New Roman" w:hAnsi="Times New Roman" w:cs="Times New Roman"/>
          <w:color w:val="auto"/>
          <w:sz w:val="20"/>
          <w:szCs w:val="24"/>
          <w:lang w:val="en-US" w:eastAsia="hr-HR"/>
        </w:rPr>
        <w:t>he mean values without standard deviations</w:t>
      </w:r>
      <w:r w:rsidR="003839D9" w:rsidRPr="00F63651">
        <w:rPr>
          <w:rFonts w:ascii="Times New Roman" w:eastAsia="Times New Roman" w:hAnsi="Times New Roman" w:cs="Times New Roman"/>
          <w:color w:val="auto"/>
          <w:sz w:val="20"/>
          <w:szCs w:val="24"/>
          <w:lang w:val="en-US" w:eastAsia="hr-HR"/>
        </w:rPr>
        <w:t xml:space="preserve"> are shown in Table 1</w:t>
      </w:r>
      <w:r w:rsidR="007027DF" w:rsidRPr="00F63651">
        <w:rPr>
          <w:rFonts w:ascii="Times New Roman" w:eastAsia="Times New Roman" w:hAnsi="Times New Roman" w:cs="Times New Roman"/>
          <w:color w:val="auto"/>
          <w:sz w:val="20"/>
          <w:szCs w:val="24"/>
          <w:lang w:val="en-US" w:eastAsia="hr-HR"/>
        </w:rPr>
        <w:t xml:space="preserve">. </w:t>
      </w:r>
      <w:r w:rsidR="00B748DC" w:rsidRPr="00F63651">
        <w:rPr>
          <w:rFonts w:ascii="Times New Roman" w:eastAsia="Times New Roman" w:hAnsi="Times New Roman" w:cs="Times New Roman"/>
          <w:color w:val="auto"/>
          <w:sz w:val="20"/>
          <w:szCs w:val="24"/>
          <w:lang w:val="en-US" w:eastAsia="hr-HR"/>
        </w:rPr>
        <w:t xml:space="preserve">The experimental determination of the </w:t>
      </w:r>
      <w:r w:rsidR="003839D9" w:rsidRPr="00F63651">
        <w:rPr>
          <w:rFonts w:ascii="Times New Roman" w:eastAsia="Times New Roman" w:hAnsi="Times New Roman" w:cs="Times New Roman"/>
          <w:color w:val="auto"/>
          <w:sz w:val="20"/>
          <w:szCs w:val="24"/>
          <w:lang w:val="en-US" w:eastAsia="hr-HR"/>
        </w:rPr>
        <w:t xml:space="preserve">Young´s modulus </w:t>
      </w:r>
      <w:r w:rsidR="00B748DC" w:rsidRPr="00F63651">
        <w:rPr>
          <w:rFonts w:ascii="Times New Roman" w:eastAsia="Times New Roman" w:hAnsi="Times New Roman" w:cs="Times New Roman"/>
          <w:color w:val="auto"/>
          <w:sz w:val="20"/>
          <w:szCs w:val="24"/>
          <w:lang w:val="en-US" w:eastAsia="hr-HR"/>
        </w:rPr>
        <w:t xml:space="preserve">values </w:t>
      </w:r>
      <w:r w:rsidR="00444C88" w:rsidRPr="00F63651">
        <w:rPr>
          <w:rFonts w:ascii="Times New Roman" w:eastAsia="Times New Roman" w:hAnsi="Times New Roman" w:cs="Times New Roman"/>
          <w:color w:val="auto"/>
          <w:sz w:val="20"/>
          <w:szCs w:val="24"/>
          <w:lang w:val="en-US" w:eastAsia="hr-HR"/>
        </w:rPr>
        <w:t>was not carried out due to lack of time</w:t>
      </w:r>
      <w:r w:rsidR="00B748DC" w:rsidRPr="00F63651">
        <w:rPr>
          <w:rFonts w:ascii="Times New Roman" w:eastAsia="Times New Roman" w:hAnsi="Times New Roman" w:cs="Times New Roman"/>
          <w:color w:val="auto"/>
          <w:sz w:val="20"/>
          <w:szCs w:val="24"/>
          <w:lang w:val="en-US" w:eastAsia="hr-HR"/>
        </w:rPr>
        <w:t>.</w:t>
      </w:r>
    </w:p>
    <w:p w:rsidR="007D77ED" w:rsidRPr="00F63651" w:rsidRDefault="003839D9" w:rsidP="00524005">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The experimental samples were</w:t>
      </w:r>
      <w:r w:rsidR="00CC2FDD" w:rsidRPr="00F63651">
        <w:rPr>
          <w:rFonts w:ascii="Times New Roman" w:eastAsia="Times New Roman" w:hAnsi="Times New Roman" w:cs="Times New Roman"/>
          <w:color w:val="auto"/>
          <w:sz w:val="20"/>
          <w:szCs w:val="24"/>
          <w:lang w:val="en-US" w:eastAsia="hr-HR"/>
        </w:rPr>
        <w:t xml:space="preserve"> remove</w:t>
      </w:r>
      <w:r w:rsidRPr="00F63651">
        <w:rPr>
          <w:rFonts w:ascii="Times New Roman" w:eastAsia="Times New Roman" w:hAnsi="Times New Roman" w:cs="Times New Roman"/>
          <w:color w:val="auto"/>
          <w:sz w:val="20"/>
          <w:szCs w:val="24"/>
          <w:lang w:val="en-US" w:eastAsia="hr-HR"/>
        </w:rPr>
        <w:t>d</w:t>
      </w:r>
      <w:r w:rsidR="00CC2FDD" w:rsidRPr="00F63651">
        <w:rPr>
          <w:rFonts w:ascii="Times New Roman" w:eastAsia="Times New Roman" w:hAnsi="Times New Roman" w:cs="Times New Roman"/>
          <w:color w:val="auto"/>
          <w:sz w:val="20"/>
          <w:szCs w:val="24"/>
          <w:lang w:val="en-US" w:eastAsia="hr-HR"/>
        </w:rPr>
        <w:t xml:space="preserve"> from the steam pipe-lines or boiler tube</w:t>
      </w:r>
      <w:r w:rsidR="007D77ED" w:rsidRPr="00F63651">
        <w:rPr>
          <w:rFonts w:ascii="Times New Roman" w:eastAsia="Times New Roman" w:hAnsi="Times New Roman" w:cs="Times New Roman"/>
          <w:color w:val="auto"/>
          <w:sz w:val="20"/>
          <w:szCs w:val="24"/>
          <w:lang w:val="en-US" w:eastAsia="hr-HR"/>
        </w:rPr>
        <w:t xml:space="preserve"> in different state</w:t>
      </w:r>
      <w:r w:rsidRPr="00F63651">
        <w:rPr>
          <w:rFonts w:ascii="Times New Roman" w:eastAsia="Times New Roman" w:hAnsi="Times New Roman" w:cs="Times New Roman"/>
          <w:color w:val="auto"/>
          <w:sz w:val="20"/>
          <w:szCs w:val="24"/>
          <w:lang w:val="en-US" w:eastAsia="hr-HR"/>
        </w:rPr>
        <w:t>s</w:t>
      </w:r>
      <w:r w:rsidR="007D77ED" w:rsidRPr="00F63651">
        <w:rPr>
          <w:rFonts w:ascii="Times New Roman" w:eastAsia="Times New Roman" w:hAnsi="Times New Roman" w:cs="Times New Roman"/>
          <w:color w:val="auto"/>
          <w:sz w:val="20"/>
          <w:szCs w:val="24"/>
          <w:lang w:val="en-US" w:eastAsia="hr-HR"/>
        </w:rPr>
        <w:t xml:space="preserve"> of degradation. In the case of steels X20CrMoV12-1 and X5CrNiCuNb17-4-4</w:t>
      </w:r>
      <w:r w:rsidR="003D5F23" w:rsidRPr="00F63651">
        <w:rPr>
          <w:rFonts w:ascii="Times New Roman" w:eastAsia="Times New Roman" w:hAnsi="Times New Roman" w:cs="Times New Roman"/>
          <w:color w:val="auto"/>
          <w:sz w:val="20"/>
          <w:szCs w:val="24"/>
          <w:lang w:val="en-US" w:eastAsia="hr-HR"/>
        </w:rPr>
        <w:t>,</w:t>
      </w:r>
      <w:r w:rsidR="007D77ED" w:rsidRPr="00F63651">
        <w:rPr>
          <w:rFonts w:ascii="Times New Roman" w:eastAsia="Times New Roman" w:hAnsi="Times New Roman" w:cs="Times New Roman"/>
          <w:color w:val="auto"/>
          <w:sz w:val="20"/>
          <w:szCs w:val="24"/>
          <w:lang w:val="en-US" w:eastAsia="hr-HR"/>
        </w:rPr>
        <w:t xml:space="preserve"> </w:t>
      </w:r>
      <w:r w:rsidRPr="00F63651">
        <w:rPr>
          <w:rFonts w:ascii="Times New Roman" w:eastAsia="Times New Roman" w:hAnsi="Times New Roman" w:cs="Times New Roman"/>
          <w:color w:val="auto"/>
          <w:sz w:val="20"/>
          <w:szCs w:val="24"/>
          <w:lang w:val="en-US" w:eastAsia="hr-HR"/>
        </w:rPr>
        <w:t xml:space="preserve">it was possible to get the </w:t>
      </w:r>
      <w:r w:rsidR="007D77ED" w:rsidRPr="00F63651">
        <w:rPr>
          <w:rFonts w:ascii="Times New Roman" w:eastAsia="Times New Roman" w:hAnsi="Times New Roman" w:cs="Times New Roman"/>
          <w:color w:val="auto"/>
          <w:sz w:val="20"/>
          <w:szCs w:val="24"/>
          <w:lang w:val="en-US" w:eastAsia="hr-HR"/>
        </w:rPr>
        <w:t xml:space="preserve">samples </w:t>
      </w:r>
      <w:r w:rsidRPr="00F63651">
        <w:rPr>
          <w:rFonts w:ascii="Times New Roman" w:eastAsia="Times New Roman" w:hAnsi="Times New Roman" w:cs="Times New Roman"/>
          <w:color w:val="auto"/>
          <w:sz w:val="20"/>
          <w:szCs w:val="24"/>
          <w:lang w:val="en-US" w:eastAsia="hr-HR"/>
        </w:rPr>
        <w:t xml:space="preserve">from </w:t>
      </w:r>
      <w:r w:rsidR="00A43809" w:rsidRPr="00F63651">
        <w:rPr>
          <w:rFonts w:ascii="Times New Roman" w:eastAsia="Times New Roman" w:hAnsi="Times New Roman" w:cs="Times New Roman"/>
          <w:color w:val="auto"/>
          <w:sz w:val="20"/>
          <w:szCs w:val="24"/>
          <w:lang w:val="en-US" w:eastAsia="hr-HR"/>
        </w:rPr>
        <w:t xml:space="preserve">the rotor blades. </w:t>
      </w:r>
      <w:r w:rsidR="007D77ED" w:rsidRPr="00F63651">
        <w:rPr>
          <w:rFonts w:ascii="Times New Roman" w:eastAsia="Times New Roman" w:hAnsi="Times New Roman" w:cs="Times New Roman"/>
          <w:color w:val="auto"/>
          <w:sz w:val="20"/>
          <w:szCs w:val="24"/>
          <w:lang w:val="en-US" w:eastAsia="hr-HR"/>
        </w:rPr>
        <w:t>Table 2 shows a description of individual samples.</w:t>
      </w:r>
    </w:p>
    <w:p w:rsidR="00DE013D" w:rsidRPr="00F63651" w:rsidRDefault="00DE013D" w:rsidP="00DC232F">
      <w:pPr>
        <w:pStyle w:val="Titulek"/>
        <w:spacing w:before="240" w:after="240" w:line="240" w:lineRule="auto"/>
        <w:ind w:firstLine="0"/>
        <w:jc w:val="center"/>
        <w:rPr>
          <w:rFonts w:eastAsia="Times New Roman"/>
          <w:bCs w:val="0"/>
          <w:sz w:val="18"/>
          <w:szCs w:val="24"/>
          <w:lang w:val="en-US" w:eastAsia="hr-HR"/>
        </w:rPr>
      </w:pPr>
      <w:bookmarkStart w:id="0" w:name="_Ref411407427"/>
      <w:proofErr w:type="gramStart"/>
      <w:r w:rsidRPr="00F63651">
        <w:rPr>
          <w:rFonts w:eastAsia="Times New Roman"/>
          <w:bCs w:val="0"/>
          <w:sz w:val="18"/>
          <w:szCs w:val="24"/>
          <w:lang w:val="en-US" w:eastAsia="hr-HR"/>
        </w:rPr>
        <w:t>Tab</w:t>
      </w:r>
      <w:r w:rsidR="002453E3" w:rsidRPr="00F63651">
        <w:rPr>
          <w:rFonts w:eastAsia="Times New Roman"/>
          <w:bCs w:val="0"/>
          <w:sz w:val="18"/>
          <w:szCs w:val="24"/>
          <w:lang w:val="en-US" w:eastAsia="hr-HR"/>
        </w:rPr>
        <w:t>le</w:t>
      </w:r>
      <w:r w:rsidRPr="00F63651">
        <w:rPr>
          <w:rFonts w:eastAsia="Times New Roman"/>
          <w:bCs w:val="0"/>
          <w:sz w:val="18"/>
          <w:szCs w:val="24"/>
          <w:lang w:val="en-US" w:eastAsia="hr-HR"/>
        </w:rPr>
        <w:t>.</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1</w:t>
      </w:r>
      <w:r w:rsidR="00A043FC" w:rsidRPr="00F63651">
        <w:rPr>
          <w:rFonts w:eastAsia="Times New Roman"/>
          <w:bCs w:val="0"/>
          <w:sz w:val="18"/>
          <w:szCs w:val="24"/>
          <w:lang w:val="en-US" w:eastAsia="hr-HR"/>
        </w:rPr>
        <w:fldChar w:fldCharType="end"/>
      </w:r>
      <w:bookmarkEnd w:id="0"/>
      <w:r w:rsidRPr="00F63651">
        <w:rPr>
          <w:rFonts w:eastAsia="Times New Roman"/>
          <w:bCs w:val="0"/>
          <w:sz w:val="18"/>
          <w:szCs w:val="24"/>
          <w:lang w:val="en-US" w:eastAsia="hr-HR"/>
        </w:rPr>
        <w:t xml:space="preserve">: </w:t>
      </w:r>
      <w:r w:rsidR="002453E3" w:rsidRPr="00F63651">
        <w:rPr>
          <w:rFonts w:eastAsia="Times New Roman"/>
          <w:bCs w:val="0"/>
          <w:sz w:val="18"/>
          <w:szCs w:val="24"/>
          <w:lang w:val="en-US" w:eastAsia="hr-HR"/>
        </w:rPr>
        <w:t>Selected materials and their Young</w:t>
      </w:r>
      <w:r w:rsidR="001C6AFB" w:rsidRPr="00F63651">
        <w:rPr>
          <w:rFonts w:eastAsia="Times New Roman"/>
          <w:bCs w:val="0"/>
          <w:sz w:val="18"/>
          <w:szCs w:val="24"/>
          <w:lang w:val="en-US" w:eastAsia="hr-HR"/>
        </w:rPr>
        <w:t>´s</w:t>
      </w:r>
      <w:r w:rsidR="002453E3" w:rsidRPr="00F63651">
        <w:rPr>
          <w:rFonts w:eastAsia="Times New Roman"/>
          <w:bCs w:val="0"/>
          <w:sz w:val="18"/>
          <w:szCs w:val="24"/>
          <w:lang w:val="en-US" w:eastAsia="hr-HR"/>
        </w:rPr>
        <w:t xml:space="preserve"> modulus values</w:t>
      </w:r>
    </w:p>
    <w:tbl>
      <w:tblPr>
        <w:tblStyle w:val="Mkatabulky"/>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518"/>
        <w:gridCol w:w="2348"/>
      </w:tblGrid>
      <w:tr w:rsidR="00F63651" w:rsidRPr="00F63651" w:rsidTr="00E73D5E">
        <w:tc>
          <w:tcPr>
            <w:tcW w:w="2518" w:type="dxa"/>
            <w:tcBorders>
              <w:top w:val="single" w:sz="8" w:space="0" w:color="auto"/>
              <w:bottom w:val="single" w:sz="8" w:space="0" w:color="auto"/>
              <w:right w:val="single" w:sz="8" w:space="0" w:color="auto"/>
            </w:tcBorders>
            <w:shd w:val="clear" w:color="auto" w:fill="F2F2F2" w:themeFill="background1" w:themeFillShade="F2"/>
          </w:tcPr>
          <w:p w:rsidR="00DE013D" w:rsidRPr="00F63651" w:rsidRDefault="002453E3" w:rsidP="00BE7928">
            <w:pPr>
              <w:spacing w:line="276" w:lineRule="auto"/>
              <w:jc w:val="center"/>
              <w:rPr>
                <w:rFonts w:ascii="Times New Roman" w:eastAsia="Times New Roman" w:hAnsi="Times New Roman" w:cs="Times New Roman"/>
                <w:b/>
                <w:color w:val="auto"/>
                <w:sz w:val="18"/>
                <w:szCs w:val="18"/>
                <w:lang w:val="en-US" w:eastAsia="hr-HR"/>
              </w:rPr>
            </w:pPr>
            <w:r w:rsidRPr="00F63651">
              <w:rPr>
                <w:rFonts w:ascii="Times New Roman" w:eastAsia="Times New Roman" w:hAnsi="Times New Roman" w:cs="Times New Roman"/>
                <w:b/>
                <w:color w:val="auto"/>
                <w:sz w:val="18"/>
                <w:szCs w:val="18"/>
                <w:lang w:val="en-US" w:eastAsia="hr-HR"/>
              </w:rPr>
              <w:t>Material</w:t>
            </w:r>
          </w:p>
        </w:tc>
        <w:tc>
          <w:tcPr>
            <w:tcW w:w="2348" w:type="dxa"/>
            <w:tcBorders>
              <w:top w:val="single" w:sz="8" w:space="0" w:color="auto"/>
              <w:left w:val="single" w:sz="8" w:space="0" w:color="auto"/>
              <w:bottom w:val="single" w:sz="8" w:space="0" w:color="auto"/>
            </w:tcBorders>
            <w:shd w:val="clear" w:color="auto" w:fill="F2F2F2" w:themeFill="background1" w:themeFillShade="F2"/>
          </w:tcPr>
          <w:p w:rsidR="00DE013D" w:rsidRPr="00F63651" w:rsidRDefault="00DE013D" w:rsidP="00BE7928">
            <w:pPr>
              <w:spacing w:line="276" w:lineRule="auto"/>
              <w:jc w:val="center"/>
              <w:rPr>
                <w:rFonts w:ascii="Times New Roman" w:eastAsia="Times New Roman" w:hAnsi="Times New Roman" w:cs="Times New Roman"/>
                <w:b/>
                <w:color w:val="auto"/>
                <w:sz w:val="18"/>
                <w:szCs w:val="18"/>
                <w:lang w:val="en-US" w:eastAsia="hr-HR"/>
              </w:rPr>
            </w:pPr>
            <w:r w:rsidRPr="00F63651">
              <w:rPr>
                <w:rFonts w:ascii="Times New Roman" w:eastAsia="Times New Roman" w:hAnsi="Times New Roman" w:cs="Times New Roman"/>
                <w:b/>
                <w:color w:val="auto"/>
                <w:sz w:val="18"/>
                <w:szCs w:val="18"/>
                <w:lang w:val="en-US" w:eastAsia="hr-HR"/>
              </w:rPr>
              <w:t>E [</w:t>
            </w:r>
            <w:proofErr w:type="spellStart"/>
            <w:r w:rsidRPr="00F63651">
              <w:rPr>
                <w:rFonts w:ascii="Times New Roman" w:eastAsia="Times New Roman" w:hAnsi="Times New Roman" w:cs="Times New Roman"/>
                <w:b/>
                <w:color w:val="auto"/>
                <w:sz w:val="18"/>
                <w:szCs w:val="18"/>
                <w:lang w:val="en-US" w:eastAsia="hr-HR"/>
              </w:rPr>
              <w:t>GPa</w:t>
            </w:r>
            <w:proofErr w:type="spellEnd"/>
            <w:r w:rsidRPr="00F63651">
              <w:rPr>
                <w:rFonts w:ascii="Times New Roman" w:eastAsia="Times New Roman" w:hAnsi="Times New Roman" w:cs="Times New Roman"/>
                <w:b/>
                <w:color w:val="auto"/>
                <w:sz w:val="18"/>
                <w:szCs w:val="18"/>
                <w:lang w:val="en-US" w:eastAsia="hr-HR"/>
              </w:rPr>
              <w:t>]</w:t>
            </w:r>
          </w:p>
        </w:tc>
      </w:tr>
      <w:tr w:rsidR="00F63651" w:rsidRPr="00F63651" w:rsidTr="00E73D5E">
        <w:tc>
          <w:tcPr>
            <w:tcW w:w="2518" w:type="dxa"/>
            <w:tcBorders>
              <w:top w:val="single" w:sz="8" w:space="0" w:color="auto"/>
              <w:right w:val="single" w:sz="8" w:space="0" w:color="auto"/>
            </w:tcBorders>
          </w:tcPr>
          <w:p w:rsidR="00DE013D" w:rsidRPr="00F63651" w:rsidRDefault="00DE013D" w:rsidP="00321E12">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X10CrMoVNb9-1 (P91)</w:t>
            </w:r>
            <w:r w:rsidRPr="00F63651">
              <w:rPr>
                <w:color w:val="auto"/>
                <w:sz w:val="18"/>
                <w:szCs w:val="18"/>
                <w:lang w:val="en-US"/>
              </w:rPr>
              <w:t xml:space="preserve"> </w:t>
            </w:r>
            <w:r w:rsidRPr="00F63651">
              <w:rPr>
                <w:rFonts w:ascii="Times New Roman" w:eastAsia="Times New Roman" w:hAnsi="Times New Roman" w:cs="Times New Roman"/>
                <w:color w:val="auto"/>
                <w:sz w:val="18"/>
                <w:szCs w:val="18"/>
                <w:lang w:val="en-US" w:eastAsia="hr-HR"/>
              </w:rPr>
              <w:t>X10CrWMoVNb9-2 (P92)</w:t>
            </w:r>
          </w:p>
        </w:tc>
        <w:tc>
          <w:tcPr>
            <w:tcW w:w="2348" w:type="dxa"/>
            <w:tcBorders>
              <w:top w:val="single" w:sz="8" w:space="0" w:color="auto"/>
              <w:left w:val="single" w:sz="8" w:space="0" w:color="auto"/>
            </w:tcBorders>
            <w:vAlign w:val="center"/>
          </w:tcPr>
          <w:p w:rsidR="00DE013D" w:rsidRPr="00F63651" w:rsidRDefault="00DE013D" w:rsidP="00321E12">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218</w:t>
            </w:r>
          </w:p>
        </w:tc>
      </w:tr>
      <w:tr w:rsidR="00F63651" w:rsidRPr="00F63651" w:rsidTr="00E73D5E">
        <w:tc>
          <w:tcPr>
            <w:tcW w:w="2518" w:type="dxa"/>
            <w:tcBorders>
              <w:right w:val="single" w:sz="8" w:space="0" w:color="auto"/>
            </w:tcBorders>
          </w:tcPr>
          <w:p w:rsidR="00DE013D" w:rsidRPr="00F63651" w:rsidRDefault="00321E12" w:rsidP="00321E12">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 xml:space="preserve">14MoV6-3 </w:t>
            </w:r>
          </w:p>
          <w:p w:rsidR="00321E12" w:rsidRPr="00F63651" w:rsidRDefault="00321E12" w:rsidP="00321E12">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T23</w:t>
            </w:r>
          </w:p>
          <w:p w:rsidR="00321E12" w:rsidRPr="00F63651" w:rsidRDefault="00321E12" w:rsidP="00321E12">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T24</w:t>
            </w:r>
          </w:p>
        </w:tc>
        <w:tc>
          <w:tcPr>
            <w:tcW w:w="2348" w:type="dxa"/>
            <w:tcBorders>
              <w:left w:val="single" w:sz="8" w:space="0" w:color="auto"/>
            </w:tcBorders>
            <w:vAlign w:val="center"/>
          </w:tcPr>
          <w:p w:rsidR="00DE013D" w:rsidRPr="00F63651" w:rsidRDefault="00DE013D" w:rsidP="00321E12">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210</w:t>
            </w:r>
          </w:p>
        </w:tc>
      </w:tr>
      <w:tr w:rsidR="00F63651" w:rsidRPr="00F63651" w:rsidTr="00E73D5E">
        <w:tc>
          <w:tcPr>
            <w:tcW w:w="2518" w:type="dxa"/>
            <w:tcBorders>
              <w:right w:val="single" w:sz="8" w:space="0" w:color="auto"/>
            </w:tcBorders>
          </w:tcPr>
          <w:p w:rsidR="00DE013D" w:rsidRPr="00F63651" w:rsidRDefault="00DE013D" w:rsidP="00321E12">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X20CrMoV12-1</w:t>
            </w:r>
          </w:p>
          <w:p w:rsidR="00321E12" w:rsidRPr="00F63651" w:rsidRDefault="00321E12" w:rsidP="00321E12">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X5CrNiCuNb17-4-4</w:t>
            </w:r>
          </w:p>
        </w:tc>
        <w:tc>
          <w:tcPr>
            <w:tcW w:w="2348" w:type="dxa"/>
            <w:tcBorders>
              <w:left w:val="single" w:sz="8" w:space="0" w:color="auto"/>
              <w:bottom w:val="single" w:sz="8" w:space="0" w:color="auto"/>
            </w:tcBorders>
            <w:vAlign w:val="center"/>
          </w:tcPr>
          <w:p w:rsidR="00DE013D" w:rsidRPr="00F63651" w:rsidRDefault="00DE013D" w:rsidP="00321E12">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200</w:t>
            </w:r>
          </w:p>
        </w:tc>
      </w:tr>
    </w:tbl>
    <w:p w:rsidR="00CC2FDD" w:rsidRPr="00F63651" w:rsidRDefault="00DC232F" w:rsidP="0040215E">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2</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Selected </w:t>
      </w:r>
      <w:r w:rsidR="00575131" w:rsidRPr="00F63651">
        <w:rPr>
          <w:rFonts w:eastAsia="Times New Roman"/>
          <w:bCs w:val="0"/>
          <w:sz w:val="18"/>
          <w:szCs w:val="24"/>
          <w:lang w:val="en-US" w:eastAsia="hr-HR"/>
        </w:rPr>
        <w:t xml:space="preserve">samples of </w:t>
      </w:r>
      <w:r w:rsidRPr="00F63651">
        <w:rPr>
          <w:rFonts w:eastAsia="Times New Roman"/>
          <w:bCs w:val="0"/>
          <w:sz w:val="18"/>
          <w:szCs w:val="24"/>
          <w:lang w:val="en-US" w:eastAsia="hr-HR"/>
        </w:rPr>
        <w:t xml:space="preserve">materials and their </w:t>
      </w:r>
      <w:r w:rsidR="00575131" w:rsidRPr="00F63651">
        <w:rPr>
          <w:rFonts w:eastAsia="Times New Roman"/>
          <w:bCs w:val="0"/>
          <w:sz w:val="18"/>
          <w:szCs w:val="24"/>
          <w:lang w:val="en-US" w:eastAsia="hr-HR"/>
        </w:rPr>
        <w:t xml:space="preserve">state of </w:t>
      </w:r>
      <w:r w:rsidR="001523C2" w:rsidRPr="00F63651">
        <w:rPr>
          <w:rFonts w:eastAsia="Times New Roman"/>
          <w:bCs w:val="0"/>
          <w:sz w:val="18"/>
          <w:szCs w:val="24"/>
          <w:lang w:val="en-US" w:eastAsia="hr-HR"/>
        </w:rPr>
        <w:t>operating (laboratory) degradation</w:t>
      </w:r>
    </w:p>
    <w:tbl>
      <w:tblPr>
        <w:tblStyle w:val="Mkatabulky"/>
        <w:tblW w:w="498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57"/>
        <w:gridCol w:w="3231"/>
      </w:tblGrid>
      <w:tr w:rsidR="00F63651" w:rsidRPr="00F63651" w:rsidTr="00E73D5E">
        <w:tc>
          <w:tcPr>
            <w:tcW w:w="1757" w:type="dxa"/>
            <w:tcBorders>
              <w:top w:val="single" w:sz="8" w:space="0" w:color="auto"/>
              <w:bottom w:val="single" w:sz="8" w:space="0" w:color="auto"/>
              <w:right w:val="single" w:sz="8" w:space="0" w:color="auto"/>
            </w:tcBorders>
            <w:shd w:val="clear" w:color="auto" w:fill="F2F2F2" w:themeFill="background1" w:themeFillShade="F2"/>
          </w:tcPr>
          <w:p w:rsidR="00DC232F" w:rsidRPr="00F63651" w:rsidRDefault="00DC232F" w:rsidP="00BE7928">
            <w:pPr>
              <w:spacing w:line="276" w:lineRule="auto"/>
              <w:jc w:val="center"/>
              <w:rPr>
                <w:rFonts w:ascii="Times New Roman" w:eastAsia="Times New Roman" w:hAnsi="Times New Roman" w:cs="Times New Roman"/>
                <w:b/>
                <w:color w:val="auto"/>
                <w:sz w:val="18"/>
                <w:szCs w:val="24"/>
                <w:lang w:val="en-US" w:eastAsia="hr-HR"/>
              </w:rPr>
            </w:pPr>
            <w:r w:rsidRPr="00F63651">
              <w:rPr>
                <w:rFonts w:ascii="Times New Roman" w:eastAsia="Times New Roman" w:hAnsi="Times New Roman" w:cs="Times New Roman"/>
                <w:b/>
                <w:color w:val="auto"/>
                <w:sz w:val="18"/>
                <w:szCs w:val="24"/>
                <w:lang w:val="en-US" w:eastAsia="hr-HR"/>
              </w:rPr>
              <w:t>Material</w:t>
            </w:r>
          </w:p>
        </w:tc>
        <w:tc>
          <w:tcPr>
            <w:tcW w:w="3231" w:type="dxa"/>
            <w:tcBorders>
              <w:top w:val="single" w:sz="8" w:space="0" w:color="auto"/>
              <w:left w:val="single" w:sz="8" w:space="0" w:color="auto"/>
              <w:bottom w:val="single" w:sz="8" w:space="0" w:color="auto"/>
            </w:tcBorders>
            <w:shd w:val="clear" w:color="auto" w:fill="F2F2F2" w:themeFill="background1" w:themeFillShade="F2"/>
          </w:tcPr>
          <w:p w:rsidR="00DC232F" w:rsidRPr="00F63651" w:rsidRDefault="00A6786A" w:rsidP="00BE7928">
            <w:pPr>
              <w:spacing w:line="276" w:lineRule="auto"/>
              <w:jc w:val="center"/>
              <w:rPr>
                <w:rFonts w:ascii="Times New Roman" w:eastAsia="Times New Roman" w:hAnsi="Times New Roman" w:cs="Times New Roman"/>
                <w:b/>
                <w:color w:val="auto"/>
                <w:sz w:val="18"/>
                <w:szCs w:val="24"/>
                <w:lang w:val="en-US" w:eastAsia="hr-HR"/>
              </w:rPr>
            </w:pPr>
            <w:r w:rsidRPr="00F63651">
              <w:rPr>
                <w:rFonts w:ascii="Times New Roman" w:eastAsia="Times New Roman" w:hAnsi="Times New Roman" w:cs="Times New Roman"/>
                <w:b/>
                <w:color w:val="auto"/>
                <w:sz w:val="18"/>
                <w:szCs w:val="24"/>
                <w:lang w:val="en-US" w:eastAsia="hr-HR"/>
              </w:rPr>
              <w:t>Sample - State of degradation</w:t>
            </w:r>
          </w:p>
        </w:tc>
      </w:tr>
      <w:tr w:rsidR="00F63651" w:rsidRPr="00F63651" w:rsidTr="00E73D5E">
        <w:tc>
          <w:tcPr>
            <w:tcW w:w="1757" w:type="dxa"/>
            <w:tcBorders>
              <w:top w:val="single" w:sz="8" w:space="0" w:color="auto"/>
              <w:right w:val="single" w:sz="8" w:space="0" w:color="auto"/>
            </w:tcBorders>
            <w:vAlign w:val="center"/>
          </w:tcPr>
          <w:p w:rsidR="00DC232F" w:rsidRPr="00F63651" w:rsidRDefault="00420D96"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X10CrMoVNb9-1</w:t>
            </w:r>
          </w:p>
        </w:tc>
        <w:tc>
          <w:tcPr>
            <w:tcW w:w="3231" w:type="dxa"/>
            <w:tcBorders>
              <w:top w:val="single" w:sz="8" w:space="0" w:color="auto"/>
              <w:left w:val="single" w:sz="8" w:space="0" w:color="auto"/>
            </w:tcBorders>
            <w:vAlign w:val="center"/>
          </w:tcPr>
          <w:p w:rsidR="00DC232F" w:rsidRPr="00F63651" w:rsidRDefault="00420D96" w:rsidP="00420D96">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P6 – lab. ageing at 600 °C/10 000 hours</w:t>
            </w:r>
          </w:p>
          <w:p w:rsidR="00420D96" w:rsidRPr="00F63651" w:rsidRDefault="00420D96" w:rsidP="00CD61FC">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P2</w:t>
            </w:r>
            <w:r w:rsidR="00CD61FC" w:rsidRPr="00F63651">
              <w:rPr>
                <w:rFonts w:ascii="Times New Roman" w:eastAsia="Times New Roman" w:hAnsi="Times New Roman" w:cs="Times New Roman"/>
                <w:color w:val="auto"/>
                <w:sz w:val="18"/>
                <w:szCs w:val="24"/>
                <w:lang w:val="en-US" w:eastAsia="hr-HR"/>
              </w:rPr>
              <w:t>1</w:t>
            </w:r>
            <w:r w:rsidRPr="00F63651">
              <w:rPr>
                <w:rFonts w:ascii="Times New Roman" w:eastAsia="Times New Roman" w:hAnsi="Times New Roman" w:cs="Times New Roman"/>
                <w:color w:val="auto"/>
                <w:sz w:val="18"/>
                <w:szCs w:val="24"/>
                <w:lang w:val="en-US" w:eastAsia="hr-HR"/>
              </w:rPr>
              <w:t xml:space="preserve"> – initial state after heat treatment</w:t>
            </w:r>
          </w:p>
        </w:tc>
      </w:tr>
      <w:tr w:rsidR="00F63651" w:rsidRPr="00F63651" w:rsidTr="00E73D5E">
        <w:tc>
          <w:tcPr>
            <w:tcW w:w="1757" w:type="dxa"/>
            <w:tcBorders>
              <w:right w:val="single" w:sz="8" w:space="0" w:color="auto"/>
            </w:tcBorders>
            <w:vAlign w:val="center"/>
          </w:tcPr>
          <w:p w:rsidR="00DC232F" w:rsidRPr="00F63651" w:rsidRDefault="00420D96"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 xml:space="preserve">X10CrWMoVNb9-2 </w:t>
            </w:r>
          </w:p>
        </w:tc>
        <w:tc>
          <w:tcPr>
            <w:tcW w:w="3231" w:type="dxa"/>
            <w:tcBorders>
              <w:left w:val="single" w:sz="8" w:space="0" w:color="auto"/>
            </w:tcBorders>
            <w:vAlign w:val="center"/>
          </w:tcPr>
          <w:p w:rsidR="00CD61FC" w:rsidRPr="00F63651" w:rsidRDefault="00CD61FC" w:rsidP="00CD61FC">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BT3 – lab. ageing at 650 °C/20 000 hours</w:t>
            </w:r>
          </w:p>
          <w:p w:rsidR="00DC232F" w:rsidRPr="00F63651" w:rsidRDefault="00CD61FC" w:rsidP="00CD61FC">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T33 – lab. ageing at 650 °C/5 033 hours</w:t>
            </w:r>
          </w:p>
        </w:tc>
      </w:tr>
      <w:tr w:rsidR="00F63651" w:rsidRPr="00F63651" w:rsidTr="00E73D5E">
        <w:tc>
          <w:tcPr>
            <w:tcW w:w="1757" w:type="dxa"/>
            <w:tcBorders>
              <w:right w:val="single" w:sz="8" w:space="0" w:color="auto"/>
            </w:tcBorders>
            <w:vAlign w:val="center"/>
          </w:tcPr>
          <w:p w:rsidR="00A6786A" w:rsidRPr="00F63651" w:rsidRDefault="00A6786A"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14MoV6-3</w:t>
            </w:r>
          </w:p>
        </w:tc>
        <w:tc>
          <w:tcPr>
            <w:tcW w:w="3231" w:type="dxa"/>
            <w:tcBorders>
              <w:left w:val="single" w:sz="8" w:space="0" w:color="auto"/>
            </w:tcBorders>
            <w:vAlign w:val="center"/>
          </w:tcPr>
          <w:p w:rsidR="00C46332" w:rsidRPr="00F63651" w:rsidRDefault="00C46332" w:rsidP="00C46332">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K1 – degraded at 525 °C/240 000 hours</w:t>
            </w:r>
          </w:p>
          <w:p w:rsidR="00A6786A" w:rsidRPr="00F63651" w:rsidRDefault="00C46332" w:rsidP="00C46332">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EPR – degraded at 560 °C/261 800 hours</w:t>
            </w:r>
          </w:p>
          <w:p w:rsidR="00C46332" w:rsidRPr="00F63651" w:rsidRDefault="00C46332" w:rsidP="00C46332">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EPC – degraded at 540 °C/240 066 hours</w:t>
            </w:r>
          </w:p>
        </w:tc>
      </w:tr>
      <w:tr w:rsidR="00F63651" w:rsidRPr="00F63651" w:rsidTr="00E73D5E">
        <w:tc>
          <w:tcPr>
            <w:tcW w:w="1757" w:type="dxa"/>
            <w:tcBorders>
              <w:right w:val="single" w:sz="8" w:space="0" w:color="auto"/>
            </w:tcBorders>
            <w:vAlign w:val="center"/>
          </w:tcPr>
          <w:p w:rsidR="00A6786A" w:rsidRPr="00F63651" w:rsidRDefault="00A6786A"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T23</w:t>
            </w:r>
          </w:p>
        </w:tc>
        <w:tc>
          <w:tcPr>
            <w:tcW w:w="3231" w:type="dxa"/>
            <w:tcBorders>
              <w:left w:val="single" w:sz="8" w:space="0" w:color="auto"/>
            </w:tcBorders>
            <w:vAlign w:val="center"/>
          </w:tcPr>
          <w:p w:rsidR="00945370" w:rsidRPr="00F63651" w:rsidRDefault="00945370" w:rsidP="00945370">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V23 – initial state after heat treatment</w:t>
            </w:r>
          </w:p>
          <w:p w:rsidR="00A6786A" w:rsidRPr="00F63651" w:rsidRDefault="00945370" w:rsidP="00945370">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D23 – lab. ageing at 650 °C/5 033 hours</w:t>
            </w:r>
          </w:p>
        </w:tc>
      </w:tr>
      <w:tr w:rsidR="00F63651" w:rsidRPr="00F63651" w:rsidTr="00E73D5E">
        <w:tc>
          <w:tcPr>
            <w:tcW w:w="1757" w:type="dxa"/>
            <w:tcBorders>
              <w:right w:val="single" w:sz="8" w:space="0" w:color="auto"/>
            </w:tcBorders>
            <w:vAlign w:val="center"/>
          </w:tcPr>
          <w:p w:rsidR="00A6786A" w:rsidRPr="00F63651" w:rsidRDefault="00A6786A"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T24</w:t>
            </w:r>
          </w:p>
        </w:tc>
        <w:tc>
          <w:tcPr>
            <w:tcW w:w="3231" w:type="dxa"/>
            <w:tcBorders>
              <w:left w:val="single" w:sz="8" w:space="0" w:color="auto"/>
            </w:tcBorders>
            <w:vAlign w:val="center"/>
          </w:tcPr>
          <w:p w:rsidR="00945370" w:rsidRPr="00F63651" w:rsidRDefault="00945370" w:rsidP="00945370">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V24 – initial state after heat treatment</w:t>
            </w:r>
          </w:p>
          <w:p w:rsidR="00A6786A" w:rsidRPr="00F63651" w:rsidRDefault="00945370" w:rsidP="00945370">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D24 – lab. ageing at 650 °C/5 033 hours</w:t>
            </w:r>
          </w:p>
        </w:tc>
      </w:tr>
      <w:tr w:rsidR="00F63651" w:rsidRPr="00F63651" w:rsidTr="00E73D5E">
        <w:tc>
          <w:tcPr>
            <w:tcW w:w="1757" w:type="dxa"/>
            <w:tcBorders>
              <w:right w:val="single" w:sz="8" w:space="0" w:color="auto"/>
            </w:tcBorders>
            <w:vAlign w:val="center"/>
          </w:tcPr>
          <w:p w:rsidR="00A6786A" w:rsidRPr="00F63651" w:rsidRDefault="00A6786A"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X20CrMoV12-1</w:t>
            </w:r>
          </w:p>
        </w:tc>
        <w:tc>
          <w:tcPr>
            <w:tcW w:w="3231" w:type="dxa"/>
            <w:tcBorders>
              <w:left w:val="single" w:sz="8" w:space="0" w:color="auto"/>
            </w:tcBorders>
            <w:vAlign w:val="center"/>
          </w:tcPr>
          <w:p w:rsidR="00A6786A" w:rsidRPr="00F63651" w:rsidRDefault="0034665B" w:rsidP="00420D96">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L1</w:t>
            </w:r>
            <w:r w:rsidR="00602F62" w:rsidRPr="00F63651">
              <w:rPr>
                <w:rFonts w:ascii="Times New Roman" w:eastAsia="Times New Roman" w:hAnsi="Times New Roman" w:cs="Times New Roman"/>
                <w:color w:val="auto"/>
                <w:sz w:val="18"/>
                <w:szCs w:val="24"/>
                <w:lang w:val="en-US" w:eastAsia="hr-HR"/>
              </w:rPr>
              <w:t xml:space="preserve"> – Unknown</w:t>
            </w:r>
          </w:p>
        </w:tc>
      </w:tr>
      <w:tr w:rsidR="00F63651" w:rsidRPr="00F63651" w:rsidTr="00E73D5E">
        <w:tc>
          <w:tcPr>
            <w:tcW w:w="1757" w:type="dxa"/>
            <w:tcBorders>
              <w:bottom w:val="single" w:sz="8" w:space="0" w:color="auto"/>
              <w:right w:val="single" w:sz="8" w:space="0" w:color="auto"/>
            </w:tcBorders>
            <w:vAlign w:val="center"/>
          </w:tcPr>
          <w:p w:rsidR="00A6786A" w:rsidRPr="00F63651" w:rsidRDefault="00A6786A" w:rsidP="00A6786A">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X5CrNiCuNb17-4-4</w:t>
            </w:r>
          </w:p>
        </w:tc>
        <w:tc>
          <w:tcPr>
            <w:tcW w:w="3231" w:type="dxa"/>
            <w:tcBorders>
              <w:left w:val="single" w:sz="8" w:space="0" w:color="auto"/>
            </w:tcBorders>
            <w:vAlign w:val="center"/>
          </w:tcPr>
          <w:p w:rsidR="00A6786A" w:rsidRPr="00F63651" w:rsidRDefault="0034665B" w:rsidP="0034665B">
            <w:pPr>
              <w:jc w:val="left"/>
              <w:rPr>
                <w:rFonts w:ascii="Times New Roman" w:eastAsia="Times New Roman" w:hAnsi="Times New Roman" w:cs="Times New Roman"/>
                <w:color w:val="auto"/>
                <w:sz w:val="18"/>
                <w:szCs w:val="24"/>
                <w:lang w:val="en-US" w:eastAsia="hr-HR"/>
              </w:rPr>
            </w:pPr>
            <w:r w:rsidRPr="00F63651">
              <w:rPr>
                <w:rFonts w:ascii="Times New Roman" w:eastAsia="Times New Roman" w:hAnsi="Times New Roman" w:cs="Times New Roman"/>
                <w:color w:val="auto"/>
                <w:sz w:val="18"/>
                <w:szCs w:val="24"/>
                <w:lang w:val="en-US" w:eastAsia="hr-HR"/>
              </w:rPr>
              <w:t>L2</w:t>
            </w:r>
            <w:r w:rsidR="00602F62" w:rsidRPr="00F63651">
              <w:rPr>
                <w:rFonts w:ascii="Times New Roman" w:eastAsia="Times New Roman" w:hAnsi="Times New Roman" w:cs="Times New Roman"/>
                <w:color w:val="auto"/>
                <w:sz w:val="18"/>
                <w:szCs w:val="24"/>
                <w:lang w:val="en-US" w:eastAsia="hr-HR"/>
              </w:rPr>
              <w:t xml:space="preserve"> – Unknown</w:t>
            </w:r>
          </w:p>
        </w:tc>
      </w:tr>
    </w:tbl>
    <w:p w:rsidR="00170C6B" w:rsidRPr="00F63651" w:rsidRDefault="00170C6B" w:rsidP="003D40D5">
      <w:pPr>
        <w:pStyle w:val="Subsection"/>
        <w:ind w:firstLine="0"/>
        <w:rPr>
          <w:lang w:val="en-US"/>
        </w:rPr>
      </w:pPr>
      <w:r w:rsidRPr="00F63651">
        <w:rPr>
          <w:lang w:val="en-US"/>
        </w:rPr>
        <w:t xml:space="preserve">4.3. </w:t>
      </w:r>
      <w:r w:rsidR="002453E3" w:rsidRPr="00F63651">
        <w:rPr>
          <w:lang w:val="en-US"/>
        </w:rPr>
        <w:t>Preparation of the m</w:t>
      </w:r>
      <w:r w:rsidR="001C6AFB" w:rsidRPr="00F63651">
        <w:rPr>
          <w:lang w:val="en-US"/>
        </w:rPr>
        <w:t>easurement</w:t>
      </w:r>
      <w:r w:rsidR="002453E3" w:rsidRPr="00F63651">
        <w:rPr>
          <w:lang w:val="en-US"/>
        </w:rPr>
        <w:t xml:space="preserve"> site</w:t>
      </w:r>
    </w:p>
    <w:p w:rsidR="006231C6" w:rsidRPr="00F63651" w:rsidRDefault="006231C6" w:rsidP="00170C6B">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Hardness of the materials described above was measured always on the out</w:t>
      </w:r>
      <w:r w:rsidR="001C6AFB" w:rsidRPr="00F63651">
        <w:rPr>
          <w:rFonts w:ascii="Times New Roman" w:eastAsia="Times New Roman" w:hAnsi="Times New Roman" w:cs="Times New Roman"/>
          <w:color w:val="auto"/>
          <w:sz w:val="20"/>
          <w:szCs w:val="24"/>
          <w:lang w:val="en-US" w:eastAsia="hr-HR"/>
        </w:rPr>
        <w:t>er</w:t>
      </w:r>
      <w:r w:rsidRPr="00F63651">
        <w:rPr>
          <w:rFonts w:ascii="Times New Roman" w:eastAsia="Times New Roman" w:hAnsi="Times New Roman" w:cs="Times New Roman"/>
          <w:color w:val="auto"/>
          <w:sz w:val="20"/>
          <w:szCs w:val="24"/>
          <w:lang w:val="en-US" w:eastAsia="hr-HR"/>
        </w:rPr>
        <w:t xml:space="preserve"> surface (app</w:t>
      </w:r>
      <w:r w:rsidR="00F60BC6" w:rsidRPr="00F63651">
        <w:rPr>
          <w:rFonts w:ascii="Times New Roman" w:eastAsia="Times New Roman" w:hAnsi="Times New Roman" w:cs="Times New Roman"/>
          <w:color w:val="auto"/>
          <w:sz w:val="20"/>
          <w:szCs w:val="24"/>
          <w:lang w:val="en-US" w:eastAsia="hr-HR"/>
        </w:rPr>
        <w:t>roximately</w:t>
      </w:r>
      <w:r w:rsidRPr="00F63651">
        <w:rPr>
          <w:rFonts w:ascii="Times New Roman" w:eastAsia="Times New Roman" w:hAnsi="Times New Roman" w:cs="Times New Roman"/>
          <w:color w:val="auto"/>
          <w:sz w:val="20"/>
          <w:szCs w:val="24"/>
          <w:lang w:val="en-US" w:eastAsia="hr-HR"/>
        </w:rPr>
        <w:t xml:space="preserve"> 0.5 to 1.0 mm was grinded off in order to remove</w:t>
      </w:r>
      <w:r w:rsidR="001C6AFB" w:rsidRPr="00F63651">
        <w:rPr>
          <w:rFonts w:ascii="Times New Roman" w:eastAsia="Times New Roman" w:hAnsi="Times New Roman" w:cs="Times New Roman"/>
          <w:color w:val="auto"/>
          <w:sz w:val="20"/>
          <w:szCs w:val="24"/>
          <w:lang w:val="en-US" w:eastAsia="hr-HR"/>
        </w:rPr>
        <w:t xml:space="preserve"> decarburized layer</w:t>
      </w:r>
      <w:r w:rsidRPr="00F63651">
        <w:rPr>
          <w:rFonts w:ascii="Times New Roman" w:eastAsia="Times New Roman" w:hAnsi="Times New Roman" w:cs="Times New Roman"/>
          <w:color w:val="auto"/>
          <w:sz w:val="20"/>
          <w:szCs w:val="24"/>
          <w:lang w:val="en-US" w:eastAsia="hr-HR"/>
        </w:rPr>
        <w:t xml:space="preserve">), and across the tube wall thickness. In case of steels of a tensile modulus of 200 </w:t>
      </w:r>
      <w:proofErr w:type="spellStart"/>
      <w:proofErr w:type="gramStart"/>
      <w:r w:rsidRPr="00F63651">
        <w:rPr>
          <w:rFonts w:ascii="Times New Roman" w:eastAsia="Times New Roman" w:hAnsi="Times New Roman" w:cs="Times New Roman"/>
          <w:color w:val="auto"/>
          <w:sz w:val="20"/>
          <w:szCs w:val="24"/>
          <w:lang w:val="en-US" w:eastAsia="hr-HR"/>
        </w:rPr>
        <w:t>GPa</w:t>
      </w:r>
      <w:proofErr w:type="spellEnd"/>
      <w:proofErr w:type="gramEnd"/>
      <w:r w:rsidRPr="00F63651">
        <w:rPr>
          <w:rFonts w:ascii="Times New Roman" w:eastAsia="Times New Roman" w:hAnsi="Times New Roman" w:cs="Times New Roman"/>
          <w:color w:val="auto"/>
          <w:sz w:val="20"/>
          <w:szCs w:val="24"/>
          <w:lang w:val="en-US" w:eastAsia="hr-HR"/>
        </w:rPr>
        <w:t xml:space="preserve"> hardness was measured only in the cross-section of the blade lock. The surface was prepared </w:t>
      </w:r>
      <w:r w:rsidRPr="00F63651">
        <w:rPr>
          <w:rFonts w:ascii="Times New Roman" w:eastAsia="Times New Roman" w:hAnsi="Times New Roman" w:cs="Times New Roman"/>
          <w:color w:val="auto"/>
          <w:sz w:val="20"/>
          <w:szCs w:val="24"/>
          <w:lang w:val="en-US" w:eastAsia="hr-HR"/>
        </w:rPr>
        <w:lastRenderedPageBreak/>
        <w:t xml:space="preserve">using metallographic grinder with sandpaper grit of </w:t>
      </w:r>
      <w:r w:rsidR="00365016" w:rsidRPr="00F63651">
        <w:rPr>
          <w:rFonts w:ascii="Times New Roman" w:eastAsia="Times New Roman" w:hAnsi="Times New Roman" w:cs="Times New Roman"/>
          <w:color w:val="auto"/>
          <w:sz w:val="20"/>
          <w:szCs w:val="24"/>
          <w:lang w:val="en-US" w:eastAsia="hr-HR"/>
        </w:rPr>
        <w:t>4</w:t>
      </w:r>
      <w:r w:rsidRPr="00F63651">
        <w:rPr>
          <w:rFonts w:ascii="Times New Roman" w:eastAsia="Times New Roman" w:hAnsi="Times New Roman" w:cs="Times New Roman"/>
          <w:color w:val="auto"/>
          <w:sz w:val="20"/>
          <w:szCs w:val="24"/>
          <w:lang w:val="en-US" w:eastAsia="hr-HR"/>
        </w:rPr>
        <w:t>00</w:t>
      </w:r>
      <w:r w:rsidR="00365016" w:rsidRPr="00F63651">
        <w:rPr>
          <w:rFonts w:ascii="Times New Roman" w:eastAsia="Times New Roman" w:hAnsi="Times New Roman" w:cs="Times New Roman"/>
          <w:color w:val="auto"/>
          <w:sz w:val="20"/>
          <w:szCs w:val="24"/>
          <w:lang w:val="en-US" w:eastAsia="hr-HR"/>
        </w:rPr>
        <w:t>, thereby achieving the surface roughness Ra 0</w:t>
      </w:r>
      <w:proofErr w:type="gramStart"/>
      <w:r w:rsidR="00365016" w:rsidRPr="00F63651">
        <w:rPr>
          <w:rFonts w:ascii="Times New Roman" w:eastAsia="Times New Roman" w:hAnsi="Times New Roman" w:cs="Times New Roman"/>
          <w:color w:val="auto"/>
          <w:sz w:val="20"/>
          <w:szCs w:val="24"/>
          <w:lang w:val="en-US" w:eastAsia="hr-HR"/>
        </w:rPr>
        <w:t>,07</w:t>
      </w:r>
      <w:proofErr w:type="gramEnd"/>
      <w:r w:rsidR="00365016" w:rsidRPr="00F63651">
        <w:rPr>
          <w:rFonts w:ascii="Times New Roman" w:eastAsia="Times New Roman" w:hAnsi="Times New Roman" w:cs="Times New Roman"/>
          <w:color w:val="auto"/>
          <w:sz w:val="20"/>
          <w:szCs w:val="24"/>
          <w:lang w:val="en-US" w:eastAsia="hr-HR"/>
        </w:rPr>
        <w:t xml:space="preserve"> – 0,12 µm (Measured by Surface Roughness Tester </w:t>
      </w:r>
      <w:proofErr w:type="spellStart"/>
      <w:r w:rsidR="00365016" w:rsidRPr="00F63651">
        <w:rPr>
          <w:rFonts w:ascii="Times New Roman" w:eastAsia="Times New Roman" w:hAnsi="Times New Roman" w:cs="Times New Roman"/>
          <w:color w:val="auto"/>
          <w:sz w:val="20"/>
          <w:szCs w:val="24"/>
          <w:lang w:val="en-US" w:eastAsia="hr-HR"/>
        </w:rPr>
        <w:t>Hommelwerke</w:t>
      </w:r>
      <w:proofErr w:type="spellEnd"/>
      <w:r w:rsidR="009D434A" w:rsidRPr="00F63651">
        <w:rPr>
          <w:rFonts w:ascii="Times New Roman" w:eastAsia="Times New Roman" w:hAnsi="Times New Roman" w:cs="Times New Roman"/>
          <w:color w:val="auto"/>
          <w:sz w:val="20"/>
          <w:szCs w:val="24"/>
          <w:lang w:val="en-US" w:eastAsia="hr-HR"/>
        </w:rPr>
        <w:t xml:space="preserve"> LV-5E</w:t>
      </w:r>
      <w:r w:rsidR="00365016" w:rsidRPr="00F63651">
        <w:rPr>
          <w:rFonts w:ascii="Times New Roman" w:eastAsia="Times New Roman" w:hAnsi="Times New Roman" w:cs="Times New Roman"/>
          <w:color w:val="auto"/>
          <w:sz w:val="20"/>
          <w:szCs w:val="24"/>
          <w:lang w:val="en-US" w:eastAsia="hr-HR"/>
        </w:rPr>
        <w:t>)</w:t>
      </w:r>
      <w:r w:rsidRPr="00F63651">
        <w:rPr>
          <w:rFonts w:ascii="Times New Roman" w:eastAsia="Times New Roman" w:hAnsi="Times New Roman" w:cs="Times New Roman"/>
          <w:color w:val="auto"/>
          <w:sz w:val="20"/>
          <w:szCs w:val="24"/>
          <w:lang w:val="en-US" w:eastAsia="hr-HR"/>
        </w:rPr>
        <w:t>. Selected number of indentation</w:t>
      </w:r>
      <w:r w:rsidR="001C6AFB" w:rsidRPr="00F63651">
        <w:rPr>
          <w:rFonts w:ascii="Times New Roman" w:eastAsia="Times New Roman" w:hAnsi="Times New Roman" w:cs="Times New Roman"/>
          <w:color w:val="auto"/>
          <w:sz w:val="20"/>
          <w:szCs w:val="24"/>
          <w:lang w:val="en-US" w:eastAsia="hr-HR"/>
        </w:rPr>
        <w:t>s</w:t>
      </w:r>
      <w:r w:rsidRPr="00F63651">
        <w:rPr>
          <w:rFonts w:ascii="Times New Roman" w:eastAsia="Times New Roman" w:hAnsi="Times New Roman" w:cs="Times New Roman"/>
          <w:color w:val="auto"/>
          <w:sz w:val="20"/>
          <w:szCs w:val="24"/>
          <w:lang w:val="en-US" w:eastAsia="hr-HR"/>
        </w:rPr>
        <w:t xml:space="preserve"> on every surface was 10.</w:t>
      </w:r>
    </w:p>
    <w:p w:rsidR="007D065F" w:rsidRPr="00F63651" w:rsidRDefault="008E0CAC" w:rsidP="003D40D5">
      <w:pPr>
        <w:pStyle w:val="Subsection"/>
        <w:ind w:firstLine="0"/>
        <w:rPr>
          <w:lang w:val="en-US"/>
        </w:rPr>
      </w:pPr>
      <w:r w:rsidRPr="00F63651">
        <w:rPr>
          <w:lang w:val="en-US"/>
        </w:rPr>
        <w:t>4.4</w:t>
      </w:r>
      <w:r w:rsidR="007D065F" w:rsidRPr="00F63651">
        <w:rPr>
          <w:lang w:val="en-US"/>
        </w:rPr>
        <w:t xml:space="preserve">. </w:t>
      </w:r>
      <w:r w:rsidR="00F26510" w:rsidRPr="00F63651">
        <w:rPr>
          <w:lang w:val="en-US"/>
        </w:rPr>
        <w:t>Measurement process</w:t>
      </w:r>
    </w:p>
    <w:p w:rsidR="00F26510" w:rsidRPr="00F63651" w:rsidRDefault="00F26510" w:rsidP="00F26510">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 xml:space="preserve">On the prepared surfaces of </w:t>
      </w:r>
      <w:r w:rsidR="00F60BC6" w:rsidRPr="00F63651">
        <w:rPr>
          <w:rFonts w:ascii="Times New Roman" w:eastAsia="Times New Roman" w:hAnsi="Times New Roman" w:cs="Times New Roman"/>
          <w:color w:val="auto"/>
          <w:sz w:val="20"/>
          <w:szCs w:val="24"/>
          <w:lang w:val="en-US" w:eastAsia="hr-HR"/>
        </w:rPr>
        <w:t>approximately</w:t>
      </w:r>
      <w:r w:rsidRPr="00F63651">
        <w:rPr>
          <w:rFonts w:ascii="Times New Roman" w:eastAsia="Times New Roman" w:hAnsi="Times New Roman" w:cs="Times New Roman"/>
          <w:color w:val="auto"/>
          <w:sz w:val="20"/>
          <w:szCs w:val="24"/>
          <w:lang w:val="en-US" w:eastAsia="hr-HR"/>
        </w:rPr>
        <w:t xml:space="preserve"> 10 mm</w:t>
      </w:r>
      <w:r w:rsidRPr="00F63651">
        <w:rPr>
          <w:rFonts w:ascii="Times New Roman" w:eastAsia="Times New Roman" w:hAnsi="Times New Roman" w:cs="Times New Roman"/>
          <w:color w:val="auto"/>
          <w:sz w:val="20"/>
          <w:szCs w:val="24"/>
          <w:vertAlign w:val="superscript"/>
          <w:lang w:val="en-US" w:eastAsia="hr-HR"/>
        </w:rPr>
        <w:t>2</w:t>
      </w:r>
      <w:r w:rsidRPr="00F63651">
        <w:rPr>
          <w:rFonts w:ascii="Times New Roman" w:eastAsia="Times New Roman" w:hAnsi="Times New Roman" w:cs="Times New Roman"/>
          <w:color w:val="auto"/>
          <w:sz w:val="20"/>
          <w:szCs w:val="24"/>
          <w:lang w:val="en-US" w:eastAsia="hr-HR"/>
        </w:rPr>
        <w:t xml:space="preserve"> area was at first measured hardness according to ČSN EN ISO 6507-1 using stationary hardness tester by Vickers method with load of </w:t>
      </w:r>
      <w:r w:rsidR="001C6AFB" w:rsidRPr="00F63651">
        <w:rPr>
          <w:rFonts w:ascii="Times New Roman" w:eastAsia="Times New Roman" w:hAnsi="Times New Roman" w:cs="Times New Roman"/>
          <w:color w:val="auto"/>
          <w:sz w:val="20"/>
          <w:szCs w:val="24"/>
          <w:lang w:val="en-US" w:eastAsia="hr-HR"/>
        </w:rPr>
        <w:t>H</w:t>
      </w:r>
      <w:r w:rsidRPr="00F63651">
        <w:rPr>
          <w:rFonts w:ascii="Times New Roman" w:eastAsia="Times New Roman" w:hAnsi="Times New Roman" w:cs="Times New Roman"/>
          <w:color w:val="auto"/>
          <w:sz w:val="20"/>
          <w:szCs w:val="24"/>
          <w:lang w:val="en-US" w:eastAsia="hr-HR"/>
        </w:rPr>
        <w:t>V10. Subsequently, UCI hardness tester was used for hardness measurement in close vicinity (app</w:t>
      </w:r>
      <w:r w:rsidR="00F60BC6" w:rsidRPr="00F63651">
        <w:rPr>
          <w:rFonts w:ascii="Times New Roman" w:eastAsia="Times New Roman" w:hAnsi="Times New Roman" w:cs="Times New Roman"/>
          <w:color w:val="auto"/>
          <w:sz w:val="20"/>
          <w:szCs w:val="24"/>
          <w:lang w:val="en-US" w:eastAsia="hr-HR"/>
        </w:rPr>
        <w:t>roximately</w:t>
      </w:r>
      <w:r w:rsidRPr="00F63651">
        <w:rPr>
          <w:rFonts w:ascii="Times New Roman" w:eastAsia="Times New Roman" w:hAnsi="Times New Roman" w:cs="Times New Roman"/>
          <w:color w:val="auto"/>
          <w:sz w:val="20"/>
          <w:szCs w:val="24"/>
          <w:lang w:val="en-US" w:eastAsia="hr-HR"/>
        </w:rPr>
        <w:t xml:space="preserve"> 5 mm) of these indentations.</w:t>
      </w:r>
    </w:p>
    <w:p w:rsidR="007D065F" w:rsidRPr="00F63651" w:rsidRDefault="00F26510" w:rsidP="00F26510">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 xml:space="preserve">During UCI tester measurements, following finding was observed. The probe MIC 2010 was </w:t>
      </w:r>
      <w:r w:rsidR="001C6AFB" w:rsidRPr="00F63651">
        <w:rPr>
          <w:rFonts w:ascii="Times New Roman" w:eastAsia="Times New Roman" w:hAnsi="Times New Roman" w:cs="Times New Roman"/>
          <w:color w:val="auto"/>
          <w:sz w:val="20"/>
          <w:szCs w:val="24"/>
          <w:lang w:val="en-US" w:eastAsia="hr-HR"/>
        </w:rPr>
        <w:t>firstly</w:t>
      </w:r>
      <w:r w:rsidRPr="00F63651">
        <w:rPr>
          <w:rFonts w:ascii="Times New Roman" w:eastAsia="Times New Roman" w:hAnsi="Times New Roman" w:cs="Times New Roman"/>
          <w:color w:val="auto"/>
          <w:sz w:val="20"/>
          <w:szCs w:val="24"/>
          <w:lang w:val="en-US" w:eastAsia="hr-HR"/>
        </w:rPr>
        <w:t xml:space="preserve"> used for measuring of the initial state hardness (without perpendicularity providing fixture). Hardness values measured in this way showed significant deviations and unreal values. Therefore, it was decided to use the probe with perpendicularity providing fixture </w:t>
      </w:r>
      <w:r w:rsidR="001C6AFB" w:rsidRPr="00F63651">
        <w:rPr>
          <w:rFonts w:ascii="Times New Roman" w:eastAsia="Times New Roman" w:hAnsi="Times New Roman" w:cs="Times New Roman"/>
          <w:color w:val="auto"/>
          <w:sz w:val="20"/>
          <w:szCs w:val="24"/>
          <w:lang w:val="en-US" w:eastAsia="hr-HR"/>
        </w:rPr>
        <w:t xml:space="preserve">to </w:t>
      </w:r>
      <w:r w:rsidRPr="00F63651">
        <w:rPr>
          <w:rFonts w:ascii="Times New Roman" w:eastAsia="Times New Roman" w:hAnsi="Times New Roman" w:cs="Times New Roman"/>
          <w:color w:val="auto"/>
          <w:sz w:val="20"/>
          <w:szCs w:val="24"/>
          <w:lang w:val="en-US" w:eastAsia="hr-HR"/>
        </w:rPr>
        <w:t>solve the problem. It implies that when measuring the hardness it is necessary to keep the probe perpendicular to the surface, which can be achieved by installing the fixture or by a properly trained and experienced person performing the measurements.</w:t>
      </w:r>
      <w:r w:rsidR="007D065F" w:rsidRPr="00F63651">
        <w:rPr>
          <w:rFonts w:ascii="Times New Roman" w:eastAsia="Times New Roman" w:hAnsi="Times New Roman" w:cs="Times New Roman"/>
          <w:color w:val="auto"/>
          <w:sz w:val="20"/>
          <w:szCs w:val="24"/>
          <w:lang w:val="en-US" w:eastAsia="hr-HR"/>
        </w:rPr>
        <w:t xml:space="preserve"> </w:t>
      </w:r>
    </w:p>
    <w:p w:rsidR="00B000E9" w:rsidRPr="00F63651" w:rsidRDefault="008E0CAC" w:rsidP="003D40D5">
      <w:pPr>
        <w:pStyle w:val="Subsection"/>
        <w:ind w:firstLine="0"/>
        <w:rPr>
          <w:lang w:val="en-US"/>
        </w:rPr>
      </w:pPr>
      <w:r w:rsidRPr="00F63651">
        <w:rPr>
          <w:lang w:val="en-US"/>
        </w:rPr>
        <w:t xml:space="preserve">4.5. </w:t>
      </w:r>
      <w:r w:rsidR="00F26510" w:rsidRPr="00F63651">
        <w:rPr>
          <w:lang w:val="en-US"/>
        </w:rPr>
        <w:t>Results of measurements</w:t>
      </w:r>
    </w:p>
    <w:p w:rsidR="00C272CB" w:rsidRPr="00F63651" w:rsidRDefault="00C272CB" w:rsidP="00FE5A6E">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All results of hardness measurement are summarize</w:t>
      </w:r>
      <w:r w:rsidR="003D5F23" w:rsidRPr="00F63651">
        <w:rPr>
          <w:rFonts w:ascii="Times New Roman" w:eastAsia="Times New Roman" w:hAnsi="Times New Roman" w:cs="Times New Roman"/>
          <w:color w:val="auto"/>
          <w:sz w:val="20"/>
          <w:szCs w:val="24"/>
          <w:lang w:val="en-US" w:eastAsia="hr-HR"/>
        </w:rPr>
        <w:t>d</w:t>
      </w:r>
      <w:r w:rsidRPr="00F63651">
        <w:rPr>
          <w:rFonts w:ascii="Times New Roman" w:eastAsia="Times New Roman" w:hAnsi="Times New Roman" w:cs="Times New Roman"/>
          <w:color w:val="auto"/>
          <w:sz w:val="20"/>
          <w:szCs w:val="24"/>
          <w:lang w:val="en-US" w:eastAsia="hr-HR"/>
        </w:rPr>
        <w:t xml:space="preserve"> in Table 3 </w:t>
      </w:r>
      <w:r w:rsidR="003D5F23" w:rsidRPr="00F63651">
        <w:rPr>
          <w:rFonts w:ascii="Times New Roman" w:eastAsia="Times New Roman" w:hAnsi="Times New Roman" w:cs="Times New Roman"/>
          <w:color w:val="auto"/>
          <w:sz w:val="20"/>
          <w:szCs w:val="24"/>
          <w:lang w:val="en-US" w:eastAsia="hr-HR"/>
        </w:rPr>
        <w:t>-</w:t>
      </w:r>
      <w:r w:rsidRPr="00F63651">
        <w:rPr>
          <w:rFonts w:ascii="Times New Roman" w:eastAsia="Times New Roman" w:hAnsi="Times New Roman" w:cs="Times New Roman"/>
          <w:color w:val="auto"/>
          <w:sz w:val="20"/>
          <w:szCs w:val="24"/>
          <w:lang w:val="en-US" w:eastAsia="hr-HR"/>
        </w:rPr>
        <w:t xml:space="preserve"> Table 10.</w:t>
      </w:r>
      <w:r w:rsidR="00332194" w:rsidRPr="00F63651">
        <w:rPr>
          <w:rFonts w:ascii="Times New Roman" w:eastAsia="Times New Roman" w:hAnsi="Times New Roman" w:cs="Times New Roman"/>
          <w:color w:val="auto"/>
          <w:sz w:val="20"/>
          <w:szCs w:val="24"/>
          <w:lang w:val="en-US" w:eastAsia="hr-HR"/>
        </w:rPr>
        <w:t xml:space="preserve"> The tables contain the average hardness value (10 measurements) </w:t>
      </w:r>
      <w:r w:rsidR="007E78E0" w:rsidRPr="00F63651">
        <w:rPr>
          <w:rFonts w:ascii="Times New Roman" w:eastAsia="Times New Roman" w:hAnsi="Times New Roman" w:cs="Times New Roman"/>
          <w:color w:val="auto"/>
          <w:sz w:val="20"/>
          <w:szCs w:val="24"/>
          <w:lang w:val="en-US" w:eastAsia="hr-HR"/>
        </w:rPr>
        <w:t xml:space="preserve">measured </w:t>
      </w:r>
      <w:r w:rsidR="00332194" w:rsidRPr="00F63651">
        <w:rPr>
          <w:rFonts w:ascii="Times New Roman" w:eastAsia="Times New Roman" w:hAnsi="Times New Roman" w:cs="Times New Roman"/>
          <w:color w:val="auto"/>
          <w:sz w:val="20"/>
          <w:szCs w:val="24"/>
          <w:lang w:val="en-US" w:eastAsia="hr-HR"/>
        </w:rPr>
        <w:t>on the surface and through</w:t>
      </w:r>
      <w:r w:rsidR="0084633E" w:rsidRPr="00F63651">
        <w:rPr>
          <w:rFonts w:ascii="Times New Roman" w:eastAsia="Times New Roman" w:hAnsi="Times New Roman" w:cs="Times New Roman"/>
          <w:color w:val="auto"/>
          <w:sz w:val="20"/>
          <w:szCs w:val="24"/>
          <w:lang w:val="en-US" w:eastAsia="hr-HR"/>
        </w:rPr>
        <w:t>out</w:t>
      </w:r>
      <w:r w:rsidR="00332194" w:rsidRPr="00F63651">
        <w:rPr>
          <w:rFonts w:ascii="Times New Roman" w:eastAsia="Times New Roman" w:hAnsi="Times New Roman" w:cs="Times New Roman"/>
          <w:color w:val="auto"/>
          <w:sz w:val="20"/>
          <w:szCs w:val="24"/>
          <w:lang w:val="en-US" w:eastAsia="hr-HR"/>
        </w:rPr>
        <w:t xml:space="preserve"> the wall thickness, </w:t>
      </w:r>
      <w:r w:rsidR="0084633E" w:rsidRPr="00F63651">
        <w:rPr>
          <w:rFonts w:ascii="Times New Roman" w:eastAsia="Times New Roman" w:hAnsi="Times New Roman" w:cs="Times New Roman"/>
          <w:color w:val="auto"/>
          <w:sz w:val="20"/>
          <w:szCs w:val="24"/>
          <w:lang w:val="en-US" w:eastAsia="hr-HR"/>
        </w:rPr>
        <w:t xml:space="preserve">their </w:t>
      </w:r>
      <w:r w:rsidR="00332194" w:rsidRPr="00F63651">
        <w:rPr>
          <w:rFonts w:ascii="Times New Roman" w:eastAsia="Times New Roman" w:hAnsi="Times New Roman" w:cs="Times New Roman"/>
          <w:color w:val="auto"/>
          <w:sz w:val="20"/>
          <w:szCs w:val="24"/>
          <w:lang w:val="en-US" w:eastAsia="hr-HR"/>
        </w:rPr>
        <w:t>standard deviation</w:t>
      </w:r>
      <w:r w:rsidR="000A1AAC" w:rsidRPr="00F63651">
        <w:rPr>
          <w:rFonts w:ascii="Times New Roman" w:eastAsia="Times New Roman" w:hAnsi="Times New Roman" w:cs="Times New Roman"/>
          <w:color w:val="auto"/>
          <w:sz w:val="20"/>
          <w:szCs w:val="24"/>
          <w:lang w:val="en-US" w:eastAsia="hr-HR"/>
        </w:rPr>
        <w:t xml:space="preserve"> (STD)</w:t>
      </w:r>
      <w:r w:rsidR="00332194" w:rsidRPr="00F63651">
        <w:rPr>
          <w:rFonts w:ascii="Times New Roman" w:eastAsia="Times New Roman" w:hAnsi="Times New Roman" w:cs="Times New Roman"/>
          <w:color w:val="auto"/>
          <w:sz w:val="20"/>
          <w:szCs w:val="24"/>
          <w:lang w:val="en-US" w:eastAsia="hr-HR"/>
        </w:rPr>
        <w:t xml:space="preserve"> and the deviation of the average value of the </w:t>
      </w:r>
      <w:r w:rsidR="007E78E0" w:rsidRPr="00F63651">
        <w:rPr>
          <w:rFonts w:ascii="Times New Roman" w:eastAsia="Times New Roman" w:hAnsi="Times New Roman" w:cs="Times New Roman"/>
          <w:color w:val="auto"/>
          <w:sz w:val="20"/>
          <w:szCs w:val="24"/>
          <w:lang w:val="en-US" w:eastAsia="hr-HR"/>
        </w:rPr>
        <w:t xml:space="preserve">UCI </w:t>
      </w:r>
      <w:r w:rsidR="00332194" w:rsidRPr="00F63651">
        <w:rPr>
          <w:rFonts w:ascii="Times New Roman" w:eastAsia="Times New Roman" w:hAnsi="Times New Roman" w:cs="Times New Roman"/>
          <w:color w:val="auto"/>
          <w:sz w:val="20"/>
          <w:szCs w:val="24"/>
          <w:lang w:val="en-US" w:eastAsia="hr-HR"/>
        </w:rPr>
        <w:t xml:space="preserve">hardness from </w:t>
      </w:r>
      <w:r w:rsidR="007E78E0" w:rsidRPr="00F63651">
        <w:rPr>
          <w:rFonts w:ascii="Times New Roman" w:eastAsia="Times New Roman" w:hAnsi="Times New Roman" w:cs="Times New Roman"/>
          <w:color w:val="auto"/>
          <w:sz w:val="20"/>
          <w:szCs w:val="24"/>
          <w:lang w:val="en-US" w:eastAsia="hr-HR"/>
        </w:rPr>
        <w:t>average</w:t>
      </w:r>
      <w:r w:rsidR="00332194" w:rsidRPr="00F63651">
        <w:rPr>
          <w:rFonts w:ascii="Times New Roman" w:eastAsia="Times New Roman" w:hAnsi="Times New Roman" w:cs="Times New Roman"/>
          <w:color w:val="auto"/>
          <w:sz w:val="20"/>
          <w:szCs w:val="24"/>
          <w:lang w:val="en-US" w:eastAsia="hr-HR"/>
        </w:rPr>
        <w:t xml:space="preserve"> values measured </w:t>
      </w:r>
      <w:r w:rsidR="007E78E0" w:rsidRPr="00F63651">
        <w:rPr>
          <w:rFonts w:ascii="Times New Roman" w:eastAsia="Times New Roman" w:hAnsi="Times New Roman" w:cs="Times New Roman"/>
          <w:color w:val="auto"/>
          <w:sz w:val="20"/>
          <w:szCs w:val="24"/>
          <w:lang w:val="en-US" w:eastAsia="hr-HR"/>
        </w:rPr>
        <w:t>by stationary hardness tester</w:t>
      </w:r>
      <w:r w:rsidR="00905221" w:rsidRPr="00F63651">
        <w:rPr>
          <w:rFonts w:ascii="Times New Roman" w:eastAsia="Times New Roman" w:hAnsi="Times New Roman" w:cs="Times New Roman"/>
          <w:color w:val="auto"/>
          <w:sz w:val="20"/>
          <w:szCs w:val="24"/>
          <w:lang w:val="en-US" w:eastAsia="hr-HR"/>
        </w:rPr>
        <w:t xml:space="preserve"> (LAB)</w:t>
      </w:r>
      <w:r w:rsidR="007E78E0" w:rsidRPr="00F63651">
        <w:rPr>
          <w:rFonts w:ascii="Times New Roman" w:eastAsia="Times New Roman" w:hAnsi="Times New Roman" w:cs="Times New Roman"/>
          <w:color w:val="auto"/>
          <w:sz w:val="20"/>
          <w:szCs w:val="24"/>
          <w:lang w:val="en-US" w:eastAsia="hr-HR"/>
        </w:rPr>
        <w:t>.</w:t>
      </w:r>
    </w:p>
    <w:p w:rsidR="00FE5A6E" w:rsidRPr="00F63651" w:rsidRDefault="00AC4FC9" w:rsidP="00AC4FC9">
      <w:pPr>
        <w:pStyle w:val="Subsection"/>
        <w:numPr>
          <w:ilvl w:val="0"/>
          <w:numId w:val="2"/>
        </w:numPr>
        <w:rPr>
          <w:lang w:val="en-US"/>
        </w:rPr>
      </w:pPr>
      <w:r w:rsidRPr="00F63651">
        <w:rPr>
          <w:lang w:val="en-US"/>
        </w:rPr>
        <w:t xml:space="preserve">Steels with E = 218 </w:t>
      </w:r>
      <w:proofErr w:type="spellStart"/>
      <w:r w:rsidRPr="00F63651">
        <w:rPr>
          <w:lang w:val="en-US"/>
        </w:rPr>
        <w:t>GPa</w:t>
      </w:r>
      <w:proofErr w:type="spellEnd"/>
    </w:p>
    <w:p w:rsidR="0040215E" w:rsidRPr="00F63651" w:rsidRDefault="0040215E" w:rsidP="0040215E">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3</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Pr="00F63651">
        <w:rPr>
          <w:rFonts w:eastAsia="Times New Roman"/>
          <w:sz w:val="18"/>
          <w:szCs w:val="24"/>
          <w:lang w:val="en-US" w:eastAsia="hr-HR"/>
        </w:rPr>
        <w:t>X10CrMoVNb9-1; sample P21</w:t>
      </w:r>
      <w:r w:rsidR="00373818" w:rsidRPr="00F63651">
        <w:rPr>
          <w:rFonts w:eastAsia="Times New Roman"/>
          <w:sz w:val="18"/>
          <w:szCs w:val="24"/>
          <w:lang w:val="en-US" w:eastAsia="hr-HR"/>
        </w:rPr>
        <w:t xml:space="preserve"> and </w:t>
      </w:r>
      <w:r w:rsidR="00625FA5" w:rsidRPr="00F63651">
        <w:rPr>
          <w:rFonts w:eastAsia="Times New Roman"/>
          <w:sz w:val="18"/>
          <w:szCs w:val="24"/>
          <w:lang w:val="en-US" w:eastAsia="hr-HR"/>
        </w:rPr>
        <w:t>P6</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3"/>
        <w:gridCol w:w="613"/>
        <w:gridCol w:w="737"/>
        <w:gridCol w:w="743"/>
        <w:gridCol w:w="162"/>
        <w:gridCol w:w="624"/>
        <w:gridCol w:w="737"/>
        <w:gridCol w:w="737"/>
      </w:tblGrid>
      <w:tr w:rsidR="00F63651" w:rsidRPr="00F63651" w:rsidTr="00E73D5E">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E84884" w:rsidRPr="00F63651" w:rsidRDefault="00E84884" w:rsidP="0040215E">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X10CrMoVNb9-1;</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P21</w:t>
            </w:r>
          </w:p>
          <w:p w:rsidR="00E84884" w:rsidRPr="00F63651" w:rsidRDefault="00E84884" w:rsidP="0040215E">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(Ø 324 x 28 mm); initial state after heat treatment </w:t>
            </w:r>
          </w:p>
        </w:tc>
      </w:tr>
      <w:tr w:rsidR="00F63651" w:rsidRPr="00F63651" w:rsidTr="00E73D5E">
        <w:trPr>
          <w:trHeight w:val="113"/>
          <w:jc w:val="center"/>
        </w:trPr>
        <w:tc>
          <w:tcPr>
            <w:tcW w:w="2682"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E84884" w:rsidRPr="00F63651" w:rsidRDefault="00E84884" w:rsidP="000A1AAC">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on surface</w:t>
            </w:r>
          </w:p>
        </w:tc>
        <w:tc>
          <w:tcPr>
            <w:tcW w:w="166" w:type="pct"/>
            <w:tcBorders>
              <w:top w:val="single" w:sz="8" w:space="0" w:color="auto"/>
              <w:left w:val="nil"/>
              <w:bottom w:val="nil"/>
              <w:right w:val="nil"/>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2152"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wall thickness</w:t>
            </w:r>
          </w:p>
        </w:tc>
      </w:tr>
      <w:tr w:rsidR="00F63651" w:rsidRPr="00F63651" w:rsidTr="00E57E4B">
        <w:trPr>
          <w:trHeight w:val="113"/>
          <w:jc w:val="center"/>
        </w:trPr>
        <w:tc>
          <w:tcPr>
            <w:tcW w:w="535"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7" w:type="pct"/>
            <w:tcBorders>
              <w:top w:val="nil"/>
              <w:left w:val="nil"/>
              <w:bottom w:val="single" w:sz="8" w:space="0" w:color="auto"/>
              <w:right w:val="single" w:sz="8" w:space="0" w:color="auto"/>
            </w:tcBorders>
            <w:shd w:val="clear" w:color="auto" w:fill="F2F2F2" w:themeFill="background1" w:themeFillShade="F2"/>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E73D5E">
        <w:trPr>
          <w:trHeight w:val="292"/>
          <w:jc w:val="center"/>
        </w:trPr>
        <w:tc>
          <w:tcPr>
            <w:tcW w:w="535"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E84884" w:rsidRPr="00F63651" w:rsidRDefault="00E84884" w:rsidP="00BE7928">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E84884" w:rsidRPr="00F63651" w:rsidRDefault="00E84884" w:rsidP="00B51A00">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7" w:type="pct"/>
            <w:tcBorders>
              <w:top w:val="nil"/>
              <w:left w:val="nil"/>
              <w:bottom w:val="single" w:sz="8" w:space="0" w:color="auto"/>
              <w:right w:val="single" w:sz="8" w:space="0" w:color="auto"/>
            </w:tcBorders>
            <w:shd w:val="clear" w:color="auto" w:fill="F2F2F2" w:themeFill="background1" w:themeFillShade="F2"/>
            <w:noWrap/>
            <w:vAlign w:val="center"/>
            <w:hideMark/>
          </w:tcPr>
          <w:p w:rsidR="00E84884" w:rsidRPr="00F63651" w:rsidRDefault="00E84884" w:rsidP="00B51A00">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E73D5E">
        <w:trPr>
          <w:trHeight w:val="113"/>
          <w:jc w:val="center"/>
        </w:trPr>
        <w:tc>
          <w:tcPr>
            <w:tcW w:w="535"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201</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187</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186</w:t>
            </w:r>
          </w:p>
        </w:tc>
        <w:tc>
          <w:tcPr>
            <w:tcW w:w="166" w:type="pct"/>
            <w:tcBorders>
              <w:top w:val="nil"/>
              <w:left w:val="nil"/>
              <w:bottom w:val="nil"/>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215</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199</w:t>
            </w:r>
          </w:p>
        </w:tc>
        <w:tc>
          <w:tcPr>
            <w:tcW w:w="757"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195</w:t>
            </w:r>
          </w:p>
        </w:tc>
      </w:tr>
      <w:tr w:rsidR="00F63651" w:rsidRPr="00F63651" w:rsidTr="00E73D5E">
        <w:trPr>
          <w:trHeight w:val="113"/>
          <w:jc w:val="center"/>
        </w:trPr>
        <w:tc>
          <w:tcPr>
            <w:tcW w:w="535"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6</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9</w:t>
            </w:r>
          </w:p>
        </w:tc>
        <w:tc>
          <w:tcPr>
            <w:tcW w:w="166" w:type="pct"/>
            <w:tcBorders>
              <w:top w:val="nil"/>
              <w:left w:val="nil"/>
              <w:bottom w:val="nil"/>
              <w:right w:val="nil"/>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11</w:t>
            </w:r>
          </w:p>
        </w:tc>
        <w:tc>
          <w:tcPr>
            <w:tcW w:w="757" w:type="pct"/>
            <w:tcBorders>
              <w:top w:val="nil"/>
              <w:left w:val="nil"/>
              <w:bottom w:val="single" w:sz="8" w:space="0" w:color="auto"/>
              <w:right w:val="single" w:sz="8" w:space="0" w:color="auto"/>
            </w:tcBorders>
            <w:shd w:val="clear" w:color="auto" w:fill="FFFFFF" w:themeFill="background1"/>
            <w:noWrap/>
            <w:vAlign w:val="center"/>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10</w:t>
            </w:r>
          </w:p>
        </w:tc>
      </w:tr>
      <w:tr w:rsidR="00F63651" w:rsidRPr="00F63651" w:rsidTr="00E73D5E">
        <w:trPr>
          <w:trHeight w:val="113"/>
          <w:jc w:val="center"/>
        </w:trPr>
        <w:tc>
          <w:tcPr>
            <w:tcW w:w="1164"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- 14</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- 15</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E84884" w:rsidRPr="00F63651" w:rsidRDefault="00E84884"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- 16</w:t>
            </w:r>
          </w:p>
        </w:tc>
        <w:tc>
          <w:tcPr>
            <w:tcW w:w="757"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- 20</w:t>
            </w:r>
          </w:p>
        </w:tc>
      </w:tr>
      <w:tr w:rsidR="00F63651" w:rsidRPr="00F63651" w:rsidTr="00E73D5E">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X10CrMoVNb9-1;</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P6</w:t>
            </w:r>
          </w:p>
          <w:p w:rsidR="00E84884" w:rsidRPr="00F63651" w:rsidRDefault="00E84884" w:rsidP="00625FA5">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(Ø 270 x 25 mm); </w:t>
            </w:r>
            <w:r w:rsidRPr="00F63651">
              <w:rPr>
                <w:rFonts w:ascii="Times New Roman" w:eastAsia="Times New Roman" w:hAnsi="Times New Roman" w:cs="Times New Roman"/>
                <w:b/>
                <w:color w:val="auto"/>
                <w:sz w:val="18"/>
                <w:szCs w:val="24"/>
                <w:lang w:val="en-US" w:eastAsia="hr-HR"/>
              </w:rPr>
              <w:t>laboratory ageing at 600 °C/10 000 hours</w:t>
            </w:r>
          </w:p>
        </w:tc>
      </w:tr>
      <w:tr w:rsidR="00F63651" w:rsidRPr="00F63651" w:rsidTr="00E73D5E">
        <w:trPr>
          <w:trHeight w:val="113"/>
          <w:jc w:val="center"/>
        </w:trPr>
        <w:tc>
          <w:tcPr>
            <w:tcW w:w="535"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8034B6">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228</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208</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206</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E84884" w:rsidRPr="00F63651" w:rsidRDefault="00E84884" w:rsidP="008034B6">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238</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218</w:t>
            </w:r>
          </w:p>
        </w:tc>
        <w:tc>
          <w:tcPr>
            <w:tcW w:w="757"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217</w:t>
            </w:r>
          </w:p>
        </w:tc>
      </w:tr>
      <w:tr w:rsidR="00F63651" w:rsidRPr="00F63651" w:rsidTr="00E73D5E">
        <w:trPr>
          <w:trHeight w:val="113"/>
          <w:jc w:val="center"/>
        </w:trPr>
        <w:tc>
          <w:tcPr>
            <w:tcW w:w="535"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84884" w:rsidRPr="00F63651" w:rsidRDefault="00E84884" w:rsidP="008034B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5</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E84884" w:rsidRPr="00F63651" w:rsidRDefault="00E84884" w:rsidP="008034B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5</w:t>
            </w:r>
          </w:p>
        </w:tc>
        <w:tc>
          <w:tcPr>
            <w:tcW w:w="166" w:type="pct"/>
            <w:tcBorders>
              <w:top w:val="nil"/>
              <w:left w:val="nil"/>
              <w:bottom w:val="nil"/>
              <w:right w:val="nil"/>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E84884" w:rsidRPr="00F63651" w:rsidRDefault="00E84884" w:rsidP="008034B6">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4</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84884" w:rsidRPr="00F63651" w:rsidRDefault="00E84884" w:rsidP="008034B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6</w:t>
            </w:r>
          </w:p>
        </w:tc>
        <w:tc>
          <w:tcPr>
            <w:tcW w:w="757" w:type="pct"/>
            <w:tcBorders>
              <w:top w:val="nil"/>
              <w:left w:val="nil"/>
              <w:bottom w:val="single" w:sz="8" w:space="0" w:color="auto"/>
              <w:right w:val="single" w:sz="8" w:space="0" w:color="auto"/>
            </w:tcBorders>
            <w:shd w:val="clear" w:color="auto" w:fill="FFFFFF" w:themeFill="background1"/>
            <w:noWrap/>
            <w:vAlign w:val="center"/>
            <w:hideMark/>
          </w:tcPr>
          <w:p w:rsidR="00E84884" w:rsidRPr="00F63651" w:rsidRDefault="00E84884"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6</w:t>
            </w:r>
          </w:p>
        </w:tc>
      </w:tr>
      <w:tr w:rsidR="00F63651" w:rsidRPr="00F63651" w:rsidTr="00E73D5E">
        <w:trPr>
          <w:trHeight w:val="113"/>
          <w:jc w:val="center"/>
        </w:trPr>
        <w:tc>
          <w:tcPr>
            <w:tcW w:w="1164"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E84884" w:rsidRPr="00F63651" w:rsidRDefault="00E84884"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E84884" w:rsidRPr="00F63651" w:rsidRDefault="00E84884" w:rsidP="008034B6">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- 20</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- 22</w:t>
            </w:r>
          </w:p>
        </w:tc>
        <w:tc>
          <w:tcPr>
            <w:tcW w:w="166" w:type="pct"/>
            <w:tcBorders>
              <w:top w:val="nil"/>
              <w:left w:val="nil"/>
              <w:bottom w:val="nil"/>
              <w:right w:val="single" w:sz="8" w:space="0" w:color="auto"/>
            </w:tcBorders>
            <w:shd w:val="clear" w:color="auto" w:fill="FFFFFF" w:themeFill="background1"/>
            <w:noWrap/>
            <w:vAlign w:val="bottom"/>
            <w:hideMark/>
          </w:tcPr>
          <w:p w:rsidR="00E84884" w:rsidRPr="00F63651" w:rsidRDefault="00E84884"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E84884" w:rsidRPr="00F63651" w:rsidRDefault="00E84884"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- 20</w:t>
            </w:r>
          </w:p>
        </w:tc>
        <w:tc>
          <w:tcPr>
            <w:tcW w:w="757"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E84884" w:rsidRPr="00F63651" w:rsidRDefault="00E84884"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- 21</w:t>
            </w:r>
          </w:p>
        </w:tc>
      </w:tr>
    </w:tbl>
    <w:p w:rsidR="00B155C9" w:rsidRPr="00F63651" w:rsidRDefault="00B155C9" w:rsidP="00E57E4B">
      <w:pPr>
        <w:pStyle w:val="Titulek"/>
        <w:spacing w:before="240" w:after="240" w:line="240" w:lineRule="auto"/>
        <w:ind w:firstLine="0"/>
        <w:jc w:val="center"/>
        <w:rPr>
          <w:rFonts w:eastAsia="Times New Roman"/>
          <w:bCs w:val="0"/>
          <w:sz w:val="18"/>
          <w:szCs w:val="24"/>
          <w:lang w:val="en-US" w:eastAsia="hr-HR"/>
        </w:rPr>
      </w:pPr>
    </w:p>
    <w:p w:rsidR="00B155C9" w:rsidRPr="00F63651" w:rsidRDefault="00B155C9" w:rsidP="00E57E4B">
      <w:pPr>
        <w:pStyle w:val="Titulek"/>
        <w:spacing w:before="240" w:after="240" w:line="240" w:lineRule="auto"/>
        <w:ind w:firstLine="0"/>
        <w:jc w:val="center"/>
        <w:rPr>
          <w:rFonts w:eastAsia="Times New Roman"/>
          <w:bCs w:val="0"/>
          <w:sz w:val="18"/>
          <w:szCs w:val="24"/>
          <w:lang w:val="en-US" w:eastAsia="hr-HR"/>
        </w:rPr>
      </w:pPr>
    </w:p>
    <w:p w:rsidR="00B155C9" w:rsidRPr="00F63651" w:rsidRDefault="00B155C9" w:rsidP="00E57E4B">
      <w:pPr>
        <w:pStyle w:val="Titulek"/>
        <w:spacing w:before="240" w:after="240" w:line="240" w:lineRule="auto"/>
        <w:ind w:firstLine="0"/>
        <w:jc w:val="center"/>
        <w:rPr>
          <w:rFonts w:eastAsia="Times New Roman"/>
          <w:bCs w:val="0"/>
          <w:sz w:val="18"/>
          <w:szCs w:val="24"/>
          <w:lang w:val="en-US" w:eastAsia="hr-HR"/>
        </w:rPr>
      </w:pPr>
    </w:p>
    <w:p w:rsidR="00705E88" w:rsidRPr="00F63651" w:rsidRDefault="00705E88" w:rsidP="00705E88">
      <w:pPr>
        <w:rPr>
          <w:color w:val="auto"/>
          <w:lang w:val="en-US" w:eastAsia="hr-HR"/>
        </w:rPr>
      </w:pPr>
    </w:p>
    <w:p w:rsidR="00E57E4B" w:rsidRPr="00F63651" w:rsidRDefault="00E57E4B" w:rsidP="00E57E4B">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lastRenderedPageBreak/>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4</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Pr="00F63651">
        <w:rPr>
          <w:rFonts w:eastAsia="Times New Roman"/>
          <w:sz w:val="18"/>
          <w:szCs w:val="24"/>
          <w:lang w:val="en-US" w:eastAsia="hr-HR"/>
        </w:rPr>
        <w:t>X</w:t>
      </w:r>
      <w:r w:rsidR="00373818" w:rsidRPr="00F63651">
        <w:rPr>
          <w:rFonts w:eastAsia="Times New Roman"/>
          <w:sz w:val="18"/>
          <w:szCs w:val="24"/>
          <w:lang w:val="en-US" w:eastAsia="hr-HR"/>
        </w:rPr>
        <w:t>10CrWMoVNb9-2; sample BT3 and</w:t>
      </w:r>
      <w:r w:rsidRPr="00F63651">
        <w:rPr>
          <w:rFonts w:eastAsia="Times New Roman"/>
          <w:sz w:val="18"/>
          <w:szCs w:val="24"/>
          <w:lang w:val="en-US" w:eastAsia="hr-HR"/>
        </w:rPr>
        <w:t xml:space="preserve"> T33</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4"/>
        <w:gridCol w:w="613"/>
        <w:gridCol w:w="737"/>
        <w:gridCol w:w="743"/>
        <w:gridCol w:w="162"/>
        <w:gridCol w:w="624"/>
        <w:gridCol w:w="737"/>
        <w:gridCol w:w="736"/>
      </w:tblGrid>
      <w:tr w:rsidR="00F63651" w:rsidRPr="00F63651" w:rsidTr="00724AE9">
        <w:trPr>
          <w:trHeight w:val="113"/>
          <w:jc w:val="center"/>
        </w:trPr>
        <w:tc>
          <w:tcPr>
            <w:tcW w:w="5000" w:type="pct"/>
            <w:gridSpan w:val="8"/>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X10CrWMoVNb9-2;</w:t>
            </w:r>
            <w:r w:rsidRPr="00F63651">
              <w:rPr>
                <w:rFonts w:eastAsia="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BT3</w:t>
            </w:r>
          </w:p>
          <w:p w:rsidR="00E57E4B" w:rsidRPr="00F63651" w:rsidRDefault="00FF199C" w:rsidP="00FF199C">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350 x 39</w:t>
            </w:r>
            <w:r w:rsidR="00E57E4B" w:rsidRPr="00F63651">
              <w:rPr>
                <w:rFonts w:ascii="Times New Roman" w:eastAsia="Times New Roman" w:hAnsi="Times New Roman" w:cs="Times New Roman"/>
                <w:b/>
                <w:bCs/>
                <w:color w:val="auto"/>
                <w:sz w:val="18"/>
                <w:szCs w:val="18"/>
                <w:lang w:val="en-US" w:eastAsia="cs-CZ"/>
              </w:rPr>
              <w:t xml:space="preserve"> mm); </w:t>
            </w:r>
            <w:r w:rsidRPr="00F63651">
              <w:rPr>
                <w:rFonts w:ascii="Times New Roman" w:eastAsia="Times New Roman" w:hAnsi="Times New Roman" w:cs="Times New Roman"/>
                <w:b/>
                <w:color w:val="auto"/>
                <w:sz w:val="18"/>
                <w:szCs w:val="24"/>
                <w:lang w:val="en-US" w:eastAsia="hr-HR"/>
              </w:rPr>
              <w:t>laboratory ageing at 650 °C/20 000 hours</w:t>
            </w:r>
          </w:p>
        </w:tc>
      </w:tr>
      <w:tr w:rsidR="00F63651" w:rsidRPr="00F63651" w:rsidTr="00724AE9">
        <w:trPr>
          <w:trHeight w:val="113"/>
          <w:jc w:val="center"/>
        </w:trPr>
        <w:tc>
          <w:tcPr>
            <w:tcW w:w="2683" w:type="pct"/>
            <w:gridSpan w:val="4"/>
            <w:tcBorders>
              <w:top w:val="single" w:sz="8" w:space="0" w:color="000000"/>
              <w:left w:val="single" w:sz="8" w:space="0" w:color="000000"/>
              <w:bottom w:val="single" w:sz="8" w:space="0" w:color="000000"/>
              <w:right w:val="single" w:sz="8" w:space="0" w:color="000000"/>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on surface</w:t>
            </w:r>
          </w:p>
        </w:tc>
        <w:tc>
          <w:tcPr>
            <w:tcW w:w="166" w:type="pct"/>
            <w:tcBorders>
              <w:top w:val="single" w:sz="8" w:space="0" w:color="000000"/>
              <w:left w:val="nil"/>
              <w:bottom w:val="nil"/>
              <w:right w:val="nil"/>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2151" w:type="pct"/>
            <w:gridSpan w:val="3"/>
            <w:tcBorders>
              <w:top w:val="single" w:sz="8" w:space="0" w:color="000000"/>
              <w:left w:val="single" w:sz="8" w:space="0" w:color="auto"/>
              <w:bottom w:val="single" w:sz="8" w:space="0" w:color="auto"/>
              <w:right w:val="single" w:sz="8" w:space="0" w:color="000000"/>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wall thickness</w:t>
            </w:r>
          </w:p>
        </w:tc>
      </w:tr>
      <w:tr w:rsidR="00F63651" w:rsidRPr="00F63651" w:rsidTr="00724AE9">
        <w:trPr>
          <w:trHeight w:val="113"/>
          <w:jc w:val="center"/>
        </w:trPr>
        <w:tc>
          <w:tcPr>
            <w:tcW w:w="536" w:type="pct"/>
            <w:vMerge w:val="restart"/>
            <w:tcBorders>
              <w:top w:val="single" w:sz="8" w:space="0" w:color="000000"/>
              <w:left w:val="single" w:sz="8" w:space="0" w:color="auto"/>
              <w:bottom w:val="single" w:sz="8" w:space="0" w:color="000000"/>
              <w:right w:val="single" w:sz="8"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single" w:sz="8" w:space="0" w:color="000000"/>
              <w:left w:val="nil"/>
              <w:bottom w:val="single" w:sz="8" w:space="0" w:color="auto"/>
              <w:right w:val="single" w:sz="4"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single" w:sz="8" w:space="0" w:color="000000"/>
              <w:left w:val="nil"/>
              <w:bottom w:val="single" w:sz="8" w:space="0" w:color="auto"/>
              <w:right w:val="single" w:sz="4"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single" w:sz="8" w:space="0" w:color="000000"/>
              <w:left w:val="nil"/>
              <w:bottom w:val="single" w:sz="8" w:space="0" w:color="auto"/>
              <w:right w:val="single" w:sz="8"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6" w:type="pct"/>
            <w:tcBorders>
              <w:top w:val="nil"/>
              <w:left w:val="nil"/>
              <w:bottom w:val="single" w:sz="8" w:space="0" w:color="auto"/>
              <w:right w:val="single" w:sz="8" w:space="0" w:color="auto"/>
            </w:tcBorders>
            <w:shd w:val="clear" w:color="auto" w:fill="F2F2F2" w:themeFill="background1" w:themeFillShade="F2"/>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724AE9">
        <w:trPr>
          <w:trHeight w:val="292"/>
          <w:jc w:val="center"/>
        </w:trPr>
        <w:tc>
          <w:tcPr>
            <w:tcW w:w="536"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E57E4B" w:rsidRPr="00F63651" w:rsidRDefault="00E57E4B" w:rsidP="00BE7928">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000000"/>
              <w:right w:val="single" w:sz="4"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000000"/>
              <w:right w:val="single" w:sz="4"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6" w:type="pct"/>
            <w:tcBorders>
              <w:top w:val="nil"/>
              <w:left w:val="nil"/>
              <w:bottom w:val="single" w:sz="8" w:space="0" w:color="000000"/>
              <w:right w:val="single" w:sz="8"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724AE9">
        <w:trPr>
          <w:trHeight w:val="113"/>
          <w:jc w:val="center"/>
        </w:trPr>
        <w:tc>
          <w:tcPr>
            <w:tcW w:w="536"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57E4B" w:rsidRPr="00F63651" w:rsidRDefault="00E66263"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226</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211</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207</w:t>
            </w:r>
          </w:p>
        </w:tc>
        <w:tc>
          <w:tcPr>
            <w:tcW w:w="166" w:type="pct"/>
            <w:tcBorders>
              <w:top w:val="nil"/>
              <w:left w:val="nil"/>
              <w:bottom w:val="nil"/>
              <w:right w:val="single" w:sz="8" w:space="0" w:color="000000"/>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000000"/>
              <w:left w:val="single" w:sz="8" w:space="0" w:color="000000"/>
              <w:bottom w:val="single" w:sz="4" w:space="0" w:color="auto"/>
              <w:right w:val="single" w:sz="4" w:space="0" w:color="auto"/>
            </w:tcBorders>
            <w:shd w:val="clear" w:color="auto" w:fill="FFFFFF" w:themeFill="background1"/>
            <w:noWrap/>
            <w:vAlign w:val="bottom"/>
            <w:hideMark/>
          </w:tcPr>
          <w:p w:rsidR="00E57E4B" w:rsidRPr="00F63651" w:rsidRDefault="00E66263"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232</w:t>
            </w:r>
          </w:p>
        </w:tc>
        <w:tc>
          <w:tcPr>
            <w:tcW w:w="756" w:type="pct"/>
            <w:tcBorders>
              <w:top w:val="single" w:sz="8" w:space="0" w:color="000000"/>
              <w:left w:val="nil"/>
              <w:bottom w:val="single" w:sz="4" w:space="0" w:color="auto"/>
              <w:right w:val="single" w:sz="4" w:space="0" w:color="auto"/>
            </w:tcBorders>
            <w:shd w:val="clear" w:color="auto" w:fill="FFFFFF" w:themeFill="background1"/>
            <w:noWrap/>
            <w:vAlign w:val="bottom"/>
            <w:hideMark/>
          </w:tcPr>
          <w:p w:rsidR="00E57E4B" w:rsidRPr="00F63651" w:rsidRDefault="00E66263"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205</w:t>
            </w:r>
          </w:p>
        </w:tc>
        <w:tc>
          <w:tcPr>
            <w:tcW w:w="756" w:type="pct"/>
            <w:tcBorders>
              <w:top w:val="single" w:sz="8" w:space="0" w:color="000000"/>
              <w:left w:val="nil"/>
              <w:bottom w:val="single" w:sz="4" w:space="0" w:color="auto"/>
              <w:right w:val="single" w:sz="8" w:space="0" w:color="000000"/>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211</w:t>
            </w:r>
          </w:p>
        </w:tc>
      </w:tr>
      <w:tr w:rsidR="00F63651" w:rsidRPr="00F63651" w:rsidTr="00724AE9">
        <w:trPr>
          <w:trHeight w:val="113"/>
          <w:jc w:val="center"/>
        </w:trPr>
        <w:tc>
          <w:tcPr>
            <w:tcW w:w="536"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
                <w:bCs/>
                <w:color w:val="auto"/>
                <w:sz w:val="18"/>
                <w:szCs w:val="18"/>
                <w:lang w:val="en-US" w:eastAsia="cs-CZ"/>
              </w:rPr>
              <w:t>2</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9</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9</w:t>
            </w:r>
          </w:p>
        </w:tc>
        <w:tc>
          <w:tcPr>
            <w:tcW w:w="166" w:type="pct"/>
            <w:tcBorders>
              <w:top w:val="nil"/>
              <w:left w:val="nil"/>
              <w:bottom w:val="nil"/>
              <w:right w:val="single" w:sz="8" w:space="0" w:color="000000"/>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4" w:space="0" w:color="auto"/>
              <w:left w:val="single" w:sz="8" w:space="0" w:color="000000"/>
              <w:bottom w:val="single" w:sz="8"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
                <w:bCs/>
                <w:color w:val="auto"/>
                <w:sz w:val="18"/>
                <w:szCs w:val="18"/>
                <w:lang w:val="en-US" w:eastAsia="cs-CZ"/>
              </w:rPr>
              <w:t>3</w:t>
            </w:r>
          </w:p>
        </w:tc>
        <w:tc>
          <w:tcPr>
            <w:tcW w:w="756" w:type="pct"/>
            <w:tcBorders>
              <w:top w:val="single" w:sz="4" w:space="0" w:color="auto"/>
              <w:left w:val="nil"/>
              <w:bottom w:val="single" w:sz="8" w:space="0" w:color="000000"/>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5</w:t>
            </w:r>
          </w:p>
        </w:tc>
        <w:tc>
          <w:tcPr>
            <w:tcW w:w="756" w:type="pct"/>
            <w:tcBorders>
              <w:top w:val="single" w:sz="4" w:space="0" w:color="auto"/>
              <w:left w:val="nil"/>
              <w:bottom w:val="single" w:sz="8" w:space="0" w:color="000000"/>
              <w:right w:val="single" w:sz="8" w:space="0" w:color="000000"/>
            </w:tcBorders>
            <w:shd w:val="clear" w:color="auto" w:fill="FFFFFF" w:themeFill="background1"/>
            <w:noWrap/>
            <w:vAlign w:val="center"/>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7</w:t>
            </w:r>
          </w:p>
        </w:tc>
      </w:tr>
      <w:tr w:rsidR="00F63651" w:rsidRPr="00F63651" w:rsidTr="00724AE9">
        <w:trPr>
          <w:trHeight w:val="113"/>
          <w:jc w:val="center"/>
        </w:trPr>
        <w:tc>
          <w:tcPr>
            <w:tcW w:w="1165"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E57E4B" w:rsidRPr="00F63651" w:rsidRDefault="00E57E4B" w:rsidP="00E66263">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r w:rsidR="00E66263" w:rsidRPr="00F63651">
              <w:rPr>
                <w:rFonts w:ascii="Times New Roman" w:eastAsia="Times New Roman" w:hAnsi="Times New Roman" w:cs="Times New Roman"/>
                <w:b/>
                <w:bCs/>
                <w:color w:val="auto"/>
                <w:sz w:val="20"/>
                <w:szCs w:val="18"/>
                <w:lang w:val="en-US" w:eastAsia="cs-CZ"/>
              </w:rPr>
              <w:t>5</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E57E4B" w:rsidRPr="00F63651" w:rsidRDefault="00E57E4B" w:rsidP="00E66263">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E66263" w:rsidRPr="00F63651">
              <w:rPr>
                <w:rFonts w:ascii="Times New Roman" w:eastAsia="Times New Roman" w:hAnsi="Times New Roman" w:cs="Times New Roman"/>
                <w:b/>
                <w:bCs/>
                <w:color w:val="auto"/>
                <w:sz w:val="20"/>
                <w:szCs w:val="18"/>
                <w:lang w:val="en-US" w:eastAsia="cs-CZ"/>
              </w:rPr>
              <w:t>19</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E57E4B" w:rsidRPr="00F63651" w:rsidRDefault="00E57E4B"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single" w:sz="8" w:space="0" w:color="000000"/>
              <w:left w:val="single" w:sz="4" w:space="0" w:color="auto"/>
              <w:bottom w:val="single" w:sz="8" w:space="0" w:color="auto"/>
              <w:right w:val="single" w:sz="4" w:space="0" w:color="auto"/>
            </w:tcBorders>
            <w:shd w:val="clear" w:color="auto" w:fill="F2F2F2" w:themeFill="background1" w:themeFillShade="F2"/>
            <w:noWrap/>
            <w:vAlign w:val="center"/>
            <w:hideMark/>
          </w:tcPr>
          <w:p w:rsidR="00E57E4B" w:rsidRPr="00F63651" w:rsidRDefault="00E57E4B" w:rsidP="00E66263">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E66263" w:rsidRPr="00F63651">
              <w:rPr>
                <w:rFonts w:ascii="Times New Roman" w:eastAsia="Times New Roman" w:hAnsi="Times New Roman" w:cs="Times New Roman"/>
                <w:b/>
                <w:bCs/>
                <w:color w:val="auto"/>
                <w:sz w:val="20"/>
                <w:szCs w:val="18"/>
                <w:lang w:val="en-US" w:eastAsia="cs-CZ"/>
              </w:rPr>
              <w:t>27</w:t>
            </w:r>
          </w:p>
        </w:tc>
        <w:tc>
          <w:tcPr>
            <w:tcW w:w="756" w:type="pct"/>
            <w:tcBorders>
              <w:top w:val="single" w:sz="8" w:space="0" w:color="000000"/>
              <w:left w:val="single" w:sz="4" w:space="0" w:color="auto"/>
              <w:bottom w:val="single" w:sz="8" w:space="0" w:color="auto"/>
              <w:right w:val="single" w:sz="8" w:space="0" w:color="auto"/>
            </w:tcBorders>
            <w:shd w:val="clear" w:color="auto" w:fill="F2F2F2" w:themeFill="background1" w:themeFillShade="F2"/>
            <w:noWrap/>
            <w:vAlign w:val="center"/>
            <w:hideMark/>
          </w:tcPr>
          <w:p w:rsidR="00E57E4B" w:rsidRPr="00F63651" w:rsidRDefault="00E57E4B" w:rsidP="00E66263">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- 2</w:t>
            </w:r>
            <w:r w:rsidR="00E66263" w:rsidRPr="00F63651">
              <w:rPr>
                <w:rFonts w:ascii="Times New Roman" w:eastAsia="Times New Roman" w:hAnsi="Times New Roman" w:cs="Times New Roman"/>
                <w:b/>
                <w:bCs/>
                <w:color w:val="auto"/>
                <w:sz w:val="20"/>
                <w:szCs w:val="18"/>
                <w:lang w:val="en-US" w:eastAsia="cs-CZ"/>
              </w:rPr>
              <w:t>1</w:t>
            </w:r>
          </w:p>
        </w:tc>
      </w:tr>
      <w:tr w:rsidR="00F63651" w:rsidRPr="00F63651" w:rsidTr="00724AE9">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E57E4B" w:rsidRPr="00F63651" w:rsidRDefault="00FF199C"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X10CrWMoVNb9-2</w:t>
            </w:r>
            <w:r w:rsidR="00E57E4B" w:rsidRPr="00F63651">
              <w:rPr>
                <w:rFonts w:ascii="Times New Roman" w:eastAsia="Times New Roman" w:hAnsi="Times New Roman" w:cs="Times New Roman"/>
                <w:b/>
                <w:color w:val="auto"/>
                <w:sz w:val="18"/>
                <w:szCs w:val="24"/>
                <w:lang w:val="en-US" w:eastAsia="hr-HR"/>
              </w:rPr>
              <w:t>;</w:t>
            </w:r>
            <w:r w:rsidR="00E57E4B" w:rsidRPr="00F63651">
              <w:rPr>
                <w:rFonts w:ascii="Times New Roman" w:eastAsia="Times New Roman" w:hAnsi="Times New Roman" w:cs="Times New Roman"/>
                <w:color w:val="auto"/>
                <w:sz w:val="18"/>
                <w:szCs w:val="24"/>
                <w:lang w:val="en-US" w:eastAsia="hr-HR"/>
              </w:rPr>
              <w:t xml:space="preserve"> </w:t>
            </w:r>
            <w:r w:rsidR="00E57E4B" w:rsidRPr="00F63651">
              <w:rPr>
                <w:rFonts w:ascii="Times New Roman" w:eastAsia="Times New Roman" w:hAnsi="Times New Roman" w:cs="Times New Roman"/>
                <w:b/>
                <w:bCs/>
                <w:color w:val="auto"/>
                <w:sz w:val="18"/>
                <w:szCs w:val="18"/>
                <w:lang w:val="en-US" w:eastAsia="cs-CZ"/>
              </w:rPr>
              <w:t xml:space="preserve">Sample </w:t>
            </w:r>
            <w:r w:rsidRPr="00F63651">
              <w:rPr>
                <w:rFonts w:ascii="Times New Roman" w:eastAsia="Times New Roman" w:hAnsi="Times New Roman" w:cs="Times New Roman"/>
                <w:b/>
                <w:bCs/>
                <w:color w:val="auto"/>
                <w:sz w:val="18"/>
                <w:szCs w:val="18"/>
                <w:lang w:val="en-US" w:eastAsia="cs-CZ"/>
              </w:rPr>
              <w:t>T33</w:t>
            </w:r>
          </w:p>
          <w:p w:rsidR="00E57E4B" w:rsidRPr="00F63651" w:rsidRDefault="00FF199C" w:rsidP="00FF199C">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528 x 94</w:t>
            </w:r>
            <w:r w:rsidR="00E57E4B" w:rsidRPr="00F63651">
              <w:rPr>
                <w:rFonts w:ascii="Times New Roman" w:eastAsia="Times New Roman" w:hAnsi="Times New Roman" w:cs="Times New Roman"/>
                <w:b/>
                <w:bCs/>
                <w:color w:val="auto"/>
                <w:sz w:val="18"/>
                <w:szCs w:val="18"/>
                <w:lang w:val="en-US" w:eastAsia="cs-CZ"/>
              </w:rPr>
              <w:t xml:space="preserve"> mm); </w:t>
            </w:r>
            <w:r w:rsidR="00E57E4B" w:rsidRPr="00F63651">
              <w:rPr>
                <w:rFonts w:ascii="Times New Roman" w:eastAsia="Times New Roman" w:hAnsi="Times New Roman" w:cs="Times New Roman"/>
                <w:b/>
                <w:color w:val="auto"/>
                <w:sz w:val="18"/>
                <w:szCs w:val="24"/>
                <w:lang w:val="en-US" w:eastAsia="hr-HR"/>
              </w:rPr>
              <w:t>laboratory</w:t>
            </w:r>
            <w:r w:rsidRPr="00F63651">
              <w:rPr>
                <w:rFonts w:ascii="Times New Roman" w:eastAsia="Times New Roman" w:hAnsi="Times New Roman" w:cs="Times New Roman"/>
                <w:b/>
                <w:color w:val="auto"/>
                <w:sz w:val="18"/>
                <w:szCs w:val="24"/>
                <w:lang w:val="en-US" w:eastAsia="hr-HR"/>
              </w:rPr>
              <w:t xml:space="preserve"> ageing at 650 °C/5</w:t>
            </w:r>
            <w:r w:rsidR="00E57E4B" w:rsidRPr="00F63651">
              <w:rPr>
                <w:rFonts w:ascii="Times New Roman" w:eastAsia="Times New Roman" w:hAnsi="Times New Roman" w:cs="Times New Roman"/>
                <w:b/>
                <w:color w:val="auto"/>
                <w:sz w:val="18"/>
                <w:szCs w:val="24"/>
                <w:lang w:val="en-US" w:eastAsia="hr-HR"/>
              </w:rPr>
              <w:t xml:space="preserve"> </w:t>
            </w:r>
            <w:r w:rsidRPr="00F63651">
              <w:rPr>
                <w:rFonts w:ascii="Times New Roman" w:eastAsia="Times New Roman" w:hAnsi="Times New Roman" w:cs="Times New Roman"/>
                <w:b/>
                <w:color w:val="auto"/>
                <w:sz w:val="18"/>
                <w:szCs w:val="24"/>
                <w:lang w:val="en-US" w:eastAsia="hr-HR"/>
              </w:rPr>
              <w:t>033</w:t>
            </w:r>
            <w:r w:rsidR="00E57E4B" w:rsidRPr="00F63651">
              <w:rPr>
                <w:rFonts w:ascii="Times New Roman" w:eastAsia="Times New Roman" w:hAnsi="Times New Roman" w:cs="Times New Roman"/>
                <w:b/>
                <w:color w:val="auto"/>
                <w:sz w:val="18"/>
                <w:szCs w:val="24"/>
                <w:lang w:val="en-US" w:eastAsia="hr-HR"/>
              </w:rPr>
              <w:t xml:space="preserve"> hours</w:t>
            </w:r>
          </w:p>
        </w:tc>
      </w:tr>
      <w:tr w:rsidR="00F63651" w:rsidRPr="00F63651" w:rsidTr="00724AE9">
        <w:trPr>
          <w:trHeight w:val="113"/>
          <w:jc w:val="center"/>
        </w:trPr>
        <w:tc>
          <w:tcPr>
            <w:tcW w:w="536"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w:t>
            </w:r>
            <w:r w:rsidR="00E66263" w:rsidRPr="00F63651">
              <w:rPr>
                <w:rFonts w:ascii="Times New Roman" w:eastAsia="Times New Roman" w:hAnsi="Times New Roman" w:cs="Times New Roman"/>
                <w:b/>
                <w:bCs/>
                <w:color w:val="auto"/>
                <w:sz w:val="18"/>
                <w:szCs w:val="18"/>
                <w:lang w:val="en-US" w:eastAsia="cs-CZ"/>
              </w:rPr>
              <w:t>23</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204</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198</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w:t>
            </w:r>
            <w:r w:rsidR="00E66263" w:rsidRPr="00F63651">
              <w:rPr>
                <w:rFonts w:ascii="Times New Roman" w:eastAsia="Times New Roman" w:hAnsi="Times New Roman" w:cs="Times New Roman"/>
                <w:b/>
                <w:bCs/>
                <w:color w:val="auto"/>
                <w:sz w:val="18"/>
                <w:szCs w:val="18"/>
                <w:lang w:val="en-US" w:eastAsia="cs-CZ"/>
              </w:rPr>
              <w:t>30</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205</w:t>
            </w:r>
          </w:p>
        </w:tc>
        <w:tc>
          <w:tcPr>
            <w:tcW w:w="756"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E57E4B" w:rsidRPr="00F63651" w:rsidRDefault="00E66263"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216</w:t>
            </w:r>
          </w:p>
        </w:tc>
      </w:tr>
      <w:tr w:rsidR="00F63651" w:rsidRPr="00F63651" w:rsidTr="00724AE9">
        <w:trPr>
          <w:trHeight w:val="113"/>
          <w:jc w:val="center"/>
        </w:trPr>
        <w:tc>
          <w:tcPr>
            <w:tcW w:w="536"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12</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6</w:t>
            </w:r>
          </w:p>
        </w:tc>
        <w:tc>
          <w:tcPr>
            <w:tcW w:w="166" w:type="pct"/>
            <w:tcBorders>
              <w:top w:val="nil"/>
              <w:left w:val="nil"/>
              <w:bottom w:val="nil"/>
              <w:right w:val="nil"/>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E57E4B" w:rsidRPr="00F63651" w:rsidRDefault="00E57E4B" w:rsidP="00E66263">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E66263" w:rsidRPr="00F63651">
              <w:rPr>
                <w:rFonts w:ascii="Times New Roman" w:eastAsia="Times New Roman" w:hAnsi="Times New Roman" w:cs="Times New Roman"/>
                <w:bCs/>
                <w:color w:val="auto"/>
                <w:sz w:val="18"/>
                <w:szCs w:val="18"/>
                <w:lang w:val="en-US" w:eastAsia="cs-CZ"/>
              </w:rPr>
              <w:t>7</w:t>
            </w:r>
          </w:p>
        </w:tc>
        <w:tc>
          <w:tcPr>
            <w:tcW w:w="756" w:type="pct"/>
            <w:tcBorders>
              <w:top w:val="nil"/>
              <w:left w:val="nil"/>
              <w:bottom w:val="single" w:sz="8" w:space="0" w:color="auto"/>
              <w:right w:val="single" w:sz="8" w:space="0" w:color="auto"/>
            </w:tcBorders>
            <w:shd w:val="clear" w:color="auto" w:fill="FFFFFF" w:themeFill="background1"/>
            <w:noWrap/>
            <w:vAlign w:val="center"/>
            <w:hideMark/>
          </w:tcPr>
          <w:p w:rsidR="00E57E4B" w:rsidRPr="00F63651" w:rsidRDefault="00E57E4B"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6</w:t>
            </w:r>
          </w:p>
        </w:tc>
      </w:tr>
      <w:tr w:rsidR="00F63651" w:rsidRPr="00F63651" w:rsidTr="00724AE9">
        <w:trPr>
          <w:trHeight w:val="113"/>
          <w:jc w:val="center"/>
        </w:trPr>
        <w:tc>
          <w:tcPr>
            <w:tcW w:w="1165"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E57E4B" w:rsidRPr="00F63651" w:rsidRDefault="00E57E4B"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E57E4B" w:rsidRPr="00F63651" w:rsidRDefault="00E57E4B" w:rsidP="00E66263">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E66263" w:rsidRPr="00F63651">
              <w:rPr>
                <w:rFonts w:ascii="Times New Roman" w:eastAsia="Times New Roman" w:hAnsi="Times New Roman" w:cs="Times New Roman"/>
                <w:b/>
                <w:bCs/>
                <w:color w:val="auto"/>
                <w:sz w:val="20"/>
                <w:szCs w:val="18"/>
                <w:lang w:val="en-US" w:eastAsia="cs-CZ"/>
              </w:rPr>
              <w:t>19</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E66263" w:rsidRPr="00F63651">
              <w:rPr>
                <w:rFonts w:ascii="Times New Roman" w:eastAsia="Times New Roman" w:hAnsi="Times New Roman" w:cs="Times New Roman"/>
                <w:b/>
                <w:bCs/>
                <w:color w:val="auto"/>
                <w:sz w:val="20"/>
                <w:szCs w:val="18"/>
                <w:lang w:val="en-US" w:eastAsia="cs-CZ"/>
              </w:rPr>
              <w:t>25</w:t>
            </w:r>
          </w:p>
        </w:tc>
        <w:tc>
          <w:tcPr>
            <w:tcW w:w="166" w:type="pct"/>
            <w:tcBorders>
              <w:top w:val="nil"/>
              <w:left w:val="nil"/>
              <w:bottom w:val="nil"/>
              <w:right w:val="single" w:sz="8" w:space="0" w:color="auto"/>
            </w:tcBorders>
            <w:shd w:val="clear" w:color="auto" w:fill="FFFFFF" w:themeFill="background1"/>
            <w:noWrap/>
            <w:vAlign w:val="bottom"/>
            <w:hideMark/>
          </w:tcPr>
          <w:p w:rsidR="00E57E4B" w:rsidRPr="00F63651" w:rsidRDefault="00E57E4B"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E57E4B" w:rsidRPr="00F63651" w:rsidRDefault="00E57E4B"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E66263" w:rsidRPr="00F63651">
              <w:rPr>
                <w:rFonts w:ascii="Times New Roman" w:eastAsia="Times New Roman" w:hAnsi="Times New Roman" w:cs="Times New Roman"/>
                <w:b/>
                <w:bCs/>
                <w:color w:val="auto"/>
                <w:sz w:val="20"/>
                <w:szCs w:val="18"/>
                <w:lang w:val="en-US" w:eastAsia="cs-CZ"/>
              </w:rPr>
              <w:t>25</w:t>
            </w:r>
          </w:p>
        </w:tc>
        <w:tc>
          <w:tcPr>
            <w:tcW w:w="756"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E57E4B" w:rsidRPr="00F63651" w:rsidRDefault="00E57E4B"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r w:rsidR="00E66263" w:rsidRPr="00F63651">
              <w:rPr>
                <w:rFonts w:ascii="Times New Roman" w:eastAsia="Times New Roman" w:hAnsi="Times New Roman" w:cs="Times New Roman"/>
                <w:b/>
                <w:bCs/>
                <w:color w:val="auto"/>
                <w:sz w:val="20"/>
                <w:szCs w:val="18"/>
                <w:lang w:val="en-US" w:eastAsia="cs-CZ"/>
              </w:rPr>
              <w:t>4</w:t>
            </w:r>
          </w:p>
        </w:tc>
      </w:tr>
    </w:tbl>
    <w:p w:rsidR="000D11BF" w:rsidRPr="00F63651" w:rsidRDefault="000D11BF" w:rsidP="000D11BF">
      <w:pPr>
        <w:pStyle w:val="Subsection"/>
        <w:spacing w:before="0" w:after="0"/>
        <w:ind w:firstLine="0"/>
        <w:rPr>
          <w:b w:val="0"/>
          <w:i w:val="0"/>
          <w:lang w:val="en-US"/>
        </w:rPr>
      </w:pPr>
    </w:p>
    <w:p w:rsidR="007911C2" w:rsidRPr="00F63651" w:rsidRDefault="0084633E" w:rsidP="00E9078E">
      <w:pPr>
        <w:pStyle w:val="Subsection"/>
        <w:spacing w:before="0" w:after="0"/>
        <w:rPr>
          <w:b w:val="0"/>
          <w:i w:val="0"/>
          <w:lang w:val="en-US"/>
        </w:rPr>
      </w:pPr>
      <w:r w:rsidRPr="00F63651">
        <w:rPr>
          <w:b w:val="0"/>
          <w:i w:val="0"/>
          <w:lang w:val="en-US"/>
        </w:rPr>
        <w:t xml:space="preserve">In </w:t>
      </w:r>
      <w:r w:rsidR="004F7083" w:rsidRPr="00F63651">
        <w:rPr>
          <w:b w:val="0"/>
          <w:i w:val="0"/>
          <w:lang w:val="en-US"/>
        </w:rPr>
        <w:t xml:space="preserve">case of </w:t>
      </w:r>
      <w:r w:rsidRPr="00F63651">
        <w:rPr>
          <w:b w:val="0"/>
          <w:i w:val="0"/>
          <w:lang w:val="en-US"/>
        </w:rPr>
        <w:t xml:space="preserve">steels </w:t>
      </w:r>
      <w:r w:rsidR="00E9078E" w:rsidRPr="00F63651">
        <w:rPr>
          <w:b w:val="0"/>
          <w:i w:val="0"/>
          <w:lang w:val="en-US"/>
        </w:rPr>
        <w:t xml:space="preserve">with the same Young´s modulus </w:t>
      </w:r>
      <w:r w:rsidR="004F7083" w:rsidRPr="00F63651">
        <w:rPr>
          <w:b w:val="0"/>
          <w:i w:val="0"/>
          <w:lang w:val="en-US"/>
        </w:rPr>
        <w:t>(</w:t>
      </w:r>
      <w:r w:rsidR="00E9078E" w:rsidRPr="00F63651">
        <w:rPr>
          <w:b w:val="0"/>
          <w:i w:val="0"/>
          <w:lang w:val="en-US"/>
        </w:rPr>
        <w:t>218</w:t>
      </w:r>
      <w:r w:rsidR="004F7083" w:rsidRPr="00F63651">
        <w:rPr>
          <w:b w:val="0"/>
          <w:i w:val="0"/>
          <w:lang w:val="en-US"/>
        </w:rPr>
        <w:t> </w:t>
      </w:r>
      <w:proofErr w:type="spellStart"/>
      <w:proofErr w:type="gramStart"/>
      <w:r w:rsidR="00E9078E" w:rsidRPr="00F63651">
        <w:rPr>
          <w:b w:val="0"/>
          <w:i w:val="0"/>
          <w:lang w:val="en-US"/>
        </w:rPr>
        <w:t>GPa</w:t>
      </w:r>
      <w:proofErr w:type="spellEnd"/>
      <w:proofErr w:type="gramEnd"/>
      <w:r w:rsidR="004F7083" w:rsidRPr="00F63651">
        <w:rPr>
          <w:b w:val="0"/>
          <w:i w:val="0"/>
          <w:lang w:val="en-US"/>
        </w:rPr>
        <w:t>) the</w:t>
      </w:r>
      <w:r w:rsidRPr="00F63651">
        <w:rPr>
          <w:b w:val="0"/>
          <w:i w:val="0"/>
          <w:lang w:val="en-US"/>
        </w:rPr>
        <w:t xml:space="preserve"> </w:t>
      </w:r>
      <w:r w:rsidR="004F7083" w:rsidRPr="00F63651">
        <w:rPr>
          <w:b w:val="0"/>
          <w:i w:val="0"/>
          <w:lang w:val="en-US"/>
        </w:rPr>
        <w:t xml:space="preserve">measurements show </w:t>
      </w:r>
      <w:r w:rsidR="00E9078E" w:rsidRPr="00F63651">
        <w:rPr>
          <w:b w:val="0"/>
          <w:i w:val="0"/>
          <w:lang w:val="en-US"/>
        </w:rPr>
        <w:t xml:space="preserve">that the values of the deviations </w:t>
      </w:r>
      <w:r w:rsidRPr="00F63651">
        <w:rPr>
          <w:b w:val="0"/>
          <w:i w:val="0"/>
          <w:lang w:val="en-US"/>
        </w:rPr>
        <w:t>of</w:t>
      </w:r>
      <w:r w:rsidR="00E9078E" w:rsidRPr="00F63651">
        <w:rPr>
          <w:b w:val="0"/>
          <w:i w:val="0"/>
          <w:lang w:val="en-US"/>
        </w:rPr>
        <w:t xml:space="preserve"> both UCI hardness testers (</w:t>
      </w:r>
      <w:proofErr w:type="spellStart"/>
      <w:r w:rsidR="00E9078E" w:rsidRPr="00F63651">
        <w:rPr>
          <w:b w:val="0"/>
          <w:i w:val="0"/>
          <w:lang w:val="en-US"/>
        </w:rPr>
        <w:t>Krautkrämer</w:t>
      </w:r>
      <w:proofErr w:type="spellEnd"/>
      <w:r w:rsidR="00E9078E" w:rsidRPr="00F63651">
        <w:rPr>
          <w:b w:val="0"/>
          <w:i w:val="0"/>
          <w:lang w:val="en-US"/>
        </w:rPr>
        <w:t xml:space="preserve"> MIC20 and MIC10) </w:t>
      </w:r>
      <w:r w:rsidR="00705E88" w:rsidRPr="00F63651">
        <w:rPr>
          <w:b w:val="0"/>
          <w:i w:val="0"/>
          <w:lang w:val="en-US"/>
        </w:rPr>
        <w:t>vary in the same trend</w:t>
      </w:r>
      <w:r w:rsidR="00E9078E" w:rsidRPr="00F63651">
        <w:rPr>
          <w:b w:val="0"/>
          <w:i w:val="0"/>
          <w:lang w:val="en-US"/>
        </w:rPr>
        <w:t xml:space="preserve">. The average value of the deviations is approximately -21 HV </w:t>
      </w:r>
      <w:r w:rsidRPr="00F63651">
        <w:rPr>
          <w:b w:val="0"/>
          <w:i w:val="0"/>
          <w:lang w:val="en-US"/>
        </w:rPr>
        <w:t>(</w:t>
      </w:r>
      <w:r w:rsidR="004F7083" w:rsidRPr="00F63651">
        <w:rPr>
          <w:b w:val="0"/>
          <w:i w:val="0"/>
          <w:lang w:val="en-US"/>
        </w:rPr>
        <w:t>see Tables </w:t>
      </w:r>
      <w:r w:rsidR="00E9078E" w:rsidRPr="00F63651">
        <w:rPr>
          <w:b w:val="0"/>
          <w:i w:val="0"/>
          <w:lang w:val="en-US"/>
        </w:rPr>
        <w:t>3 and 4</w:t>
      </w:r>
      <w:r w:rsidRPr="00F63651">
        <w:rPr>
          <w:b w:val="0"/>
          <w:i w:val="0"/>
          <w:lang w:val="en-US"/>
        </w:rPr>
        <w:t>)</w:t>
      </w:r>
      <w:r w:rsidR="00E9078E" w:rsidRPr="00F63651">
        <w:rPr>
          <w:b w:val="0"/>
          <w:i w:val="0"/>
          <w:lang w:val="en-US"/>
        </w:rPr>
        <w:t>.</w:t>
      </w:r>
    </w:p>
    <w:p w:rsidR="00AC4FC9" w:rsidRPr="00F63651" w:rsidRDefault="00AC4FC9" w:rsidP="00AC4FC9">
      <w:pPr>
        <w:pStyle w:val="Subsection"/>
        <w:numPr>
          <w:ilvl w:val="0"/>
          <w:numId w:val="2"/>
        </w:numPr>
        <w:rPr>
          <w:lang w:val="en-US"/>
        </w:rPr>
      </w:pPr>
      <w:r w:rsidRPr="00F63651">
        <w:rPr>
          <w:lang w:val="en-US"/>
        </w:rPr>
        <w:t xml:space="preserve">Steels with E = 210 </w:t>
      </w:r>
      <w:proofErr w:type="spellStart"/>
      <w:r w:rsidRPr="00F63651">
        <w:rPr>
          <w:lang w:val="en-US"/>
        </w:rPr>
        <w:t>GPa</w:t>
      </w:r>
      <w:proofErr w:type="spellEnd"/>
    </w:p>
    <w:p w:rsidR="00BE7928" w:rsidRPr="00F63651" w:rsidRDefault="00BE7928" w:rsidP="00BE7928">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5</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005432C2" w:rsidRPr="00F63651">
        <w:rPr>
          <w:rFonts w:eastAsia="Times New Roman"/>
          <w:sz w:val="18"/>
          <w:szCs w:val="24"/>
          <w:lang w:val="en-US" w:eastAsia="hr-HR"/>
        </w:rPr>
        <w:t>14MoV6-3</w:t>
      </w:r>
      <w:r w:rsidR="00373818" w:rsidRPr="00F63651">
        <w:rPr>
          <w:rFonts w:eastAsia="Times New Roman"/>
          <w:sz w:val="18"/>
          <w:szCs w:val="24"/>
          <w:lang w:val="en-US" w:eastAsia="hr-HR"/>
        </w:rPr>
        <w:t>; sample PK1, EPR and EPC</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5"/>
        <w:gridCol w:w="613"/>
        <w:gridCol w:w="737"/>
        <w:gridCol w:w="743"/>
        <w:gridCol w:w="162"/>
        <w:gridCol w:w="624"/>
        <w:gridCol w:w="737"/>
        <w:gridCol w:w="735"/>
      </w:tblGrid>
      <w:tr w:rsidR="00F63651" w:rsidRPr="00F63651" w:rsidTr="00724AE9">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BE7928" w:rsidRPr="00F63651" w:rsidRDefault="005432C2"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14MoV6-3</w:t>
            </w:r>
            <w:r w:rsidR="00BE7928" w:rsidRPr="00F63651">
              <w:rPr>
                <w:rFonts w:ascii="Times New Roman" w:eastAsia="Times New Roman" w:hAnsi="Times New Roman" w:cs="Times New Roman"/>
                <w:b/>
                <w:color w:val="auto"/>
                <w:sz w:val="18"/>
                <w:szCs w:val="24"/>
                <w:lang w:val="en-US" w:eastAsia="hr-HR"/>
              </w:rPr>
              <w:t>;</w:t>
            </w:r>
            <w:r w:rsidR="00BE7928" w:rsidRPr="00F63651">
              <w:rPr>
                <w:rFonts w:ascii="Times New Roman" w:eastAsia="Times New Roman" w:hAnsi="Times New Roman" w:cs="Times New Roman"/>
                <w:color w:val="auto"/>
                <w:sz w:val="18"/>
                <w:szCs w:val="24"/>
                <w:lang w:val="en-US" w:eastAsia="hr-HR"/>
              </w:rPr>
              <w:t xml:space="preserve"> </w:t>
            </w:r>
            <w:r w:rsidR="00BE7928" w:rsidRPr="00F63651">
              <w:rPr>
                <w:rFonts w:ascii="Times New Roman" w:eastAsia="Times New Roman" w:hAnsi="Times New Roman" w:cs="Times New Roman"/>
                <w:b/>
                <w:bCs/>
                <w:color w:val="auto"/>
                <w:sz w:val="18"/>
                <w:szCs w:val="18"/>
                <w:lang w:val="en-US" w:eastAsia="cs-CZ"/>
              </w:rPr>
              <w:t xml:space="preserve">Sample </w:t>
            </w:r>
            <w:r w:rsidRPr="00F63651">
              <w:rPr>
                <w:rFonts w:ascii="Times New Roman" w:eastAsia="Times New Roman" w:hAnsi="Times New Roman" w:cs="Times New Roman"/>
                <w:b/>
                <w:bCs/>
                <w:color w:val="auto"/>
                <w:sz w:val="18"/>
                <w:szCs w:val="18"/>
                <w:lang w:val="en-US" w:eastAsia="cs-CZ"/>
              </w:rPr>
              <w:t>K1</w:t>
            </w:r>
          </w:p>
          <w:p w:rsidR="00BE7928" w:rsidRPr="00F63651" w:rsidRDefault="0067030F" w:rsidP="00A81AAC">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273 x 26</w:t>
            </w:r>
            <w:r w:rsidR="00BE7928" w:rsidRPr="00F63651">
              <w:rPr>
                <w:rFonts w:ascii="Times New Roman" w:eastAsia="Times New Roman" w:hAnsi="Times New Roman" w:cs="Times New Roman"/>
                <w:b/>
                <w:bCs/>
                <w:color w:val="auto"/>
                <w:sz w:val="18"/>
                <w:szCs w:val="18"/>
                <w:lang w:val="en-US" w:eastAsia="cs-CZ"/>
              </w:rPr>
              <w:t xml:space="preserve"> mm); </w:t>
            </w:r>
            <w:r w:rsidRPr="00F63651">
              <w:rPr>
                <w:rFonts w:ascii="Times New Roman" w:eastAsia="Times New Roman" w:hAnsi="Times New Roman" w:cs="Times New Roman"/>
                <w:b/>
                <w:color w:val="auto"/>
                <w:sz w:val="18"/>
                <w:szCs w:val="24"/>
                <w:lang w:val="en-US" w:eastAsia="hr-HR"/>
              </w:rPr>
              <w:t xml:space="preserve">degraded </w:t>
            </w:r>
            <w:r w:rsidR="00A81AAC" w:rsidRPr="00F63651">
              <w:rPr>
                <w:rFonts w:ascii="Times New Roman" w:eastAsia="Times New Roman" w:hAnsi="Times New Roman" w:cs="Times New Roman"/>
                <w:b/>
                <w:color w:val="auto"/>
                <w:sz w:val="18"/>
                <w:szCs w:val="24"/>
                <w:lang w:val="en-US" w:eastAsia="hr-HR"/>
              </w:rPr>
              <w:t xml:space="preserve"> at 525</w:t>
            </w:r>
            <w:r w:rsidRPr="00F63651">
              <w:rPr>
                <w:rFonts w:ascii="Times New Roman" w:eastAsia="Times New Roman" w:hAnsi="Times New Roman" w:cs="Times New Roman"/>
                <w:b/>
                <w:color w:val="auto"/>
                <w:sz w:val="18"/>
                <w:szCs w:val="24"/>
                <w:lang w:val="en-US" w:eastAsia="hr-HR"/>
              </w:rPr>
              <w:t xml:space="preserve"> °C/240 0</w:t>
            </w:r>
            <w:r w:rsidR="00A81AAC" w:rsidRPr="00F63651">
              <w:rPr>
                <w:rFonts w:ascii="Times New Roman" w:eastAsia="Times New Roman" w:hAnsi="Times New Roman" w:cs="Times New Roman"/>
                <w:b/>
                <w:color w:val="auto"/>
                <w:sz w:val="18"/>
                <w:szCs w:val="24"/>
                <w:lang w:val="en-US" w:eastAsia="hr-HR"/>
              </w:rPr>
              <w:t>00</w:t>
            </w:r>
            <w:r w:rsidRPr="00F63651">
              <w:rPr>
                <w:rFonts w:ascii="Times New Roman" w:eastAsia="Times New Roman" w:hAnsi="Times New Roman" w:cs="Times New Roman"/>
                <w:b/>
                <w:color w:val="auto"/>
                <w:sz w:val="18"/>
                <w:szCs w:val="24"/>
                <w:lang w:val="en-US" w:eastAsia="hr-HR"/>
              </w:rPr>
              <w:t xml:space="preserve"> hours</w:t>
            </w:r>
          </w:p>
        </w:tc>
      </w:tr>
      <w:tr w:rsidR="00F63651" w:rsidRPr="00F63651" w:rsidTr="00724AE9">
        <w:trPr>
          <w:trHeight w:val="113"/>
          <w:jc w:val="center"/>
        </w:trPr>
        <w:tc>
          <w:tcPr>
            <w:tcW w:w="2684"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on surface</w:t>
            </w:r>
          </w:p>
        </w:tc>
        <w:tc>
          <w:tcPr>
            <w:tcW w:w="166" w:type="pct"/>
            <w:tcBorders>
              <w:top w:val="single" w:sz="8" w:space="0" w:color="auto"/>
              <w:left w:val="nil"/>
              <w:bottom w:val="nil"/>
              <w:right w:val="nil"/>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2150"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wall thickness</w:t>
            </w:r>
          </w:p>
        </w:tc>
      </w:tr>
      <w:tr w:rsidR="00F63651" w:rsidRPr="00F63651" w:rsidTr="00AB75E8">
        <w:trPr>
          <w:trHeight w:val="113"/>
          <w:jc w:val="center"/>
        </w:trPr>
        <w:tc>
          <w:tcPr>
            <w:tcW w:w="537"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5" w:type="pct"/>
            <w:tcBorders>
              <w:top w:val="nil"/>
              <w:left w:val="nil"/>
              <w:bottom w:val="single" w:sz="8" w:space="0" w:color="auto"/>
              <w:right w:val="single" w:sz="8" w:space="0" w:color="auto"/>
            </w:tcBorders>
            <w:shd w:val="clear" w:color="auto" w:fill="F2F2F2" w:themeFill="background1" w:themeFillShade="F2"/>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724AE9">
        <w:trPr>
          <w:trHeight w:val="292"/>
          <w:jc w:val="center"/>
        </w:trPr>
        <w:tc>
          <w:tcPr>
            <w:tcW w:w="537"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BE7928" w:rsidRPr="00F63651" w:rsidRDefault="00BE7928" w:rsidP="00BE7928">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5" w:type="pct"/>
            <w:tcBorders>
              <w:top w:val="nil"/>
              <w:left w:val="nil"/>
              <w:bottom w:val="single" w:sz="8" w:space="0" w:color="auto"/>
              <w:right w:val="single" w:sz="8"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724AE9">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201</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434DB6"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191</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BE7928" w:rsidRPr="00F63651" w:rsidRDefault="00434DB6"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187</w:t>
            </w:r>
          </w:p>
        </w:tc>
        <w:tc>
          <w:tcPr>
            <w:tcW w:w="166" w:type="pct"/>
            <w:tcBorders>
              <w:top w:val="nil"/>
              <w:left w:val="nil"/>
              <w:bottom w:val="nil"/>
              <w:right w:val="single" w:sz="8"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BE7928" w:rsidRPr="00F63651" w:rsidRDefault="00434DB6"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214</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434DB6"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202</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BE7928" w:rsidRPr="00F63651" w:rsidRDefault="00434DB6"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202</w:t>
            </w:r>
          </w:p>
        </w:tc>
      </w:tr>
      <w:tr w:rsidR="00F63651" w:rsidRPr="00F63651" w:rsidTr="00724AE9">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434DB6" w:rsidRPr="00F63651">
              <w:rPr>
                <w:rFonts w:ascii="Times New Roman" w:eastAsia="Times New Roman" w:hAnsi="Times New Roman" w:cs="Times New Roman"/>
                <w:b/>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434DB6" w:rsidRPr="00F63651">
              <w:rPr>
                <w:rFonts w:ascii="Times New Roman" w:eastAsia="Times New Roman" w:hAnsi="Times New Roman" w:cs="Times New Roman"/>
                <w:bCs/>
                <w:color w:val="auto"/>
                <w:sz w:val="18"/>
                <w:szCs w:val="18"/>
                <w:lang w:val="en-US" w:eastAsia="cs-CZ"/>
              </w:rPr>
              <w:t>7</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434DB6" w:rsidRPr="00F63651">
              <w:rPr>
                <w:rFonts w:ascii="Times New Roman" w:eastAsia="Times New Roman" w:hAnsi="Times New Roman" w:cs="Times New Roman"/>
                <w:bCs/>
                <w:color w:val="auto"/>
                <w:sz w:val="18"/>
                <w:szCs w:val="18"/>
                <w:lang w:val="en-US" w:eastAsia="cs-CZ"/>
              </w:rPr>
              <w:t>7</w:t>
            </w:r>
          </w:p>
        </w:tc>
        <w:tc>
          <w:tcPr>
            <w:tcW w:w="166" w:type="pct"/>
            <w:tcBorders>
              <w:top w:val="nil"/>
              <w:left w:val="nil"/>
              <w:bottom w:val="nil"/>
              <w:right w:val="nil"/>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BE7928" w:rsidRPr="00F63651" w:rsidRDefault="00BE7928" w:rsidP="00434DB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434DB6" w:rsidRPr="00F63651">
              <w:rPr>
                <w:rFonts w:ascii="Times New Roman" w:eastAsia="Times New Roman" w:hAnsi="Times New Roman" w:cs="Times New Roman"/>
                <w:bCs/>
                <w:color w:val="auto"/>
                <w:sz w:val="18"/>
                <w:szCs w:val="18"/>
                <w:lang w:val="en-US" w:eastAsia="cs-CZ"/>
              </w:rPr>
              <w:t>9</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434DB6" w:rsidRPr="00F63651">
              <w:rPr>
                <w:rFonts w:ascii="Times New Roman" w:eastAsia="Times New Roman" w:hAnsi="Times New Roman" w:cs="Times New Roman"/>
                <w:bCs/>
                <w:color w:val="auto"/>
                <w:sz w:val="18"/>
                <w:szCs w:val="18"/>
                <w:lang w:val="en-US" w:eastAsia="cs-CZ"/>
              </w:rPr>
              <w:t>14</w:t>
            </w:r>
          </w:p>
        </w:tc>
      </w:tr>
      <w:tr w:rsidR="00F63651" w:rsidRPr="00F63651" w:rsidTr="00724AE9">
        <w:trPr>
          <w:trHeight w:val="113"/>
          <w:jc w:val="center"/>
        </w:trPr>
        <w:tc>
          <w:tcPr>
            <w:tcW w:w="1166"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434DB6">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r w:rsidR="00434DB6" w:rsidRPr="00F63651">
              <w:rPr>
                <w:rFonts w:ascii="Times New Roman" w:eastAsia="Times New Roman" w:hAnsi="Times New Roman" w:cs="Times New Roman"/>
                <w:b/>
                <w:bCs/>
                <w:color w:val="auto"/>
                <w:sz w:val="20"/>
                <w:szCs w:val="18"/>
                <w:lang w:val="en-US" w:eastAsia="cs-CZ"/>
              </w:rPr>
              <w:t>0</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w:t>
            </w:r>
            <w:r w:rsidR="00434DB6" w:rsidRPr="00F63651">
              <w:rPr>
                <w:rFonts w:ascii="Times New Roman" w:eastAsia="Times New Roman" w:hAnsi="Times New Roman" w:cs="Times New Roman"/>
                <w:b/>
                <w:bCs/>
                <w:color w:val="auto"/>
                <w:sz w:val="20"/>
                <w:szCs w:val="18"/>
                <w:lang w:val="en-US" w:eastAsia="cs-CZ"/>
              </w:rPr>
              <w:t xml:space="preserve"> 14</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BE7928" w:rsidRPr="00F63651" w:rsidRDefault="00BE7928"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BE7928" w:rsidRPr="00F63651" w:rsidRDefault="00434DB6"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- 12</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BE7928" w:rsidRPr="00F63651" w:rsidRDefault="00434DB6"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- 12</w:t>
            </w:r>
          </w:p>
        </w:tc>
      </w:tr>
      <w:tr w:rsidR="00F63651" w:rsidRPr="00F63651" w:rsidTr="00724AE9">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BE7928" w:rsidRPr="00F63651" w:rsidRDefault="005432C2"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14MoV6-3</w:t>
            </w:r>
            <w:r w:rsidR="00BE7928" w:rsidRPr="00F63651">
              <w:rPr>
                <w:rFonts w:ascii="Times New Roman" w:eastAsia="Times New Roman" w:hAnsi="Times New Roman" w:cs="Times New Roman"/>
                <w:b/>
                <w:color w:val="auto"/>
                <w:sz w:val="18"/>
                <w:szCs w:val="24"/>
                <w:lang w:val="en-US" w:eastAsia="hr-HR"/>
              </w:rPr>
              <w:t>;</w:t>
            </w:r>
            <w:r w:rsidR="00BE7928" w:rsidRPr="00F63651">
              <w:rPr>
                <w:rFonts w:ascii="Times New Roman" w:eastAsia="Times New Roman" w:hAnsi="Times New Roman" w:cs="Times New Roman"/>
                <w:color w:val="auto"/>
                <w:sz w:val="18"/>
                <w:szCs w:val="24"/>
                <w:lang w:val="en-US" w:eastAsia="hr-HR"/>
              </w:rPr>
              <w:t xml:space="preserve"> </w:t>
            </w:r>
            <w:r w:rsidR="00BE7928" w:rsidRPr="00F63651">
              <w:rPr>
                <w:rFonts w:ascii="Times New Roman" w:eastAsia="Times New Roman" w:hAnsi="Times New Roman" w:cs="Times New Roman"/>
                <w:b/>
                <w:bCs/>
                <w:color w:val="auto"/>
                <w:sz w:val="18"/>
                <w:szCs w:val="18"/>
                <w:lang w:val="en-US" w:eastAsia="cs-CZ"/>
              </w:rPr>
              <w:t xml:space="preserve">Sample </w:t>
            </w:r>
            <w:r w:rsidRPr="00F63651">
              <w:rPr>
                <w:rFonts w:ascii="Times New Roman" w:eastAsia="Times New Roman" w:hAnsi="Times New Roman" w:cs="Times New Roman"/>
                <w:b/>
                <w:bCs/>
                <w:color w:val="auto"/>
                <w:sz w:val="18"/>
                <w:szCs w:val="18"/>
                <w:lang w:val="en-US" w:eastAsia="cs-CZ"/>
              </w:rPr>
              <w:t>EPR</w:t>
            </w:r>
          </w:p>
          <w:p w:rsidR="00BE7928" w:rsidRPr="00F63651" w:rsidRDefault="0067030F" w:rsidP="0067030F">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245 x 36</w:t>
            </w:r>
            <w:r w:rsidR="00BE7928" w:rsidRPr="00F63651">
              <w:rPr>
                <w:rFonts w:ascii="Times New Roman" w:eastAsia="Times New Roman" w:hAnsi="Times New Roman" w:cs="Times New Roman"/>
                <w:b/>
                <w:bCs/>
                <w:color w:val="auto"/>
                <w:sz w:val="18"/>
                <w:szCs w:val="18"/>
                <w:lang w:val="en-US" w:eastAsia="cs-CZ"/>
              </w:rPr>
              <w:t xml:space="preserve"> mm); </w:t>
            </w:r>
            <w:r w:rsidRPr="00F63651">
              <w:rPr>
                <w:rFonts w:ascii="Times New Roman" w:eastAsia="Times New Roman" w:hAnsi="Times New Roman" w:cs="Times New Roman"/>
                <w:b/>
                <w:color w:val="auto"/>
                <w:sz w:val="18"/>
                <w:szCs w:val="24"/>
                <w:lang w:val="en-US" w:eastAsia="hr-HR"/>
              </w:rPr>
              <w:t>degraded  at 560 °C/261 800 hours</w:t>
            </w:r>
          </w:p>
        </w:tc>
      </w:tr>
      <w:tr w:rsidR="00F63651" w:rsidRPr="00F63651" w:rsidTr="00724AE9">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151</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137</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133</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150</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13</w:t>
            </w:r>
            <w:r w:rsidR="00BE7928" w:rsidRPr="00F63651">
              <w:rPr>
                <w:rFonts w:ascii="Times New Roman" w:eastAsia="Times New Roman" w:hAnsi="Times New Roman" w:cs="Times New Roman"/>
                <w:bCs/>
                <w:color w:val="auto"/>
                <w:sz w:val="18"/>
                <w:szCs w:val="18"/>
                <w:lang w:val="en-US" w:eastAsia="cs-CZ"/>
              </w:rPr>
              <w:t>8</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BE7928" w:rsidRPr="00F63651" w:rsidRDefault="008B7169"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133</w:t>
            </w:r>
          </w:p>
        </w:tc>
      </w:tr>
      <w:tr w:rsidR="00F63651" w:rsidRPr="00F63651" w:rsidTr="00724AE9">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
                <w:bCs/>
                <w:color w:val="auto"/>
                <w:sz w:val="18"/>
                <w:szCs w:val="18"/>
                <w:lang w:val="en-US" w:eastAsia="cs-CZ"/>
              </w:rPr>
              <w:t>1</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BE7928" w:rsidRPr="00F63651" w:rsidRDefault="00BE7928"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11</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7</w:t>
            </w:r>
          </w:p>
        </w:tc>
        <w:tc>
          <w:tcPr>
            <w:tcW w:w="166" w:type="pct"/>
            <w:tcBorders>
              <w:top w:val="nil"/>
              <w:left w:val="nil"/>
              <w:bottom w:val="nil"/>
              <w:right w:val="nil"/>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BE7928" w:rsidRPr="00F63651" w:rsidRDefault="00BE7928" w:rsidP="008B7169">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
                <w:bCs/>
                <w:color w:val="auto"/>
                <w:sz w:val="18"/>
                <w:szCs w:val="18"/>
                <w:lang w:val="en-US" w:eastAsia="cs-CZ"/>
              </w:rPr>
              <w:t>2</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BE7928" w:rsidRPr="00F63651" w:rsidRDefault="00BE7928"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8</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BE7928" w:rsidRPr="00F63651" w:rsidRDefault="00BE7928"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8</w:t>
            </w:r>
          </w:p>
        </w:tc>
      </w:tr>
      <w:tr w:rsidR="00F63651" w:rsidRPr="00F63651" w:rsidTr="00724AE9">
        <w:trPr>
          <w:trHeight w:val="113"/>
          <w:jc w:val="center"/>
        </w:trPr>
        <w:tc>
          <w:tcPr>
            <w:tcW w:w="1166"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BE7928" w:rsidRPr="00F63651" w:rsidRDefault="00BE7928" w:rsidP="00BE792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8B7169" w:rsidRPr="00F63651">
              <w:rPr>
                <w:rFonts w:ascii="Times New Roman" w:eastAsia="Times New Roman" w:hAnsi="Times New Roman" w:cs="Times New Roman"/>
                <w:b/>
                <w:bCs/>
                <w:color w:val="auto"/>
                <w:sz w:val="20"/>
                <w:szCs w:val="18"/>
                <w:lang w:val="en-US" w:eastAsia="cs-CZ"/>
              </w:rPr>
              <w:t>14</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BE7928" w:rsidRPr="00F63651" w:rsidRDefault="00BE7928"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8B7169" w:rsidRPr="00F63651">
              <w:rPr>
                <w:rFonts w:ascii="Times New Roman" w:eastAsia="Times New Roman" w:hAnsi="Times New Roman" w:cs="Times New Roman"/>
                <w:b/>
                <w:bCs/>
                <w:color w:val="auto"/>
                <w:sz w:val="20"/>
                <w:szCs w:val="18"/>
                <w:lang w:val="en-US" w:eastAsia="cs-CZ"/>
              </w:rPr>
              <w:t>18</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BE7928" w:rsidRPr="00F63651" w:rsidRDefault="00BE7928" w:rsidP="00BE7928">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BE7928" w:rsidRPr="00F63651" w:rsidRDefault="00BE7928" w:rsidP="00BE7928">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BE7928" w:rsidRPr="00F63651" w:rsidRDefault="00BE7928"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8B7169" w:rsidRPr="00F63651">
              <w:rPr>
                <w:rFonts w:ascii="Times New Roman" w:eastAsia="Times New Roman" w:hAnsi="Times New Roman" w:cs="Times New Roman"/>
                <w:b/>
                <w:bCs/>
                <w:color w:val="auto"/>
                <w:sz w:val="20"/>
                <w:szCs w:val="18"/>
                <w:lang w:val="en-US" w:eastAsia="cs-CZ"/>
              </w:rPr>
              <w:t>12</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BE7928" w:rsidRPr="00F63651" w:rsidRDefault="00BE7928" w:rsidP="00BE7928">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r w:rsidR="008B7169" w:rsidRPr="00F63651">
              <w:rPr>
                <w:rFonts w:ascii="Times New Roman" w:eastAsia="Times New Roman" w:hAnsi="Times New Roman" w:cs="Times New Roman"/>
                <w:b/>
                <w:bCs/>
                <w:color w:val="auto"/>
                <w:sz w:val="20"/>
                <w:szCs w:val="18"/>
                <w:lang w:val="en-US" w:eastAsia="cs-CZ"/>
              </w:rPr>
              <w:t>7</w:t>
            </w:r>
          </w:p>
        </w:tc>
      </w:tr>
      <w:tr w:rsidR="00F63651" w:rsidRPr="00F63651" w:rsidTr="00724AE9">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5432C2" w:rsidRPr="00F63651" w:rsidRDefault="005432C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14MoV6-3;</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EPC</w:t>
            </w:r>
          </w:p>
          <w:p w:rsidR="005432C2" w:rsidRPr="00F63651" w:rsidRDefault="0067030F" w:rsidP="0067030F">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324 x 48</w:t>
            </w:r>
            <w:r w:rsidR="005432C2" w:rsidRPr="00F63651">
              <w:rPr>
                <w:rFonts w:ascii="Times New Roman" w:eastAsia="Times New Roman" w:hAnsi="Times New Roman" w:cs="Times New Roman"/>
                <w:b/>
                <w:bCs/>
                <w:color w:val="auto"/>
                <w:sz w:val="18"/>
                <w:szCs w:val="18"/>
                <w:lang w:val="en-US" w:eastAsia="cs-CZ"/>
              </w:rPr>
              <w:t xml:space="preserve"> mm); </w:t>
            </w:r>
            <w:r w:rsidRPr="00F63651">
              <w:rPr>
                <w:rFonts w:ascii="Times New Roman" w:eastAsia="Times New Roman" w:hAnsi="Times New Roman" w:cs="Times New Roman"/>
                <w:b/>
                <w:color w:val="auto"/>
                <w:sz w:val="18"/>
                <w:szCs w:val="24"/>
                <w:lang w:val="en-US" w:eastAsia="hr-HR"/>
              </w:rPr>
              <w:t>degraded  at 540 °C/24</w:t>
            </w:r>
            <w:r w:rsidR="005432C2" w:rsidRPr="00F63651">
              <w:rPr>
                <w:rFonts w:ascii="Times New Roman" w:eastAsia="Times New Roman" w:hAnsi="Times New Roman" w:cs="Times New Roman"/>
                <w:b/>
                <w:color w:val="auto"/>
                <w:sz w:val="18"/>
                <w:szCs w:val="24"/>
                <w:lang w:val="en-US" w:eastAsia="hr-HR"/>
              </w:rPr>
              <w:t>0 0</w:t>
            </w:r>
            <w:r w:rsidRPr="00F63651">
              <w:rPr>
                <w:rFonts w:ascii="Times New Roman" w:eastAsia="Times New Roman" w:hAnsi="Times New Roman" w:cs="Times New Roman"/>
                <w:b/>
                <w:color w:val="auto"/>
                <w:sz w:val="18"/>
                <w:szCs w:val="24"/>
                <w:lang w:val="en-US" w:eastAsia="hr-HR"/>
              </w:rPr>
              <w:t>66</w:t>
            </w:r>
            <w:r w:rsidR="005432C2" w:rsidRPr="00F63651">
              <w:rPr>
                <w:rFonts w:ascii="Times New Roman" w:eastAsia="Times New Roman" w:hAnsi="Times New Roman" w:cs="Times New Roman"/>
                <w:b/>
                <w:color w:val="auto"/>
                <w:sz w:val="18"/>
                <w:szCs w:val="24"/>
                <w:lang w:val="en-US" w:eastAsia="hr-HR"/>
              </w:rPr>
              <w:t xml:space="preserve"> hours</w:t>
            </w:r>
          </w:p>
        </w:tc>
      </w:tr>
      <w:tr w:rsidR="00F63651" w:rsidRPr="00F63651" w:rsidTr="00724AE9">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5432C2" w:rsidRPr="00F63651" w:rsidRDefault="005432C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5432C2" w:rsidRPr="00F63651" w:rsidRDefault="008B7169"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w:t>
            </w:r>
            <w:r w:rsidR="005432C2" w:rsidRPr="00F63651">
              <w:rPr>
                <w:rFonts w:ascii="Times New Roman" w:eastAsia="Times New Roman" w:hAnsi="Times New Roman" w:cs="Times New Roman"/>
                <w:b/>
                <w:bCs/>
                <w:color w:val="auto"/>
                <w:sz w:val="18"/>
                <w:szCs w:val="18"/>
                <w:lang w:val="en-US" w:eastAsia="cs-CZ"/>
              </w:rPr>
              <w:t>28</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5432C2" w:rsidRPr="00F63651" w:rsidRDefault="008B7169"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121</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5432C2" w:rsidRPr="00F63651" w:rsidRDefault="008B7169"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119</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5432C2" w:rsidRPr="00F63651" w:rsidRDefault="005432C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5432C2" w:rsidRPr="00F63651" w:rsidRDefault="008B7169"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133</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5432C2" w:rsidRPr="00F63651" w:rsidRDefault="008B7169"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117</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5432C2" w:rsidRPr="00F63651" w:rsidRDefault="008B7169"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119</w:t>
            </w:r>
          </w:p>
        </w:tc>
      </w:tr>
      <w:tr w:rsidR="00F63651" w:rsidRPr="00F63651" w:rsidTr="00724AE9">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5432C2" w:rsidRPr="00F63651" w:rsidRDefault="005432C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5432C2" w:rsidRPr="00F63651" w:rsidRDefault="005432C2" w:rsidP="008B7169">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
                <w:bCs/>
                <w:color w:val="auto"/>
                <w:sz w:val="18"/>
                <w:szCs w:val="18"/>
                <w:lang w:val="en-US" w:eastAsia="cs-CZ"/>
              </w:rPr>
              <w:t>1</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5432C2" w:rsidRPr="00F63651" w:rsidRDefault="005432C2"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2</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5432C2" w:rsidRPr="00F63651" w:rsidRDefault="005432C2"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7</w:t>
            </w:r>
          </w:p>
        </w:tc>
        <w:tc>
          <w:tcPr>
            <w:tcW w:w="166" w:type="pct"/>
            <w:tcBorders>
              <w:top w:val="nil"/>
              <w:left w:val="nil"/>
              <w:bottom w:val="nil"/>
              <w:right w:val="nil"/>
            </w:tcBorders>
            <w:shd w:val="clear" w:color="auto" w:fill="FFFFFF" w:themeFill="background1"/>
            <w:noWrap/>
            <w:vAlign w:val="bottom"/>
            <w:hideMark/>
          </w:tcPr>
          <w:p w:rsidR="005432C2" w:rsidRPr="00F63651" w:rsidRDefault="005432C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5432C2" w:rsidRPr="00F63651" w:rsidRDefault="005432C2" w:rsidP="008B7169">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5432C2" w:rsidRPr="00F63651" w:rsidRDefault="005432C2"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5</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5432C2" w:rsidRPr="00F63651" w:rsidRDefault="005432C2" w:rsidP="008B7169">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B7169" w:rsidRPr="00F63651">
              <w:rPr>
                <w:rFonts w:ascii="Times New Roman" w:eastAsia="Times New Roman" w:hAnsi="Times New Roman" w:cs="Times New Roman"/>
                <w:bCs/>
                <w:color w:val="auto"/>
                <w:sz w:val="18"/>
                <w:szCs w:val="18"/>
                <w:lang w:val="en-US" w:eastAsia="cs-CZ"/>
              </w:rPr>
              <w:t>5</w:t>
            </w:r>
          </w:p>
        </w:tc>
      </w:tr>
      <w:tr w:rsidR="00F63651" w:rsidRPr="00F63651" w:rsidTr="00724AE9">
        <w:trPr>
          <w:trHeight w:val="113"/>
          <w:jc w:val="center"/>
        </w:trPr>
        <w:tc>
          <w:tcPr>
            <w:tcW w:w="1166"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5432C2" w:rsidRPr="00F63651" w:rsidRDefault="005432C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5432C2" w:rsidRPr="00F63651" w:rsidRDefault="005432C2"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8B7169" w:rsidRPr="00F63651">
              <w:rPr>
                <w:rFonts w:ascii="Times New Roman" w:eastAsia="Times New Roman" w:hAnsi="Times New Roman" w:cs="Times New Roman"/>
                <w:b/>
                <w:bCs/>
                <w:color w:val="auto"/>
                <w:sz w:val="20"/>
                <w:szCs w:val="18"/>
                <w:lang w:val="en-US" w:eastAsia="cs-CZ"/>
              </w:rPr>
              <w:t>7</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5432C2" w:rsidRPr="00F63651" w:rsidRDefault="008B7169"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- 9</w:t>
            </w:r>
          </w:p>
        </w:tc>
        <w:tc>
          <w:tcPr>
            <w:tcW w:w="166" w:type="pct"/>
            <w:tcBorders>
              <w:top w:val="nil"/>
              <w:left w:val="nil"/>
              <w:bottom w:val="nil"/>
              <w:right w:val="single" w:sz="8" w:space="0" w:color="auto"/>
            </w:tcBorders>
            <w:shd w:val="clear" w:color="auto" w:fill="FFFFFF" w:themeFill="background1"/>
            <w:noWrap/>
            <w:vAlign w:val="bottom"/>
            <w:hideMark/>
          </w:tcPr>
          <w:p w:rsidR="005432C2" w:rsidRPr="00F63651" w:rsidRDefault="005432C2"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5432C2" w:rsidRPr="00F63651" w:rsidRDefault="005432C2"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5432C2" w:rsidRPr="00F63651" w:rsidRDefault="005432C2" w:rsidP="008B7169">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8B7169" w:rsidRPr="00F63651">
              <w:rPr>
                <w:rFonts w:ascii="Times New Roman" w:eastAsia="Times New Roman" w:hAnsi="Times New Roman" w:cs="Times New Roman"/>
                <w:b/>
                <w:bCs/>
                <w:color w:val="auto"/>
                <w:sz w:val="20"/>
                <w:szCs w:val="18"/>
                <w:lang w:val="en-US" w:eastAsia="cs-CZ"/>
              </w:rPr>
              <w:t>16</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5432C2" w:rsidRPr="00F63651" w:rsidRDefault="005432C2"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r w:rsidR="008B7169" w:rsidRPr="00F63651">
              <w:rPr>
                <w:rFonts w:ascii="Times New Roman" w:eastAsia="Times New Roman" w:hAnsi="Times New Roman" w:cs="Times New Roman"/>
                <w:b/>
                <w:bCs/>
                <w:color w:val="auto"/>
                <w:sz w:val="20"/>
                <w:szCs w:val="18"/>
                <w:lang w:val="en-US" w:eastAsia="cs-CZ"/>
              </w:rPr>
              <w:t>4</w:t>
            </w:r>
          </w:p>
        </w:tc>
      </w:tr>
    </w:tbl>
    <w:p w:rsidR="00AB75E8" w:rsidRPr="00F63651" w:rsidRDefault="00AB75E8" w:rsidP="00181F16">
      <w:pPr>
        <w:pStyle w:val="Titulek"/>
        <w:spacing w:before="240" w:after="12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6</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Pr="00F63651">
        <w:rPr>
          <w:rFonts w:eastAsia="Times New Roman"/>
          <w:sz w:val="18"/>
          <w:szCs w:val="24"/>
          <w:lang w:val="en-US" w:eastAsia="hr-HR"/>
        </w:rPr>
        <w:t xml:space="preserve">T23; sample </w:t>
      </w:r>
      <w:r w:rsidR="00CA3877" w:rsidRPr="00F63651">
        <w:rPr>
          <w:rFonts w:eastAsia="Times New Roman"/>
          <w:sz w:val="18"/>
          <w:szCs w:val="24"/>
          <w:lang w:val="en-US" w:eastAsia="hr-HR"/>
        </w:rPr>
        <w:t>V23</w:t>
      </w:r>
      <w:r w:rsidRPr="00F63651">
        <w:rPr>
          <w:rFonts w:eastAsia="Times New Roman"/>
          <w:sz w:val="18"/>
          <w:szCs w:val="24"/>
          <w:lang w:val="en-US" w:eastAsia="hr-HR"/>
        </w:rPr>
        <w:t xml:space="preserve"> </w:t>
      </w:r>
      <w:r w:rsidR="00373818" w:rsidRPr="00F63651">
        <w:rPr>
          <w:rFonts w:eastAsia="Times New Roman"/>
          <w:sz w:val="18"/>
          <w:szCs w:val="24"/>
          <w:lang w:val="en-US" w:eastAsia="hr-HR"/>
        </w:rPr>
        <w:t>and</w:t>
      </w:r>
      <w:r w:rsidRPr="00F63651">
        <w:rPr>
          <w:rFonts w:eastAsia="Times New Roman"/>
          <w:sz w:val="18"/>
          <w:szCs w:val="24"/>
          <w:lang w:val="en-US" w:eastAsia="hr-HR"/>
        </w:rPr>
        <w:t xml:space="preserve"> </w:t>
      </w:r>
      <w:r w:rsidR="00CA3877" w:rsidRPr="00F63651">
        <w:rPr>
          <w:rFonts w:eastAsia="Times New Roman"/>
          <w:sz w:val="18"/>
          <w:szCs w:val="24"/>
          <w:lang w:val="en-US" w:eastAsia="hr-HR"/>
        </w:rPr>
        <w:t>D23</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5"/>
        <w:gridCol w:w="613"/>
        <w:gridCol w:w="737"/>
        <w:gridCol w:w="743"/>
        <w:gridCol w:w="162"/>
        <w:gridCol w:w="624"/>
        <w:gridCol w:w="737"/>
        <w:gridCol w:w="735"/>
      </w:tblGrid>
      <w:tr w:rsidR="00F63651" w:rsidRPr="00F63651" w:rsidTr="00181F16">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T23;</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V23</w:t>
            </w:r>
          </w:p>
          <w:p w:rsidR="00AB75E8" w:rsidRPr="00F63651" w:rsidRDefault="004524E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(Ø </w:t>
            </w:r>
            <w:r w:rsidR="00AB75E8" w:rsidRPr="00F63651">
              <w:rPr>
                <w:rFonts w:ascii="Times New Roman" w:eastAsia="Times New Roman" w:hAnsi="Times New Roman" w:cs="Times New Roman"/>
                <w:b/>
                <w:bCs/>
                <w:color w:val="auto"/>
                <w:sz w:val="18"/>
                <w:szCs w:val="18"/>
                <w:lang w:val="en-US" w:eastAsia="cs-CZ"/>
              </w:rPr>
              <w:t>3</w:t>
            </w:r>
            <w:r w:rsidRPr="00F63651">
              <w:rPr>
                <w:rFonts w:ascii="Times New Roman" w:eastAsia="Times New Roman" w:hAnsi="Times New Roman" w:cs="Times New Roman"/>
                <w:b/>
                <w:bCs/>
                <w:color w:val="auto"/>
                <w:sz w:val="18"/>
                <w:szCs w:val="18"/>
                <w:lang w:val="en-US" w:eastAsia="cs-CZ"/>
              </w:rPr>
              <w:t>8 x 5.</w:t>
            </w:r>
            <w:r w:rsidR="00AB75E8" w:rsidRPr="00F63651">
              <w:rPr>
                <w:rFonts w:ascii="Times New Roman" w:eastAsia="Times New Roman" w:hAnsi="Times New Roman" w:cs="Times New Roman"/>
                <w:b/>
                <w:bCs/>
                <w:color w:val="auto"/>
                <w:sz w:val="18"/>
                <w:szCs w:val="18"/>
                <w:lang w:val="en-US" w:eastAsia="cs-CZ"/>
              </w:rPr>
              <w:t xml:space="preserve">6 mm); </w:t>
            </w:r>
            <w:r w:rsidRPr="00F63651">
              <w:rPr>
                <w:rFonts w:ascii="Times New Roman" w:eastAsia="Times New Roman" w:hAnsi="Times New Roman" w:cs="Times New Roman"/>
                <w:b/>
                <w:bCs/>
                <w:color w:val="auto"/>
                <w:sz w:val="18"/>
                <w:szCs w:val="18"/>
                <w:lang w:val="en-US" w:eastAsia="cs-CZ"/>
              </w:rPr>
              <w:t>initial state after heat treatment</w:t>
            </w:r>
          </w:p>
        </w:tc>
      </w:tr>
      <w:tr w:rsidR="00F63651" w:rsidRPr="00F63651" w:rsidTr="00181F16">
        <w:trPr>
          <w:trHeight w:val="113"/>
          <w:jc w:val="center"/>
        </w:trPr>
        <w:tc>
          <w:tcPr>
            <w:tcW w:w="2684"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on surface</w:t>
            </w:r>
          </w:p>
        </w:tc>
        <w:tc>
          <w:tcPr>
            <w:tcW w:w="166" w:type="pct"/>
            <w:tcBorders>
              <w:top w:val="single" w:sz="8" w:space="0" w:color="auto"/>
              <w:left w:val="nil"/>
              <w:bottom w:val="nil"/>
              <w:right w:val="nil"/>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2150"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wall thickness</w:t>
            </w:r>
          </w:p>
        </w:tc>
      </w:tr>
      <w:tr w:rsidR="00F63651" w:rsidRPr="00F63651" w:rsidTr="00AB75E8">
        <w:trPr>
          <w:trHeight w:val="113"/>
          <w:jc w:val="center"/>
        </w:trPr>
        <w:tc>
          <w:tcPr>
            <w:tcW w:w="537"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5" w:type="pct"/>
            <w:tcBorders>
              <w:top w:val="nil"/>
              <w:left w:val="nil"/>
              <w:bottom w:val="single" w:sz="8" w:space="0" w:color="auto"/>
              <w:right w:val="single" w:sz="8" w:space="0" w:color="auto"/>
            </w:tcBorders>
            <w:shd w:val="clear" w:color="auto" w:fill="F2F2F2" w:themeFill="background1" w:themeFillShade="F2"/>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181F16">
        <w:trPr>
          <w:trHeight w:val="292"/>
          <w:jc w:val="center"/>
        </w:trPr>
        <w:tc>
          <w:tcPr>
            <w:tcW w:w="537"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AB75E8" w:rsidRPr="00F63651" w:rsidRDefault="00AB75E8" w:rsidP="00646D87">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5" w:type="pct"/>
            <w:tcBorders>
              <w:top w:val="nil"/>
              <w:left w:val="nil"/>
              <w:bottom w:val="single" w:sz="8" w:space="0" w:color="auto"/>
              <w:right w:val="single" w:sz="8"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181F16">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351406"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205</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351406"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222</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AB75E8" w:rsidRPr="00F63651" w:rsidRDefault="00351406"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214</w:t>
            </w:r>
          </w:p>
        </w:tc>
        <w:tc>
          <w:tcPr>
            <w:tcW w:w="166" w:type="pct"/>
            <w:tcBorders>
              <w:top w:val="nil"/>
              <w:left w:val="nil"/>
              <w:bottom w:val="nil"/>
              <w:right w:val="single" w:sz="8" w:space="0" w:color="auto"/>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AB75E8" w:rsidRPr="00F63651" w:rsidRDefault="00351406"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201</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22</w:t>
            </w:r>
            <w:r w:rsidR="00351406" w:rsidRPr="00F63651">
              <w:rPr>
                <w:rFonts w:ascii="Times New Roman" w:eastAsia="Times New Roman" w:hAnsi="Times New Roman" w:cs="Times New Roman"/>
                <w:bCs/>
                <w:color w:val="auto"/>
                <w:sz w:val="18"/>
                <w:szCs w:val="18"/>
                <w:lang w:val="en-US" w:eastAsia="cs-CZ"/>
              </w:rPr>
              <w:t>1</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w:t>
            </w:r>
            <w:r w:rsidR="00351406" w:rsidRPr="00F63651">
              <w:rPr>
                <w:rFonts w:ascii="Times New Roman" w:eastAsia="Times New Roman" w:hAnsi="Times New Roman" w:cs="Times New Roman"/>
                <w:bCs/>
                <w:color w:val="auto"/>
                <w:sz w:val="18"/>
                <w:szCs w:val="18"/>
                <w:lang w:val="en-US" w:eastAsia="cs-CZ"/>
              </w:rPr>
              <w:t>10</w:t>
            </w:r>
          </w:p>
        </w:tc>
      </w:tr>
      <w:tr w:rsidR="00F63651" w:rsidRPr="00F63651" w:rsidTr="00181F16">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
                <w:bCs/>
                <w:color w:val="auto"/>
                <w:sz w:val="18"/>
                <w:szCs w:val="18"/>
                <w:lang w:val="en-US" w:eastAsia="cs-CZ"/>
              </w:rPr>
              <w:t>4</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Cs/>
                <w:color w:val="auto"/>
                <w:sz w:val="18"/>
                <w:szCs w:val="18"/>
                <w:lang w:val="en-US" w:eastAsia="cs-CZ"/>
              </w:rPr>
              <w:t>11</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Cs/>
                <w:color w:val="auto"/>
                <w:sz w:val="18"/>
                <w:szCs w:val="18"/>
                <w:lang w:val="en-US" w:eastAsia="cs-CZ"/>
              </w:rPr>
              <w:t>6</w:t>
            </w:r>
          </w:p>
        </w:tc>
        <w:tc>
          <w:tcPr>
            <w:tcW w:w="166" w:type="pct"/>
            <w:tcBorders>
              <w:top w:val="nil"/>
              <w:left w:val="nil"/>
              <w:bottom w:val="nil"/>
              <w:right w:val="nil"/>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
                <w:bCs/>
                <w:color w:val="auto"/>
                <w:sz w:val="18"/>
                <w:szCs w:val="18"/>
                <w:lang w:val="en-US" w:eastAsia="cs-CZ"/>
              </w:rPr>
              <w:t>1</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Cs/>
                <w:color w:val="auto"/>
                <w:sz w:val="18"/>
                <w:szCs w:val="18"/>
                <w:lang w:val="en-US" w:eastAsia="cs-CZ"/>
              </w:rPr>
              <w:t>6</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AB75E8" w:rsidRPr="00F63651" w:rsidRDefault="00AB75E8" w:rsidP="00351406">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351406" w:rsidRPr="00F63651">
              <w:rPr>
                <w:rFonts w:ascii="Times New Roman" w:eastAsia="Times New Roman" w:hAnsi="Times New Roman" w:cs="Times New Roman"/>
                <w:bCs/>
                <w:color w:val="auto"/>
                <w:sz w:val="18"/>
                <w:szCs w:val="18"/>
                <w:lang w:val="en-US" w:eastAsia="cs-CZ"/>
              </w:rPr>
              <w:t>6</w:t>
            </w:r>
          </w:p>
        </w:tc>
      </w:tr>
      <w:tr w:rsidR="00F63651" w:rsidRPr="00F63651" w:rsidTr="00181F16">
        <w:trPr>
          <w:trHeight w:val="113"/>
          <w:jc w:val="center"/>
        </w:trPr>
        <w:tc>
          <w:tcPr>
            <w:tcW w:w="1166"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w:t>
            </w:r>
            <w:r w:rsidR="00351406" w:rsidRPr="00F63651">
              <w:rPr>
                <w:rFonts w:ascii="Times New Roman" w:eastAsia="Times New Roman" w:hAnsi="Times New Roman" w:cs="Times New Roman"/>
                <w:b/>
                <w:bCs/>
                <w:color w:val="auto"/>
                <w:sz w:val="20"/>
                <w:szCs w:val="18"/>
                <w:lang w:val="en-US" w:eastAsia="cs-CZ"/>
              </w:rPr>
              <w:t>7</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AB75E8" w:rsidRPr="00F63651" w:rsidRDefault="00351406"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9</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AB75E8" w:rsidRPr="00F63651" w:rsidRDefault="00AB75E8"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AB75E8" w:rsidRPr="00F63651" w:rsidRDefault="00351406"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20</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AB75E8" w:rsidRPr="00F63651" w:rsidRDefault="00351406"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9</w:t>
            </w:r>
          </w:p>
        </w:tc>
      </w:tr>
      <w:tr w:rsidR="00F63651" w:rsidRPr="00F63651" w:rsidTr="00724AE9">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lastRenderedPageBreak/>
              <w:t>T23;</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D23</w:t>
            </w:r>
          </w:p>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(Ø </w:t>
            </w:r>
            <w:r w:rsidR="004524E7" w:rsidRPr="00F63651">
              <w:rPr>
                <w:rFonts w:ascii="Times New Roman" w:eastAsia="Times New Roman" w:hAnsi="Times New Roman" w:cs="Times New Roman"/>
                <w:b/>
                <w:bCs/>
                <w:color w:val="auto"/>
                <w:sz w:val="18"/>
                <w:szCs w:val="18"/>
                <w:lang w:val="en-US" w:eastAsia="cs-CZ"/>
              </w:rPr>
              <w:t>38 x 5.6</w:t>
            </w:r>
            <w:r w:rsidRPr="00F63651">
              <w:rPr>
                <w:rFonts w:ascii="Times New Roman" w:eastAsia="Times New Roman" w:hAnsi="Times New Roman" w:cs="Times New Roman"/>
                <w:b/>
                <w:bCs/>
                <w:color w:val="auto"/>
                <w:sz w:val="18"/>
                <w:szCs w:val="18"/>
                <w:lang w:val="en-US" w:eastAsia="cs-CZ"/>
              </w:rPr>
              <w:t xml:space="preserve"> mm); </w:t>
            </w:r>
            <w:r w:rsidR="004524E7" w:rsidRPr="00F63651">
              <w:rPr>
                <w:rFonts w:ascii="Times New Roman" w:eastAsia="Times New Roman" w:hAnsi="Times New Roman" w:cs="Times New Roman"/>
                <w:b/>
                <w:color w:val="auto"/>
                <w:sz w:val="18"/>
                <w:szCs w:val="24"/>
                <w:lang w:val="en-US" w:eastAsia="hr-HR"/>
              </w:rPr>
              <w:t>laboratory ageing at 650 °C/5 033 hours</w:t>
            </w:r>
          </w:p>
        </w:tc>
      </w:tr>
      <w:tr w:rsidR="00F63651" w:rsidRPr="00F63651" w:rsidTr="00724AE9">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5E54B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157</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5E54B2"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169</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AB75E8" w:rsidRPr="00F63651" w:rsidRDefault="005E54B2"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167</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AB75E8" w:rsidRPr="00F63651" w:rsidRDefault="005E54B2" w:rsidP="005E54B2">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166</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AB75E8" w:rsidRPr="00F63651" w:rsidRDefault="005E54B2"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176</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AB75E8" w:rsidRPr="00F63651" w:rsidRDefault="005E54B2"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169</w:t>
            </w:r>
          </w:p>
        </w:tc>
      </w:tr>
      <w:tr w:rsidR="00F63651" w:rsidRPr="00F63651" w:rsidTr="00724AE9">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AB75E8" w:rsidRPr="00F63651" w:rsidRDefault="00AB75E8" w:rsidP="005E54B2">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5E54B2" w:rsidRPr="00F63651">
              <w:rPr>
                <w:rFonts w:ascii="Times New Roman" w:eastAsia="Times New Roman" w:hAnsi="Times New Roman" w:cs="Times New Roman"/>
                <w:b/>
                <w:bCs/>
                <w:color w:val="auto"/>
                <w:sz w:val="18"/>
                <w:szCs w:val="18"/>
                <w:lang w:val="en-US" w:eastAsia="cs-CZ"/>
              </w:rPr>
              <w:t>2</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AB75E8" w:rsidRPr="00F63651" w:rsidRDefault="00AB75E8"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5E54B2" w:rsidRPr="00F63651">
              <w:rPr>
                <w:rFonts w:ascii="Times New Roman" w:eastAsia="Times New Roman" w:hAnsi="Times New Roman" w:cs="Times New Roman"/>
                <w:bCs/>
                <w:color w:val="auto"/>
                <w:sz w:val="18"/>
                <w:szCs w:val="18"/>
                <w:lang w:val="en-US" w:eastAsia="cs-CZ"/>
              </w:rPr>
              <w:t>8</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AB75E8" w:rsidRPr="00F63651" w:rsidRDefault="00AB75E8"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5E54B2" w:rsidRPr="00F63651">
              <w:rPr>
                <w:rFonts w:ascii="Times New Roman" w:eastAsia="Times New Roman" w:hAnsi="Times New Roman" w:cs="Times New Roman"/>
                <w:bCs/>
                <w:color w:val="auto"/>
                <w:sz w:val="18"/>
                <w:szCs w:val="18"/>
                <w:lang w:val="en-US" w:eastAsia="cs-CZ"/>
              </w:rPr>
              <w:t>8</w:t>
            </w:r>
          </w:p>
        </w:tc>
        <w:tc>
          <w:tcPr>
            <w:tcW w:w="166" w:type="pct"/>
            <w:tcBorders>
              <w:top w:val="nil"/>
              <w:left w:val="nil"/>
              <w:bottom w:val="nil"/>
              <w:right w:val="nil"/>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AB75E8" w:rsidRPr="00F63651" w:rsidRDefault="00AB75E8"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5E54B2" w:rsidRPr="00F63651">
              <w:rPr>
                <w:rFonts w:ascii="Times New Roman" w:eastAsia="Times New Roman" w:hAnsi="Times New Roman" w:cs="Times New Roman"/>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AB75E8" w:rsidRPr="00F63651" w:rsidRDefault="00AB75E8" w:rsidP="005E54B2">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5E54B2" w:rsidRPr="00F63651">
              <w:rPr>
                <w:rFonts w:ascii="Times New Roman" w:eastAsia="Times New Roman" w:hAnsi="Times New Roman" w:cs="Times New Roman"/>
                <w:bCs/>
                <w:color w:val="auto"/>
                <w:sz w:val="18"/>
                <w:szCs w:val="18"/>
                <w:lang w:val="en-US" w:eastAsia="cs-CZ"/>
              </w:rPr>
              <w:t>9</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AB75E8" w:rsidRPr="00F63651" w:rsidRDefault="00AB75E8"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5E54B2" w:rsidRPr="00F63651">
              <w:rPr>
                <w:rFonts w:ascii="Times New Roman" w:eastAsia="Times New Roman" w:hAnsi="Times New Roman" w:cs="Times New Roman"/>
                <w:bCs/>
                <w:color w:val="auto"/>
                <w:sz w:val="18"/>
                <w:szCs w:val="18"/>
                <w:lang w:val="en-US" w:eastAsia="cs-CZ"/>
              </w:rPr>
              <w:t>9</w:t>
            </w:r>
          </w:p>
        </w:tc>
      </w:tr>
      <w:tr w:rsidR="00F63651" w:rsidRPr="00F63651" w:rsidTr="00724AE9">
        <w:trPr>
          <w:trHeight w:val="113"/>
          <w:jc w:val="center"/>
        </w:trPr>
        <w:tc>
          <w:tcPr>
            <w:tcW w:w="1166"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AB75E8" w:rsidRPr="00F63651" w:rsidRDefault="00AB75E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AB75E8" w:rsidRPr="00F63651" w:rsidRDefault="005E54B2"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12</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AB75E8" w:rsidRPr="00F63651" w:rsidRDefault="005E54B2"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10</w:t>
            </w:r>
          </w:p>
        </w:tc>
        <w:tc>
          <w:tcPr>
            <w:tcW w:w="166" w:type="pct"/>
            <w:tcBorders>
              <w:top w:val="nil"/>
              <w:left w:val="nil"/>
              <w:bottom w:val="nil"/>
              <w:right w:val="single" w:sz="8" w:space="0" w:color="auto"/>
            </w:tcBorders>
            <w:shd w:val="clear" w:color="auto" w:fill="FFFFFF" w:themeFill="background1"/>
            <w:noWrap/>
            <w:vAlign w:val="bottom"/>
            <w:hideMark/>
          </w:tcPr>
          <w:p w:rsidR="00AB75E8" w:rsidRPr="00F63651" w:rsidRDefault="00AB75E8"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AB75E8" w:rsidRPr="00F63651" w:rsidRDefault="00AB75E8"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AB75E8" w:rsidRPr="00F63651" w:rsidRDefault="00AB75E8" w:rsidP="005E54B2">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w:t>
            </w:r>
            <w:r w:rsidR="005E54B2" w:rsidRPr="00F63651">
              <w:rPr>
                <w:rFonts w:ascii="Times New Roman" w:eastAsia="Times New Roman" w:hAnsi="Times New Roman" w:cs="Times New Roman"/>
                <w:b/>
                <w:bCs/>
                <w:color w:val="auto"/>
                <w:sz w:val="20"/>
                <w:szCs w:val="18"/>
                <w:lang w:val="en-US" w:eastAsia="cs-CZ"/>
              </w:rPr>
              <w:t>0</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AB75E8" w:rsidRPr="00F63651" w:rsidRDefault="005E54B2"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3</w:t>
            </w:r>
          </w:p>
        </w:tc>
      </w:tr>
    </w:tbl>
    <w:p w:rsidR="00D40DC5" w:rsidRPr="00F63651" w:rsidRDefault="00D40DC5" w:rsidP="00CA3877">
      <w:pPr>
        <w:pStyle w:val="Titulek"/>
        <w:spacing w:before="240" w:after="240" w:line="240" w:lineRule="auto"/>
        <w:ind w:firstLine="0"/>
        <w:jc w:val="center"/>
        <w:rPr>
          <w:rFonts w:eastAsia="Times New Roman"/>
          <w:bCs w:val="0"/>
          <w:sz w:val="18"/>
          <w:szCs w:val="24"/>
          <w:lang w:val="en-US" w:eastAsia="hr-HR"/>
        </w:rPr>
      </w:pPr>
    </w:p>
    <w:p w:rsidR="00CA3877" w:rsidRPr="00F63651" w:rsidRDefault="00CA3877" w:rsidP="00CA3877">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7</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00373818" w:rsidRPr="00F63651">
        <w:rPr>
          <w:rFonts w:eastAsia="Times New Roman"/>
          <w:sz w:val="18"/>
          <w:szCs w:val="24"/>
          <w:lang w:val="en-US" w:eastAsia="hr-HR"/>
        </w:rPr>
        <w:t>T24; sample V24 and</w:t>
      </w:r>
      <w:r w:rsidRPr="00F63651">
        <w:rPr>
          <w:rFonts w:eastAsia="Times New Roman"/>
          <w:sz w:val="18"/>
          <w:szCs w:val="24"/>
          <w:lang w:val="en-US" w:eastAsia="hr-HR"/>
        </w:rPr>
        <w:t xml:space="preserve"> D24</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5"/>
        <w:gridCol w:w="613"/>
        <w:gridCol w:w="737"/>
        <w:gridCol w:w="743"/>
        <w:gridCol w:w="162"/>
        <w:gridCol w:w="624"/>
        <w:gridCol w:w="737"/>
        <w:gridCol w:w="735"/>
      </w:tblGrid>
      <w:tr w:rsidR="00F63651" w:rsidRPr="00F63651" w:rsidTr="009244A0">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T24;</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V24</w:t>
            </w:r>
          </w:p>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(Ø 38 x 5.6 mm); initial state after heat treatment</w:t>
            </w:r>
          </w:p>
        </w:tc>
      </w:tr>
      <w:tr w:rsidR="00F63651" w:rsidRPr="00F63651" w:rsidTr="009244A0">
        <w:trPr>
          <w:trHeight w:val="113"/>
          <w:jc w:val="center"/>
        </w:trPr>
        <w:tc>
          <w:tcPr>
            <w:tcW w:w="2684"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on surface</w:t>
            </w:r>
          </w:p>
        </w:tc>
        <w:tc>
          <w:tcPr>
            <w:tcW w:w="166" w:type="pct"/>
            <w:tcBorders>
              <w:top w:val="single" w:sz="8" w:space="0" w:color="auto"/>
              <w:left w:val="nil"/>
              <w:bottom w:val="nil"/>
              <w:right w:val="nil"/>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2150"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wall thickness</w:t>
            </w:r>
          </w:p>
        </w:tc>
      </w:tr>
      <w:tr w:rsidR="00F63651" w:rsidRPr="00F63651" w:rsidTr="00646D87">
        <w:trPr>
          <w:trHeight w:val="113"/>
          <w:jc w:val="center"/>
        </w:trPr>
        <w:tc>
          <w:tcPr>
            <w:tcW w:w="537"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5" w:type="pct"/>
            <w:tcBorders>
              <w:top w:val="nil"/>
              <w:left w:val="nil"/>
              <w:bottom w:val="single" w:sz="8" w:space="0" w:color="auto"/>
              <w:right w:val="single" w:sz="8" w:space="0" w:color="auto"/>
            </w:tcBorders>
            <w:shd w:val="clear" w:color="auto" w:fill="F2F2F2" w:themeFill="background1" w:themeFillShade="F2"/>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9244A0">
        <w:trPr>
          <w:trHeight w:val="292"/>
          <w:jc w:val="center"/>
        </w:trPr>
        <w:tc>
          <w:tcPr>
            <w:tcW w:w="537"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CA3877" w:rsidRPr="00F63651" w:rsidRDefault="00CA3877" w:rsidP="00646D87">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5" w:type="pct"/>
            <w:tcBorders>
              <w:top w:val="nil"/>
              <w:left w:val="nil"/>
              <w:bottom w:val="single" w:sz="8" w:space="0" w:color="auto"/>
              <w:right w:val="single" w:sz="8" w:space="0" w:color="auto"/>
            </w:tcBorders>
            <w:shd w:val="clear" w:color="auto" w:fill="F2F2F2" w:themeFill="background1" w:themeFillShade="F2"/>
            <w:noWrap/>
            <w:vAlign w:val="center"/>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9244A0">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229</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250</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239</w:t>
            </w:r>
          </w:p>
        </w:tc>
        <w:tc>
          <w:tcPr>
            <w:tcW w:w="166" w:type="pct"/>
            <w:tcBorders>
              <w:top w:val="nil"/>
              <w:left w:val="nil"/>
              <w:bottom w:val="nil"/>
              <w:right w:val="single" w:sz="8"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228</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w:t>
            </w:r>
            <w:r w:rsidR="000355A8" w:rsidRPr="00F63651">
              <w:rPr>
                <w:rFonts w:ascii="Times New Roman" w:eastAsia="Times New Roman" w:hAnsi="Times New Roman" w:cs="Times New Roman"/>
                <w:bCs/>
                <w:color w:val="auto"/>
                <w:sz w:val="18"/>
                <w:szCs w:val="18"/>
                <w:lang w:val="en-US" w:eastAsia="cs-CZ"/>
              </w:rPr>
              <w:t>43</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2</w:t>
            </w:r>
            <w:r w:rsidR="000355A8" w:rsidRPr="00F63651">
              <w:rPr>
                <w:rFonts w:ascii="Times New Roman" w:eastAsia="Times New Roman" w:hAnsi="Times New Roman" w:cs="Times New Roman"/>
                <w:bCs/>
                <w:color w:val="auto"/>
                <w:sz w:val="18"/>
                <w:szCs w:val="18"/>
                <w:lang w:val="en-US" w:eastAsia="cs-CZ"/>
              </w:rPr>
              <w:t>31</w:t>
            </w:r>
          </w:p>
        </w:tc>
      </w:tr>
      <w:tr w:rsidR="00F63651" w:rsidRPr="00F63651" w:rsidTr="00181F16">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
                <w:bCs/>
                <w:color w:val="auto"/>
                <w:sz w:val="18"/>
                <w:szCs w:val="18"/>
                <w:lang w:val="en-US" w:eastAsia="cs-CZ"/>
              </w:rPr>
              <w:t>2</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12</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7</w:t>
            </w:r>
          </w:p>
        </w:tc>
        <w:tc>
          <w:tcPr>
            <w:tcW w:w="166" w:type="pct"/>
            <w:tcBorders>
              <w:top w:val="nil"/>
              <w:left w:val="nil"/>
              <w:bottom w:val="nil"/>
              <w:right w:val="nil"/>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
                <w:bCs/>
                <w:color w:val="auto"/>
                <w:sz w:val="18"/>
                <w:szCs w:val="18"/>
                <w:lang w:val="en-US" w:eastAsia="cs-CZ"/>
              </w:rPr>
              <w:t>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Pr="00F63651">
              <w:rPr>
                <w:rFonts w:ascii="Times New Roman" w:eastAsia="Times New Roman" w:hAnsi="Times New Roman" w:cs="Times New Roman"/>
                <w:bCs/>
                <w:color w:val="auto"/>
                <w:sz w:val="18"/>
                <w:szCs w:val="18"/>
                <w:lang w:val="en-US" w:eastAsia="cs-CZ"/>
              </w:rPr>
              <w:t>6</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11</w:t>
            </w:r>
          </w:p>
        </w:tc>
      </w:tr>
      <w:tr w:rsidR="00F63651" w:rsidRPr="00F63651" w:rsidTr="009244A0">
        <w:trPr>
          <w:trHeight w:val="113"/>
          <w:jc w:val="center"/>
        </w:trPr>
        <w:tc>
          <w:tcPr>
            <w:tcW w:w="1166" w:type="pct"/>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CA3877" w:rsidRPr="00F63651" w:rsidRDefault="000355A8"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21</w:t>
            </w:r>
          </w:p>
        </w:tc>
        <w:tc>
          <w:tcPr>
            <w:tcW w:w="762"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CA3877" w:rsidRPr="00F63651" w:rsidRDefault="000355A8"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10</w:t>
            </w:r>
          </w:p>
        </w:tc>
        <w:tc>
          <w:tcPr>
            <w:tcW w:w="166" w:type="pct"/>
            <w:tcBorders>
              <w:top w:val="nil"/>
              <w:left w:val="nil"/>
              <w:bottom w:val="single" w:sz="8" w:space="0" w:color="auto"/>
              <w:right w:val="single" w:sz="8"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CA3877" w:rsidRPr="00F63651" w:rsidRDefault="00CA3877"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CA3877" w:rsidRPr="00F63651" w:rsidRDefault="000355A8"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15</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CA3877" w:rsidRPr="00F63651" w:rsidRDefault="000355A8"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3</w:t>
            </w:r>
          </w:p>
        </w:tc>
      </w:tr>
      <w:tr w:rsidR="00F63651" w:rsidRPr="00F63651" w:rsidTr="009244A0">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T24;</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D24</w:t>
            </w:r>
          </w:p>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(Ø 38 x 5.6 mm); </w:t>
            </w:r>
            <w:r w:rsidRPr="00F63651">
              <w:rPr>
                <w:rFonts w:ascii="Times New Roman" w:eastAsia="Times New Roman" w:hAnsi="Times New Roman" w:cs="Times New Roman"/>
                <w:b/>
                <w:color w:val="auto"/>
                <w:sz w:val="18"/>
                <w:szCs w:val="24"/>
                <w:lang w:val="en-US" w:eastAsia="hr-HR"/>
              </w:rPr>
              <w:t>laboratory ageing at 650 °C/5 033 hours</w:t>
            </w:r>
          </w:p>
        </w:tc>
      </w:tr>
      <w:tr w:rsidR="00F63651" w:rsidRPr="00F63651" w:rsidTr="009244A0">
        <w:trPr>
          <w:trHeight w:val="113"/>
          <w:jc w:val="center"/>
        </w:trPr>
        <w:tc>
          <w:tcPr>
            <w:tcW w:w="537"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17</w:t>
            </w:r>
            <w:r w:rsidR="000355A8" w:rsidRPr="00F63651">
              <w:rPr>
                <w:rFonts w:ascii="Times New Roman" w:eastAsia="Times New Roman" w:hAnsi="Times New Roman" w:cs="Times New Roman"/>
                <w:b/>
                <w:bCs/>
                <w:color w:val="auto"/>
                <w:sz w:val="18"/>
                <w:szCs w:val="18"/>
                <w:lang w:val="en-US" w:eastAsia="cs-CZ"/>
              </w:rPr>
              <w:t>5</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186</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CA3877" w:rsidRPr="00F63651" w:rsidRDefault="000355A8"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192</w:t>
            </w:r>
          </w:p>
        </w:tc>
        <w:tc>
          <w:tcPr>
            <w:tcW w:w="166" w:type="pct"/>
            <w:tcBorders>
              <w:top w:val="single" w:sz="8" w:space="0" w:color="auto"/>
              <w:left w:val="nil"/>
              <w:bottom w:val="nil"/>
              <w:right w:val="single" w:sz="8"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17</w:t>
            </w:r>
            <w:r w:rsidR="00CA3877" w:rsidRPr="00F63651">
              <w:rPr>
                <w:rFonts w:ascii="Times New Roman" w:eastAsia="Times New Roman" w:hAnsi="Times New Roman" w:cs="Times New Roman"/>
                <w:b/>
                <w:bCs/>
                <w:color w:val="auto"/>
                <w:sz w:val="18"/>
                <w:szCs w:val="18"/>
                <w:lang w:val="en-US" w:eastAsia="cs-CZ"/>
              </w:rPr>
              <w:t>6</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CA3877" w:rsidRPr="00F63651" w:rsidRDefault="000355A8"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199</w:t>
            </w:r>
          </w:p>
        </w:tc>
        <w:tc>
          <w:tcPr>
            <w:tcW w:w="755"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CA3877" w:rsidRPr="00F63651" w:rsidRDefault="000355A8"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1</w:t>
            </w:r>
            <w:r w:rsidR="00CA3877" w:rsidRPr="00F63651">
              <w:rPr>
                <w:rFonts w:ascii="Times New Roman" w:eastAsia="Times New Roman" w:hAnsi="Times New Roman" w:cs="Times New Roman"/>
                <w:bCs/>
                <w:color w:val="auto"/>
                <w:sz w:val="18"/>
                <w:szCs w:val="18"/>
                <w:lang w:val="en-US" w:eastAsia="cs-CZ"/>
              </w:rPr>
              <w:t>9</w:t>
            </w:r>
            <w:r w:rsidRPr="00F63651">
              <w:rPr>
                <w:rFonts w:ascii="Times New Roman" w:eastAsia="Times New Roman" w:hAnsi="Times New Roman" w:cs="Times New Roman"/>
                <w:bCs/>
                <w:color w:val="auto"/>
                <w:sz w:val="18"/>
                <w:szCs w:val="18"/>
                <w:lang w:val="en-US" w:eastAsia="cs-CZ"/>
              </w:rPr>
              <w:t>0</w:t>
            </w:r>
          </w:p>
        </w:tc>
      </w:tr>
      <w:tr w:rsidR="00F63651" w:rsidRPr="00F63651" w:rsidTr="00181F16">
        <w:trPr>
          <w:trHeight w:val="113"/>
          <w:jc w:val="center"/>
        </w:trPr>
        <w:tc>
          <w:tcPr>
            <w:tcW w:w="537"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2</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12</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8</w:t>
            </w:r>
          </w:p>
        </w:tc>
        <w:tc>
          <w:tcPr>
            <w:tcW w:w="166" w:type="pct"/>
            <w:tcBorders>
              <w:top w:val="nil"/>
              <w:left w:val="nil"/>
              <w:bottom w:val="nil"/>
              <w:right w:val="nil"/>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4</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11</w:t>
            </w:r>
          </w:p>
        </w:tc>
        <w:tc>
          <w:tcPr>
            <w:tcW w:w="755" w:type="pct"/>
            <w:tcBorders>
              <w:top w:val="nil"/>
              <w:left w:val="nil"/>
              <w:bottom w:val="single" w:sz="8" w:space="0" w:color="auto"/>
              <w:right w:val="single" w:sz="8" w:space="0" w:color="auto"/>
            </w:tcBorders>
            <w:shd w:val="clear" w:color="auto" w:fill="FFFFFF" w:themeFill="background1"/>
            <w:noWrap/>
            <w:vAlign w:val="center"/>
            <w:hideMark/>
          </w:tcPr>
          <w:p w:rsidR="00CA3877" w:rsidRPr="00F63651" w:rsidRDefault="00CA3877" w:rsidP="000355A8">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355A8" w:rsidRPr="00F63651">
              <w:rPr>
                <w:rFonts w:ascii="Times New Roman" w:eastAsia="Times New Roman" w:hAnsi="Times New Roman" w:cs="Times New Roman"/>
                <w:bCs/>
                <w:color w:val="auto"/>
                <w:sz w:val="18"/>
                <w:szCs w:val="18"/>
                <w:lang w:val="en-US" w:eastAsia="cs-CZ"/>
              </w:rPr>
              <w:t>11</w:t>
            </w:r>
          </w:p>
        </w:tc>
      </w:tr>
      <w:tr w:rsidR="00F63651" w:rsidRPr="00F63651" w:rsidTr="009244A0">
        <w:trPr>
          <w:trHeight w:val="113"/>
          <w:jc w:val="center"/>
        </w:trPr>
        <w:tc>
          <w:tcPr>
            <w:tcW w:w="1166"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CA3877" w:rsidRPr="00F63651" w:rsidRDefault="00CA3877"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CA3877" w:rsidRPr="00F63651" w:rsidRDefault="00FE3270"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11</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CA3877" w:rsidRPr="00F63651" w:rsidRDefault="00FE3270"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17</w:t>
            </w:r>
          </w:p>
        </w:tc>
        <w:tc>
          <w:tcPr>
            <w:tcW w:w="166" w:type="pct"/>
            <w:tcBorders>
              <w:top w:val="nil"/>
              <w:left w:val="nil"/>
              <w:bottom w:val="nil"/>
              <w:right w:val="single" w:sz="8" w:space="0" w:color="auto"/>
            </w:tcBorders>
            <w:shd w:val="clear" w:color="auto" w:fill="FFFFFF" w:themeFill="background1"/>
            <w:noWrap/>
            <w:vAlign w:val="bottom"/>
            <w:hideMark/>
          </w:tcPr>
          <w:p w:rsidR="00CA3877" w:rsidRPr="00F63651" w:rsidRDefault="00CA3877"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CA3877" w:rsidRPr="00F63651" w:rsidRDefault="00CA3877"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CA3877" w:rsidRPr="00F63651" w:rsidRDefault="00FE3270" w:rsidP="00FE3270">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23</w:t>
            </w:r>
          </w:p>
        </w:tc>
        <w:tc>
          <w:tcPr>
            <w:tcW w:w="755"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CA3877" w:rsidRPr="00F63651" w:rsidRDefault="00FE3270"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14</w:t>
            </w:r>
          </w:p>
        </w:tc>
      </w:tr>
    </w:tbl>
    <w:p w:rsidR="00CA3877" w:rsidRPr="00F63651" w:rsidRDefault="00CA3877" w:rsidP="005432C2">
      <w:pPr>
        <w:pStyle w:val="Subsection"/>
        <w:spacing w:before="0" w:after="0"/>
        <w:rPr>
          <w:b w:val="0"/>
          <w:i w:val="0"/>
          <w:lang w:val="en-US"/>
        </w:rPr>
      </w:pPr>
    </w:p>
    <w:p w:rsidR="00C46132" w:rsidRPr="00F63651" w:rsidRDefault="004F7083" w:rsidP="003D10CE">
      <w:pPr>
        <w:pStyle w:val="Subsection"/>
        <w:spacing w:before="0" w:after="0"/>
        <w:rPr>
          <w:b w:val="0"/>
          <w:i w:val="0"/>
          <w:lang w:val="en-US"/>
        </w:rPr>
      </w:pPr>
      <w:r w:rsidRPr="00F63651">
        <w:rPr>
          <w:b w:val="0"/>
          <w:i w:val="0"/>
          <w:lang w:val="en-US"/>
        </w:rPr>
        <w:t xml:space="preserve">In case of </w:t>
      </w:r>
      <w:r w:rsidR="004B649A" w:rsidRPr="00F63651">
        <w:rPr>
          <w:b w:val="0"/>
          <w:i w:val="0"/>
          <w:lang w:val="en-US"/>
        </w:rPr>
        <w:t xml:space="preserve">14Mo6-3 </w:t>
      </w:r>
      <w:r w:rsidRPr="00F63651">
        <w:rPr>
          <w:b w:val="0"/>
          <w:i w:val="0"/>
          <w:lang w:val="en-US"/>
        </w:rPr>
        <w:t xml:space="preserve">steel and </w:t>
      </w:r>
      <w:r w:rsidR="004B649A" w:rsidRPr="00F63651">
        <w:rPr>
          <w:b w:val="0"/>
          <w:i w:val="0"/>
          <w:lang w:val="en-US"/>
        </w:rPr>
        <w:t xml:space="preserve">T23, T24 </w:t>
      </w:r>
      <w:r w:rsidRPr="00F63651">
        <w:rPr>
          <w:b w:val="0"/>
          <w:i w:val="0"/>
          <w:lang w:val="en-US"/>
        </w:rPr>
        <w:t xml:space="preserve">steels </w:t>
      </w:r>
      <w:r w:rsidR="004B649A" w:rsidRPr="00F63651">
        <w:rPr>
          <w:b w:val="0"/>
          <w:i w:val="0"/>
          <w:lang w:val="en-US"/>
        </w:rPr>
        <w:t xml:space="preserve">with the same Young´s modulus </w:t>
      </w:r>
      <w:r w:rsidRPr="00F63651">
        <w:rPr>
          <w:b w:val="0"/>
          <w:i w:val="0"/>
          <w:lang w:val="en-US"/>
        </w:rPr>
        <w:t>(</w:t>
      </w:r>
      <w:r w:rsidR="004B649A" w:rsidRPr="00F63651">
        <w:rPr>
          <w:b w:val="0"/>
          <w:i w:val="0"/>
          <w:lang w:val="en-US"/>
        </w:rPr>
        <w:t xml:space="preserve">210 </w:t>
      </w:r>
      <w:proofErr w:type="spellStart"/>
      <w:proofErr w:type="gramStart"/>
      <w:r w:rsidR="004B649A" w:rsidRPr="00F63651">
        <w:rPr>
          <w:b w:val="0"/>
          <w:i w:val="0"/>
          <w:lang w:val="en-US"/>
        </w:rPr>
        <w:t>GPa</w:t>
      </w:r>
      <w:proofErr w:type="spellEnd"/>
      <w:proofErr w:type="gramEnd"/>
      <w:r w:rsidRPr="00F63651">
        <w:rPr>
          <w:b w:val="0"/>
          <w:i w:val="0"/>
          <w:lang w:val="en-US"/>
        </w:rPr>
        <w:t>)</w:t>
      </w:r>
      <w:r w:rsidR="004B649A" w:rsidRPr="00F63651">
        <w:rPr>
          <w:b w:val="0"/>
          <w:i w:val="0"/>
          <w:lang w:val="en-US"/>
        </w:rPr>
        <w:t xml:space="preserve"> </w:t>
      </w:r>
      <w:r w:rsidRPr="00F63651">
        <w:rPr>
          <w:b w:val="0"/>
          <w:i w:val="0"/>
          <w:lang w:val="en-US"/>
        </w:rPr>
        <w:t>it was observed</w:t>
      </w:r>
      <w:r w:rsidR="004B649A" w:rsidRPr="00F63651">
        <w:rPr>
          <w:b w:val="0"/>
          <w:i w:val="0"/>
          <w:lang w:val="en-US"/>
        </w:rPr>
        <w:t xml:space="preserve"> that </w:t>
      </w:r>
      <w:r w:rsidR="00C46132" w:rsidRPr="00F63651">
        <w:rPr>
          <w:b w:val="0"/>
          <w:i w:val="0"/>
          <w:lang w:val="en-US"/>
        </w:rPr>
        <w:t xml:space="preserve">the values of the deviations </w:t>
      </w:r>
      <w:r w:rsidRPr="00F63651">
        <w:rPr>
          <w:b w:val="0"/>
          <w:i w:val="0"/>
          <w:lang w:val="en-US"/>
        </w:rPr>
        <w:t xml:space="preserve">of </w:t>
      </w:r>
      <w:r w:rsidR="00CE3300" w:rsidRPr="00F63651">
        <w:rPr>
          <w:b w:val="0"/>
          <w:i w:val="0"/>
          <w:lang w:val="en-US"/>
        </w:rPr>
        <w:t xml:space="preserve">both </w:t>
      </w:r>
      <w:r w:rsidR="00C46132" w:rsidRPr="00F63651">
        <w:rPr>
          <w:b w:val="0"/>
          <w:i w:val="0"/>
          <w:lang w:val="en-US"/>
        </w:rPr>
        <w:t>UCI hardness testers (</w:t>
      </w:r>
      <w:proofErr w:type="spellStart"/>
      <w:r w:rsidR="00C46132" w:rsidRPr="00F63651">
        <w:rPr>
          <w:b w:val="0"/>
          <w:i w:val="0"/>
          <w:lang w:val="en-US"/>
        </w:rPr>
        <w:t>Krautkrämer</w:t>
      </w:r>
      <w:proofErr w:type="spellEnd"/>
      <w:r w:rsidR="00C46132" w:rsidRPr="00F63651">
        <w:rPr>
          <w:b w:val="0"/>
          <w:i w:val="0"/>
          <w:lang w:val="en-US"/>
        </w:rPr>
        <w:t xml:space="preserve"> MIC20 and MIC10) </w:t>
      </w:r>
      <w:r w:rsidRPr="00F63651">
        <w:rPr>
          <w:b w:val="0"/>
          <w:i w:val="0"/>
          <w:lang w:val="en-US"/>
        </w:rPr>
        <w:t xml:space="preserve">vary </w:t>
      </w:r>
      <w:r w:rsidR="00505FA6" w:rsidRPr="00F63651">
        <w:rPr>
          <w:b w:val="0"/>
          <w:i w:val="0"/>
          <w:lang w:val="en-US"/>
        </w:rPr>
        <w:t xml:space="preserve">in the </w:t>
      </w:r>
      <w:r w:rsidRPr="00F63651">
        <w:rPr>
          <w:b w:val="0"/>
          <w:i w:val="0"/>
          <w:lang w:val="en-US"/>
        </w:rPr>
        <w:t>inverse</w:t>
      </w:r>
      <w:r w:rsidR="00505FA6" w:rsidRPr="00F63651">
        <w:rPr>
          <w:b w:val="0"/>
          <w:i w:val="0"/>
          <w:lang w:val="en-US"/>
        </w:rPr>
        <w:t xml:space="preserve"> </w:t>
      </w:r>
      <w:r w:rsidRPr="00F63651">
        <w:rPr>
          <w:b w:val="0"/>
          <w:i w:val="0"/>
          <w:lang w:val="en-US"/>
        </w:rPr>
        <w:t>trend</w:t>
      </w:r>
      <w:r w:rsidR="00505FA6" w:rsidRPr="00F63651">
        <w:rPr>
          <w:b w:val="0"/>
          <w:i w:val="0"/>
          <w:lang w:val="en-US"/>
        </w:rPr>
        <w:t xml:space="preserve">. </w:t>
      </w:r>
      <w:r w:rsidR="002273B6" w:rsidRPr="00F63651">
        <w:rPr>
          <w:b w:val="0"/>
          <w:i w:val="0"/>
          <w:lang w:val="en-US"/>
        </w:rPr>
        <w:t>The average value of the deviations is approximately</w:t>
      </w:r>
      <w:r w:rsidRPr="00F63651">
        <w:rPr>
          <w:b w:val="0"/>
          <w:i w:val="0"/>
          <w:lang w:val="en-US"/>
        </w:rPr>
        <w:t xml:space="preserve"> </w:t>
      </w:r>
      <w:r w:rsidR="00EB4F38" w:rsidRPr="00F63651">
        <w:rPr>
          <w:b w:val="0"/>
          <w:i w:val="0"/>
          <w:lang w:val="en-US"/>
        </w:rPr>
        <w:t xml:space="preserve">           </w:t>
      </w:r>
      <w:r w:rsidRPr="00F63651">
        <w:rPr>
          <w:b w:val="0"/>
          <w:i w:val="0"/>
          <w:lang w:val="en-US"/>
        </w:rPr>
        <w:t>-</w:t>
      </w:r>
      <w:r w:rsidR="002273B6" w:rsidRPr="00F63651">
        <w:rPr>
          <w:b w:val="0"/>
          <w:i w:val="0"/>
          <w:lang w:val="en-US"/>
        </w:rPr>
        <w:t>13</w:t>
      </w:r>
      <w:r w:rsidRPr="00F63651">
        <w:rPr>
          <w:b w:val="0"/>
          <w:i w:val="0"/>
          <w:lang w:val="en-US"/>
        </w:rPr>
        <w:t> </w:t>
      </w:r>
      <w:r w:rsidR="002273B6" w:rsidRPr="00F63651">
        <w:rPr>
          <w:b w:val="0"/>
          <w:i w:val="0"/>
          <w:lang w:val="en-US"/>
        </w:rPr>
        <w:t>HV for 14Mo6-3</w:t>
      </w:r>
      <w:r w:rsidRPr="00F63651">
        <w:rPr>
          <w:b w:val="0"/>
          <w:i w:val="0"/>
          <w:lang w:val="en-US"/>
        </w:rPr>
        <w:t xml:space="preserve"> steel</w:t>
      </w:r>
      <w:r w:rsidR="002273B6" w:rsidRPr="00F63651">
        <w:rPr>
          <w:b w:val="0"/>
          <w:i w:val="0"/>
          <w:lang w:val="en-US"/>
        </w:rPr>
        <w:t xml:space="preserve"> and 13 HV for </w:t>
      </w:r>
      <w:proofErr w:type="gramStart"/>
      <w:r w:rsidR="002273B6" w:rsidRPr="00F63651">
        <w:rPr>
          <w:b w:val="0"/>
          <w:i w:val="0"/>
          <w:lang w:val="en-US"/>
        </w:rPr>
        <w:t>T23,</w:t>
      </w:r>
      <w:proofErr w:type="gramEnd"/>
      <w:r w:rsidR="002273B6" w:rsidRPr="00F63651">
        <w:rPr>
          <w:b w:val="0"/>
          <w:i w:val="0"/>
          <w:lang w:val="en-US"/>
        </w:rPr>
        <w:t xml:space="preserve"> T24</w:t>
      </w:r>
      <w:r w:rsidRPr="00F63651">
        <w:rPr>
          <w:b w:val="0"/>
          <w:i w:val="0"/>
          <w:lang w:val="en-US"/>
        </w:rPr>
        <w:t xml:space="preserve"> steels</w:t>
      </w:r>
      <w:r w:rsidR="003D10CE">
        <w:rPr>
          <w:b w:val="0"/>
          <w:i w:val="0"/>
          <w:lang w:val="en-US"/>
        </w:rPr>
        <w:t xml:space="preserve"> </w:t>
      </w:r>
      <w:r w:rsidR="003D10CE" w:rsidRPr="00F63651">
        <w:rPr>
          <w:b w:val="0"/>
          <w:i w:val="0"/>
          <w:lang w:val="en-US"/>
        </w:rPr>
        <w:t>(</w:t>
      </w:r>
      <w:r w:rsidR="003D10CE">
        <w:rPr>
          <w:b w:val="0"/>
          <w:i w:val="0"/>
          <w:lang w:val="en-US"/>
        </w:rPr>
        <w:t>see Table</w:t>
      </w:r>
      <w:r w:rsidR="003D10CE" w:rsidRPr="00F63651">
        <w:rPr>
          <w:b w:val="0"/>
          <w:i w:val="0"/>
          <w:lang w:val="en-US"/>
        </w:rPr>
        <w:t> </w:t>
      </w:r>
      <w:r w:rsidR="003D10CE">
        <w:rPr>
          <w:b w:val="0"/>
          <w:i w:val="0"/>
          <w:lang w:val="en-US"/>
        </w:rPr>
        <w:t>5 - Table</w:t>
      </w:r>
      <w:r w:rsidR="003D10CE" w:rsidRPr="00F63651">
        <w:rPr>
          <w:b w:val="0"/>
          <w:i w:val="0"/>
          <w:lang w:val="en-US"/>
        </w:rPr>
        <w:t xml:space="preserve"> </w:t>
      </w:r>
      <w:r w:rsidR="003D10CE">
        <w:rPr>
          <w:b w:val="0"/>
          <w:i w:val="0"/>
          <w:lang w:val="en-US"/>
        </w:rPr>
        <w:t>7</w:t>
      </w:r>
      <w:r w:rsidR="003D10CE" w:rsidRPr="00F63651">
        <w:rPr>
          <w:b w:val="0"/>
          <w:i w:val="0"/>
          <w:lang w:val="en-US"/>
        </w:rPr>
        <w:t>).</w:t>
      </w:r>
    </w:p>
    <w:p w:rsidR="00AC4FC9" w:rsidRPr="00F63651" w:rsidRDefault="00AC4FC9" w:rsidP="00AC4FC9">
      <w:pPr>
        <w:pStyle w:val="Subsection"/>
        <w:numPr>
          <w:ilvl w:val="0"/>
          <w:numId w:val="2"/>
        </w:numPr>
        <w:rPr>
          <w:lang w:val="en-US"/>
        </w:rPr>
      </w:pPr>
      <w:r w:rsidRPr="00F63651">
        <w:rPr>
          <w:lang w:val="en-US"/>
        </w:rPr>
        <w:t xml:space="preserve">Steels with E = 200 </w:t>
      </w:r>
      <w:proofErr w:type="spellStart"/>
      <w:r w:rsidRPr="00F63651">
        <w:rPr>
          <w:lang w:val="en-US"/>
        </w:rPr>
        <w:t>GPa</w:t>
      </w:r>
      <w:proofErr w:type="spellEnd"/>
    </w:p>
    <w:p w:rsidR="00DE6F22" w:rsidRPr="00F63651" w:rsidRDefault="00DE6F22" w:rsidP="00DE6F22">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8</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Pr="00F63651">
        <w:rPr>
          <w:rFonts w:eastAsia="Times New Roman"/>
          <w:sz w:val="18"/>
          <w:szCs w:val="24"/>
          <w:lang w:val="en-US" w:eastAsia="hr-HR"/>
        </w:rPr>
        <w:t>X20CrMoV12-1; sample L1</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4"/>
        <w:gridCol w:w="613"/>
        <w:gridCol w:w="737"/>
        <w:gridCol w:w="743"/>
        <w:gridCol w:w="162"/>
        <w:gridCol w:w="624"/>
        <w:gridCol w:w="737"/>
        <w:gridCol w:w="736"/>
      </w:tblGrid>
      <w:tr w:rsidR="00F63651" w:rsidRPr="00F63651" w:rsidTr="009244A0">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X20CrMoV12-1;</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L1</w:t>
            </w:r>
          </w:p>
          <w:p w:rsidR="00DE6F22" w:rsidRPr="00F63651" w:rsidRDefault="00DE6F22" w:rsidP="00DE6F22">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(rotor blades); unknown state</w:t>
            </w:r>
          </w:p>
        </w:tc>
      </w:tr>
      <w:tr w:rsidR="00F63651" w:rsidRPr="00F63651" w:rsidTr="009244A0">
        <w:trPr>
          <w:trHeight w:val="113"/>
          <w:jc w:val="center"/>
        </w:trPr>
        <w:tc>
          <w:tcPr>
            <w:tcW w:w="2683"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DE6F22" w:rsidRPr="00F63651" w:rsidRDefault="00DE6F22" w:rsidP="00DE6F22">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cross-section</w:t>
            </w:r>
          </w:p>
        </w:tc>
        <w:tc>
          <w:tcPr>
            <w:tcW w:w="166" w:type="pct"/>
            <w:tcBorders>
              <w:top w:val="single" w:sz="8" w:space="0" w:color="auto"/>
              <w:left w:val="nil"/>
              <w:bottom w:val="nil"/>
              <w:right w:val="nil"/>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2151"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cross-section</w:t>
            </w:r>
          </w:p>
        </w:tc>
      </w:tr>
      <w:tr w:rsidR="00F63651" w:rsidRPr="00F63651" w:rsidTr="001B1E7A">
        <w:trPr>
          <w:trHeight w:val="113"/>
          <w:jc w:val="center"/>
        </w:trPr>
        <w:tc>
          <w:tcPr>
            <w:tcW w:w="536"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6" w:type="pct"/>
            <w:tcBorders>
              <w:top w:val="nil"/>
              <w:left w:val="nil"/>
              <w:bottom w:val="single" w:sz="8" w:space="0" w:color="auto"/>
              <w:right w:val="single" w:sz="8" w:space="0" w:color="auto"/>
            </w:tcBorders>
            <w:shd w:val="clear" w:color="auto" w:fill="F2F2F2" w:themeFill="background1" w:themeFillShade="F2"/>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9244A0">
        <w:trPr>
          <w:trHeight w:val="292"/>
          <w:jc w:val="center"/>
        </w:trPr>
        <w:tc>
          <w:tcPr>
            <w:tcW w:w="536"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DE6F22" w:rsidRPr="00F63651" w:rsidRDefault="00DE6F22" w:rsidP="00646D87">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6" w:type="pct"/>
            <w:tcBorders>
              <w:top w:val="nil"/>
              <w:left w:val="nil"/>
              <w:bottom w:val="single" w:sz="8" w:space="0" w:color="auto"/>
              <w:right w:val="single" w:sz="8" w:space="0" w:color="auto"/>
            </w:tcBorders>
            <w:shd w:val="clear" w:color="auto" w:fill="F2F2F2" w:themeFill="background1" w:themeFillShade="F2"/>
            <w:noWrap/>
            <w:vAlign w:val="center"/>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9244A0">
        <w:trPr>
          <w:trHeight w:val="113"/>
          <w:jc w:val="center"/>
        </w:trPr>
        <w:tc>
          <w:tcPr>
            <w:tcW w:w="536"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352</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348</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347</w:t>
            </w:r>
          </w:p>
        </w:tc>
        <w:tc>
          <w:tcPr>
            <w:tcW w:w="166" w:type="pct"/>
            <w:tcBorders>
              <w:top w:val="nil"/>
              <w:left w:val="nil"/>
              <w:bottom w:val="nil"/>
              <w:right w:val="single" w:sz="8" w:space="0" w:color="auto"/>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361</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357</w:t>
            </w:r>
          </w:p>
        </w:tc>
        <w:tc>
          <w:tcPr>
            <w:tcW w:w="756"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DE6F22" w:rsidRPr="00F63651" w:rsidRDefault="008D6DE4"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35</w:t>
            </w:r>
            <w:r w:rsidR="00DE6F22" w:rsidRPr="00F63651">
              <w:rPr>
                <w:rFonts w:ascii="Times New Roman" w:eastAsia="Times New Roman" w:hAnsi="Times New Roman" w:cs="Times New Roman"/>
                <w:bCs/>
                <w:color w:val="auto"/>
                <w:sz w:val="18"/>
                <w:szCs w:val="18"/>
                <w:lang w:val="en-US" w:eastAsia="cs-CZ"/>
              </w:rPr>
              <w:t>5</w:t>
            </w:r>
          </w:p>
        </w:tc>
      </w:tr>
      <w:tr w:rsidR="00F63651" w:rsidRPr="00F63651" w:rsidTr="00181F16">
        <w:trPr>
          <w:trHeight w:val="113"/>
          <w:jc w:val="center"/>
        </w:trPr>
        <w:tc>
          <w:tcPr>
            <w:tcW w:w="536"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DE6F22" w:rsidRPr="00F63651" w:rsidRDefault="00DE6F22" w:rsidP="008D6DE4">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D6DE4" w:rsidRPr="00F63651">
              <w:rPr>
                <w:rFonts w:ascii="Times New Roman" w:eastAsia="Times New Roman" w:hAnsi="Times New Roman" w:cs="Times New Roman"/>
                <w:bCs/>
                <w:color w:val="auto"/>
                <w:sz w:val="18"/>
                <w:szCs w:val="18"/>
                <w:lang w:val="en-US" w:eastAsia="cs-CZ"/>
              </w:rPr>
              <w:t>11</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DE6F22" w:rsidRPr="00F63651" w:rsidRDefault="00DE6F22" w:rsidP="008D6DE4">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D6DE4" w:rsidRPr="00F63651">
              <w:rPr>
                <w:rFonts w:ascii="Times New Roman" w:eastAsia="Times New Roman" w:hAnsi="Times New Roman" w:cs="Times New Roman"/>
                <w:bCs/>
                <w:color w:val="auto"/>
                <w:sz w:val="18"/>
                <w:szCs w:val="18"/>
                <w:lang w:val="en-US" w:eastAsia="cs-CZ"/>
              </w:rPr>
              <w:t>13</w:t>
            </w:r>
          </w:p>
        </w:tc>
        <w:tc>
          <w:tcPr>
            <w:tcW w:w="166" w:type="pct"/>
            <w:tcBorders>
              <w:top w:val="nil"/>
              <w:left w:val="nil"/>
              <w:bottom w:val="nil"/>
              <w:right w:val="nil"/>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5</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DE6F22" w:rsidRPr="00F63651" w:rsidRDefault="00DE6F22" w:rsidP="008D6DE4">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D6DE4" w:rsidRPr="00F63651">
              <w:rPr>
                <w:rFonts w:ascii="Times New Roman" w:eastAsia="Times New Roman" w:hAnsi="Times New Roman" w:cs="Times New Roman"/>
                <w:bCs/>
                <w:color w:val="auto"/>
                <w:sz w:val="18"/>
                <w:szCs w:val="18"/>
                <w:lang w:val="en-US" w:eastAsia="cs-CZ"/>
              </w:rPr>
              <w:t>7</w:t>
            </w:r>
          </w:p>
        </w:tc>
        <w:tc>
          <w:tcPr>
            <w:tcW w:w="756" w:type="pct"/>
            <w:tcBorders>
              <w:top w:val="nil"/>
              <w:left w:val="nil"/>
              <w:bottom w:val="single" w:sz="8" w:space="0" w:color="auto"/>
              <w:right w:val="single" w:sz="8" w:space="0" w:color="auto"/>
            </w:tcBorders>
            <w:shd w:val="clear" w:color="auto" w:fill="FFFFFF" w:themeFill="background1"/>
            <w:noWrap/>
            <w:vAlign w:val="center"/>
            <w:hideMark/>
          </w:tcPr>
          <w:p w:rsidR="00DE6F22" w:rsidRPr="00F63651" w:rsidRDefault="00DE6F22" w:rsidP="008D6DE4">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8D6DE4" w:rsidRPr="00F63651">
              <w:rPr>
                <w:rFonts w:ascii="Times New Roman" w:eastAsia="Times New Roman" w:hAnsi="Times New Roman" w:cs="Times New Roman"/>
                <w:bCs/>
                <w:color w:val="auto"/>
                <w:sz w:val="18"/>
                <w:szCs w:val="18"/>
                <w:lang w:val="en-US" w:eastAsia="cs-CZ"/>
              </w:rPr>
              <w:t>7</w:t>
            </w:r>
          </w:p>
        </w:tc>
      </w:tr>
      <w:tr w:rsidR="00F63651" w:rsidRPr="00F63651" w:rsidTr="009244A0">
        <w:trPr>
          <w:trHeight w:val="113"/>
          <w:jc w:val="center"/>
        </w:trPr>
        <w:tc>
          <w:tcPr>
            <w:tcW w:w="1165"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DE6F22" w:rsidRPr="00F63651" w:rsidRDefault="00DE6F22"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DE6F22" w:rsidRPr="00F63651" w:rsidRDefault="008D6DE4"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DE6F22" w:rsidRPr="00F63651">
              <w:rPr>
                <w:rFonts w:ascii="Times New Roman" w:eastAsia="Times New Roman" w:hAnsi="Times New Roman" w:cs="Times New Roman"/>
                <w:b/>
                <w:bCs/>
                <w:color w:val="auto"/>
                <w:sz w:val="20"/>
                <w:szCs w:val="18"/>
                <w:lang w:val="en-US" w:eastAsia="cs-CZ"/>
              </w:rPr>
              <w:t>4</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DE6F22" w:rsidRPr="00F63651" w:rsidRDefault="008D6DE4"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xml:space="preserve">- </w:t>
            </w:r>
            <w:r w:rsidR="00DE6F22" w:rsidRPr="00F63651">
              <w:rPr>
                <w:rFonts w:ascii="Times New Roman" w:eastAsia="Times New Roman" w:hAnsi="Times New Roman" w:cs="Times New Roman"/>
                <w:b/>
                <w:bCs/>
                <w:color w:val="auto"/>
                <w:sz w:val="20"/>
                <w:szCs w:val="18"/>
                <w:lang w:val="en-US" w:eastAsia="cs-CZ"/>
              </w:rPr>
              <w:t>5</w:t>
            </w:r>
          </w:p>
        </w:tc>
        <w:tc>
          <w:tcPr>
            <w:tcW w:w="166" w:type="pct"/>
            <w:tcBorders>
              <w:top w:val="nil"/>
              <w:left w:val="nil"/>
              <w:bottom w:val="nil"/>
              <w:right w:val="single" w:sz="8" w:space="0" w:color="auto"/>
            </w:tcBorders>
            <w:shd w:val="clear" w:color="auto" w:fill="FFFFFF" w:themeFill="background1"/>
            <w:noWrap/>
            <w:vAlign w:val="bottom"/>
            <w:hideMark/>
          </w:tcPr>
          <w:p w:rsidR="00DE6F22" w:rsidRPr="00F63651" w:rsidRDefault="00DE6F22"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4" w:space="0" w:color="auto"/>
              <w:tr2bl w:val="single" w:sz="4" w:space="0" w:color="auto"/>
            </w:tcBorders>
            <w:shd w:val="clear" w:color="auto" w:fill="FFFFFF" w:themeFill="background1"/>
            <w:noWrap/>
            <w:vAlign w:val="center"/>
          </w:tcPr>
          <w:p w:rsidR="00DE6F22" w:rsidRPr="00F63651" w:rsidRDefault="00DE6F22"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rsidR="00DE6F22" w:rsidRPr="00F63651" w:rsidRDefault="008D6DE4"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- 4</w:t>
            </w:r>
          </w:p>
        </w:tc>
        <w:tc>
          <w:tcPr>
            <w:tcW w:w="756"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DE6F22" w:rsidRPr="00F63651" w:rsidRDefault="008D6DE4" w:rsidP="008D6DE4">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- 6</w:t>
            </w:r>
          </w:p>
        </w:tc>
      </w:tr>
    </w:tbl>
    <w:p w:rsidR="00D40DC5" w:rsidRPr="00F63651" w:rsidRDefault="00D40DC5" w:rsidP="001B1E7A">
      <w:pPr>
        <w:pStyle w:val="Titulek"/>
        <w:spacing w:before="240" w:after="240" w:line="240" w:lineRule="auto"/>
        <w:ind w:firstLine="0"/>
        <w:jc w:val="center"/>
        <w:rPr>
          <w:rFonts w:eastAsia="Times New Roman"/>
          <w:bCs w:val="0"/>
          <w:sz w:val="18"/>
          <w:szCs w:val="24"/>
          <w:lang w:val="en-US" w:eastAsia="hr-HR"/>
        </w:rPr>
      </w:pPr>
    </w:p>
    <w:p w:rsidR="001B1E7A" w:rsidRPr="00F63651" w:rsidRDefault="001B1E7A" w:rsidP="001B1E7A">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9</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Steel </w:t>
      </w:r>
      <w:r w:rsidRPr="00F63651">
        <w:rPr>
          <w:rFonts w:eastAsia="Times New Roman"/>
          <w:sz w:val="18"/>
          <w:szCs w:val="24"/>
          <w:lang w:val="en-US" w:eastAsia="hr-HR"/>
        </w:rPr>
        <w:t>X5CrNiCuNb17-4-4; sample L2</w:t>
      </w:r>
    </w:p>
    <w:tbl>
      <w:tblPr>
        <w:tblW w:w="4860"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524"/>
        <w:gridCol w:w="613"/>
        <w:gridCol w:w="737"/>
        <w:gridCol w:w="743"/>
        <w:gridCol w:w="162"/>
        <w:gridCol w:w="624"/>
        <w:gridCol w:w="737"/>
        <w:gridCol w:w="736"/>
      </w:tblGrid>
      <w:tr w:rsidR="00F63651" w:rsidRPr="00F63651" w:rsidTr="009244A0">
        <w:trPr>
          <w:trHeight w:val="113"/>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color w:val="auto"/>
                <w:sz w:val="18"/>
                <w:szCs w:val="24"/>
                <w:lang w:val="en-US" w:eastAsia="hr-HR"/>
              </w:rPr>
              <w:t>X5CrNiCuNb17-4-4;</w:t>
            </w:r>
            <w:r w:rsidRPr="00F63651">
              <w:rPr>
                <w:rFonts w:ascii="Times New Roman" w:eastAsia="Times New Roman" w:hAnsi="Times New Roman" w:cs="Times New Roman"/>
                <w:color w:val="auto"/>
                <w:sz w:val="18"/>
                <w:szCs w:val="24"/>
                <w:lang w:val="en-US" w:eastAsia="hr-HR"/>
              </w:rPr>
              <w:t xml:space="preserve"> </w:t>
            </w:r>
            <w:r w:rsidRPr="00F63651">
              <w:rPr>
                <w:rFonts w:ascii="Times New Roman" w:eastAsia="Times New Roman" w:hAnsi="Times New Roman" w:cs="Times New Roman"/>
                <w:b/>
                <w:bCs/>
                <w:color w:val="auto"/>
                <w:sz w:val="18"/>
                <w:szCs w:val="18"/>
                <w:lang w:val="en-US" w:eastAsia="cs-CZ"/>
              </w:rPr>
              <w:t>Sample L2</w:t>
            </w:r>
          </w:p>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(rotor blades); unknown state</w:t>
            </w:r>
          </w:p>
        </w:tc>
      </w:tr>
      <w:tr w:rsidR="00F63651" w:rsidRPr="00F63651" w:rsidTr="009244A0">
        <w:trPr>
          <w:trHeight w:val="113"/>
          <w:jc w:val="center"/>
        </w:trPr>
        <w:tc>
          <w:tcPr>
            <w:tcW w:w="2683" w:type="pct"/>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cross-section</w:t>
            </w:r>
          </w:p>
        </w:tc>
        <w:tc>
          <w:tcPr>
            <w:tcW w:w="166" w:type="pct"/>
            <w:tcBorders>
              <w:top w:val="single" w:sz="8" w:space="0" w:color="auto"/>
              <w:left w:val="nil"/>
              <w:bottom w:val="nil"/>
              <w:right w:val="nil"/>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2151" w:type="pct"/>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Measured through the cross-section</w:t>
            </w:r>
          </w:p>
        </w:tc>
      </w:tr>
      <w:tr w:rsidR="00F63651" w:rsidRPr="00F63651" w:rsidTr="00FC20CF">
        <w:trPr>
          <w:trHeight w:val="113"/>
          <w:jc w:val="center"/>
        </w:trPr>
        <w:tc>
          <w:tcPr>
            <w:tcW w:w="536" w:type="pct"/>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62" w:type="pct"/>
            <w:tcBorders>
              <w:top w:val="nil"/>
              <w:left w:val="nil"/>
              <w:bottom w:val="single" w:sz="8" w:space="0" w:color="auto"/>
              <w:right w:val="single" w:sz="8"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c>
          <w:tcPr>
            <w:tcW w:w="166" w:type="pct"/>
            <w:tcBorders>
              <w:top w:val="nil"/>
              <w:left w:val="nil"/>
              <w:bottom w:val="nil"/>
              <w:right w:val="nil"/>
            </w:tcBorders>
            <w:shd w:val="clear" w:color="auto" w:fill="FFFFFF" w:themeFill="background1"/>
            <w:vAlign w:val="center"/>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LAB</w:t>
            </w:r>
          </w:p>
        </w:tc>
        <w:tc>
          <w:tcPr>
            <w:tcW w:w="756" w:type="pct"/>
            <w:tcBorders>
              <w:top w:val="nil"/>
              <w:left w:val="nil"/>
              <w:bottom w:val="single" w:sz="8" w:space="0" w:color="auto"/>
              <w:right w:val="single" w:sz="4"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20</w:t>
            </w:r>
          </w:p>
        </w:tc>
        <w:tc>
          <w:tcPr>
            <w:tcW w:w="756" w:type="pct"/>
            <w:tcBorders>
              <w:top w:val="nil"/>
              <w:left w:val="nil"/>
              <w:bottom w:val="single" w:sz="8" w:space="0" w:color="auto"/>
              <w:right w:val="single" w:sz="8" w:space="0" w:color="auto"/>
            </w:tcBorders>
            <w:shd w:val="clear" w:color="auto" w:fill="F2F2F2" w:themeFill="background1" w:themeFillShade="F2"/>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MIC 10</w:t>
            </w:r>
          </w:p>
        </w:tc>
      </w:tr>
      <w:tr w:rsidR="00F63651" w:rsidRPr="00F63651" w:rsidTr="009244A0">
        <w:trPr>
          <w:trHeight w:val="292"/>
          <w:jc w:val="center"/>
        </w:trPr>
        <w:tc>
          <w:tcPr>
            <w:tcW w:w="536" w:type="pct"/>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rsidR="001B1E7A" w:rsidRPr="00F63651" w:rsidRDefault="001B1E7A" w:rsidP="00646D87">
            <w:pPr>
              <w:spacing w:line="240" w:lineRule="auto"/>
              <w:jc w:val="left"/>
              <w:rPr>
                <w:rFonts w:ascii="Times New Roman" w:eastAsia="Times New Roman" w:hAnsi="Times New Roman" w:cs="Times New Roman"/>
                <w:bCs/>
                <w:color w:val="auto"/>
                <w:sz w:val="18"/>
                <w:szCs w:val="18"/>
                <w:lang w:val="en-US" w:eastAsia="cs-CZ"/>
              </w:rPr>
            </w:pPr>
          </w:p>
        </w:tc>
        <w:tc>
          <w:tcPr>
            <w:tcW w:w="629" w:type="pct"/>
            <w:tcBorders>
              <w:top w:val="nil"/>
              <w:left w:val="nil"/>
              <w:bottom w:val="single" w:sz="8" w:space="0" w:color="auto"/>
              <w:right w:val="single" w:sz="4"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62" w:type="pct"/>
            <w:tcBorders>
              <w:top w:val="nil"/>
              <w:left w:val="nil"/>
              <w:bottom w:val="single" w:sz="8" w:space="0" w:color="auto"/>
              <w:right w:val="single" w:sz="8"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166" w:type="pct"/>
            <w:tcBorders>
              <w:top w:val="nil"/>
              <w:left w:val="nil"/>
              <w:bottom w:val="nil"/>
              <w:right w:val="nil"/>
            </w:tcBorders>
            <w:shd w:val="clear" w:color="auto" w:fill="FFFFFF" w:themeFill="background1"/>
            <w:noWrap/>
            <w:vAlign w:val="center"/>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HV10</w:t>
            </w:r>
          </w:p>
        </w:tc>
        <w:tc>
          <w:tcPr>
            <w:tcW w:w="756" w:type="pct"/>
            <w:tcBorders>
              <w:top w:val="nil"/>
              <w:left w:val="nil"/>
              <w:bottom w:val="single" w:sz="8" w:space="0" w:color="auto"/>
              <w:right w:val="single" w:sz="4"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c>
          <w:tcPr>
            <w:tcW w:w="756" w:type="pct"/>
            <w:tcBorders>
              <w:top w:val="nil"/>
              <w:left w:val="nil"/>
              <w:bottom w:val="single" w:sz="8" w:space="0" w:color="auto"/>
              <w:right w:val="single" w:sz="8" w:space="0" w:color="auto"/>
            </w:tcBorders>
            <w:shd w:val="clear" w:color="auto" w:fill="F2F2F2" w:themeFill="background1" w:themeFillShade="F2"/>
            <w:noWrap/>
            <w:vAlign w:val="center"/>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UCI HV10</w:t>
            </w:r>
          </w:p>
        </w:tc>
      </w:tr>
      <w:tr w:rsidR="00F63651" w:rsidRPr="00F63651" w:rsidTr="009244A0">
        <w:trPr>
          <w:trHeight w:val="113"/>
          <w:jc w:val="center"/>
        </w:trPr>
        <w:tc>
          <w:tcPr>
            <w:tcW w:w="536" w:type="pct"/>
            <w:tcBorders>
              <w:top w:val="single" w:sz="8" w:space="0" w:color="auto"/>
              <w:left w:val="single" w:sz="8" w:space="0" w:color="auto"/>
              <w:bottom w:val="single" w:sz="4" w:space="0" w:color="auto"/>
              <w:right w:val="single" w:sz="8" w:space="0" w:color="auto"/>
            </w:tcBorders>
            <w:shd w:val="clear" w:color="auto" w:fill="F2F2F2" w:themeFill="background1" w:themeFillShade="F2"/>
            <w:noWrap/>
            <w:vAlign w:val="bottom"/>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Avg.</w:t>
            </w:r>
          </w:p>
        </w:tc>
        <w:tc>
          <w:tcPr>
            <w:tcW w:w="62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1B1E7A" w:rsidRPr="00F63651" w:rsidRDefault="00052D0E"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503</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1B1E7A" w:rsidRPr="00F63651" w:rsidRDefault="00052D0E"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502</w:t>
            </w:r>
          </w:p>
        </w:tc>
        <w:tc>
          <w:tcPr>
            <w:tcW w:w="762"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1B1E7A" w:rsidRPr="00F63651" w:rsidRDefault="00052D0E" w:rsidP="00052D0E">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500</w:t>
            </w:r>
          </w:p>
        </w:tc>
        <w:tc>
          <w:tcPr>
            <w:tcW w:w="166" w:type="pct"/>
            <w:tcBorders>
              <w:top w:val="nil"/>
              <w:left w:val="nil"/>
              <w:bottom w:val="nil"/>
              <w:right w:val="single" w:sz="8" w:space="0" w:color="auto"/>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rsidR="001B1E7A" w:rsidRPr="00F63651" w:rsidRDefault="00052D0E" w:rsidP="00052D0E">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508</w:t>
            </w:r>
          </w:p>
        </w:tc>
        <w:tc>
          <w:tcPr>
            <w:tcW w:w="756"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1B1E7A" w:rsidRPr="00F63651" w:rsidRDefault="00052D0E"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509</w:t>
            </w:r>
          </w:p>
        </w:tc>
        <w:tc>
          <w:tcPr>
            <w:tcW w:w="756" w:type="pct"/>
            <w:tcBorders>
              <w:top w:val="single" w:sz="8" w:space="0" w:color="auto"/>
              <w:left w:val="nil"/>
              <w:bottom w:val="single" w:sz="4" w:space="0" w:color="auto"/>
              <w:right w:val="single" w:sz="8" w:space="0" w:color="auto"/>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Cs/>
                <w:color w:val="auto"/>
                <w:sz w:val="18"/>
                <w:szCs w:val="18"/>
                <w:lang w:val="en-US" w:eastAsia="cs-CZ"/>
              </w:rPr>
              <w:t>5</w:t>
            </w:r>
            <w:r w:rsidR="00052D0E" w:rsidRPr="00F63651">
              <w:rPr>
                <w:rFonts w:ascii="Times New Roman" w:eastAsia="Times New Roman" w:hAnsi="Times New Roman" w:cs="Times New Roman"/>
                <w:bCs/>
                <w:color w:val="auto"/>
                <w:sz w:val="18"/>
                <w:szCs w:val="18"/>
                <w:lang w:val="en-US" w:eastAsia="cs-CZ"/>
              </w:rPr>
              <w:t>04</w:t>
            </w:r>
          </w:p>
        </w:tc>
      </w:tr>
      <w:tr w:rsidR="00F63651" w:rsidRPr="00F63651" w:rsidTr="009244A0">
        <w:trPr>
          <w:trHeight w:val="113"/>
          <w:jc w:val="center"/>
        </w:trPr>
        <w:tc>
          <w:tcPr>
            <w:tcW w:w="536"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STD</w:t>
            </w:r>
          </w:p>
        </w:tc>
        <w:tc>
          <w:tcPr>
            <w:tcW w:w="629" w:type="pct"/>
            <w:tcBorders>
              <w:top w:val="nil"/>
              <w:left w:val="nil"/>
              <w:bottom w:val="nil"/>
              <w:right w:val="single" w:sz="4" w:space="0" w:color="auto"/>
            </w:tcBorders>
            <w:shd w:val="clear" w:color="auto" w:fill="FFFFFF" w:themeFill="background1"/>
            <w:noWrap/>
            <w:vAlign w:val="bottom"/>
            <w:hideMark/>
          </w:tcPr>
          <w:p w:rsidR="001B1E7A" w:rsidRPr="00F63651" w:rsidRDefault="001B1E7A" w:rsidP="00052D0E">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
                <w:bCs/>
                <w:color w:val="auto"/>
                <w:sz w:val="18"/>
                <w:szCs w:val="18"/>
                <w:lang w:val="en-US" w:eastAsia="cs-CZ"/>
              </w:rPr>
              <w:t>7</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1B1E7A" w:rsidRPr="00F63651" w:rsidRDefault="001B1E7A" w:rsidP="00052D0E">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Cs/>
                <w:color w:val="auto"/>
                <w:sz w:val="18"/>
                <w:szCs w:val="18"/>
                <w:lang w:val="en-US" w:eastAsia="cs-CZ"/>
              </w:rPr>
              <w:t>8</w:t>
            </w:r>
          </w:p>
        </w:tc>
        <w:tc>
          <w:tcPr>
            <w:tcW w:w="762" w:type="pct"/>
            <w:tcBorders>
              <w:top w:val="nil"/>
              <w:left w:val="nil"/>
              <w:bottom w:val="single" w:sz="8" w:space="0" w:color="auto"/>
              <w:right w:val="single" w:sz="8" w:space="0" w:color="auto"/>
            </w:tcBorders>
            <w:shd w:val="clear" w:color="auto" w:fill="FFFFFF" w:themeFill="background1"/>
            <w:noWrap/>
            <w:vAlign w:val="center"/>
            <w:hideMark/>
          </w:tcPr>
          <w:p w:rsidR="001B1E7A" w:rsidRPr="00F63651" w:rsidRDefault="001B1E7A" w:rsidP="00052D0E">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Cs/>
                <w:color w:val="auto"/>
                <w:sz w:val="18"/>
                <w:szCs w:val="18"/>
                <w:lang w:val="en-US" w:eastAsia="cs-CZ"/>
              </w:rPr>
              <w:t>7</w:t>
            </w:r>
          </w:p>
        </w:tc>
        <w:tc>
          <w:tcPr>
            <w:tcW w:w="166" w:type="pct"/>
            <w:tcBorders>
              <w:top w:val="nil"/>
              <w:left w:val="nil"/>
              <w:bottom w:val="nil"/>
              <w:right w:val="nil"/>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p>
        </w:tc>
        <w:tc>
          <w:tcPr>
            <w:tcW w:w="640" w:type="pct"/>
            <w:tcBorders>
              <w:top w:val="nil"/>
              <w:left w:val="single" w:sz="8" w:space="0" w:color="auto"/>
              <w:bottom w:val="single" w:sz="8" w:space="0" w:color="auto"/>
              <w:right w:val="single" w:sz="4" w:space="0" w:color="auto"/>
            </w:tcBorders>
            <w:shd w:val="clear" w:color="auto" w:fill="FFFFFF" w:themeFill="background1"/>
            <w:noWrap/>
            <w:vAlign w:val="bottom"/>
            <w:hideMark/>
          </w:tcPr>
          <w:p w:rsidR="001B1E7A" w:rsidRPr="00F63651" w:rsidRDefault="001B1E7A" w:rsidP="00052D0E">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
                <w:bCs/>
                <w:color w:val="auto"/>
                <w:sz w:val="18"/>
                <w:szCs w:val="18"/>
                <w:lang w:val="en-US" w:eastAsia="cs-CZ"/>
              </w:rPr>
              <w:t>3</w:t>
            </w:r>
          </w:p>
        </w:tc>
        <w:tc>
          <w:tcPr>
            <w:tcW w:w="756" w:type="pct"/>
            <w:tcBorders>
              <w:top w:val="nil"/>
              <w:left w:val="nil"/>
              <w:bottom w:val="single" w:sz="8" w:space="0" w:color="auto"/>
              <w:right w:val="single" w:sz="4" w:space="0" w:color="auto"/>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Cs/>
                <w:color w:val="auto"/>
                <w:sz w:val="18"/>
                <w:szCs w:val="18"/>
                <w:lang w:val="en-US" w:eastAsia="cs-CZ"/>
              </w:rPr>
              <w:t>10</w:t>
            </w:r>
          </w:p>
        </w:tc>
        <w:tc>
          <w:tcPr>
            <w:tcW w:w="756" w:type="pct"/>
            <w:tcBorders>
              <w:top w:val="nil"/>
              <w:left w:val="nil"/>
              <w:bottom w:val="single" w:sz="8" w:space="0" w:color="auto"/>
              <w:right w:val="single" w:sz="8" w:space="0" w:color="auto"/>
            </w:tcBorders>
            <w:shd w:val="clear" w:color="auto" w:fill="FFFFFF" w:themeFill="background1"/>
            <w:noWrap/>
            <w:vAlign w:val="center"/>
            <w:hideMark/>
          </w:tcPr>
          <w:p w:rsidR="001B1E7A" w:rsidRPr="00F63651" w:rsidRDefault="001B1E7A" w:rsidP="00646D87">
            <w:pPr>
              <w:spacing w:line="240" w:lineRule="auto"/>
              <w:jc w:val="center"/>
              <w:rPr>
                <w:rFonts w:ascii="Times New Roman" w:eastAsia="Times New Roman" w:hAnsi="Times New Roman" w:cs="Times New Roman"/>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 xml:space="preserve">± </w:t>
            </w:r>
            <w:r w:rsidR="00052D0E" w:rsidRPr="00F63651">
              <w:rPr>
                <w:rFonts w:ascii="Times New Roman" w:eastAsia="Times New Roman" w:hAnsi="Times New Roman" w:cs="Times New Roman"/>
                <w:bCs/>
                <w:color w:val="auto"/>
                <w:sz w:val="18"/>
                <w:szCs w:val="18"/>
                <w:lang w:val="en-US" w:eastAsia="cs-CZ"/>
              </w:rPr>
              <w:t>6</w:t>
            </w:r>
          </w:p>
        </w:tc>
      </w:tr>
      <w:tr w:rsidR="00F63651" w:rsidRPr="00F63651" w:rsidTr="009244A0">
        <w:trPr>
          <w:trHeight w:val="113"/>
          <w:jc w:val="center"/>
        </w:trPr>
        <w:tc>
          <w:tcPr>
            <w:tcW w:w="1165" w:type="pct"/>
            <w:gridSpan w:val="2"/>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bottom"/>
            <w:hideMark/>
          </w:tcPr>
          <w:p w:rsidR="001B1E7A" w:rsidRPr="00F63651" w:rsidRDefault="001B1E7A" w:rsidP="00646D87">
            <w:pPr>
              <w:spacing w:line="240" w:lineRule="auto"/>
              <w:jc w:val="center"/>
              <w:rPr>
                <w:rFonts w:ascii="Times New Roman" w:eastAsia="Times New Roman" w:hAnsi="Times New Roman" w:cs="Times New Roman"/>
                <w:b/>
                <w:bCs/>
                <w:color w:val="auto"/>
                <w:sz w:val="18"/>
                <w:szCs w:val="18"/>
                <w:lang w:val="en-US" w:eastAsia="cs-CZ"/>
              </w:rPr>
            </w:pPr>
            <w:r w:rsidRPr="00F63651">
              <w:rPr>
                <w:rFonts w:ascii="Times New Roman" w:eastAsia="Times New Roman" w:hAnsi="Times New Roman" w:cs="Times New Roman"/>
                <w:b/>
                <w:bCs/>
                <w:color w:val="auto"/>
                <w:sz w:val="18"/>
                <w:szCs w:val="18"/>
                <w:lang w:val="en-US" w:eastAsia="cs-CZ"/>
              </w:rPr>
              <w:t>Deviation</w:t>
            </w:r>
          </w:p>
        </w:tc>
        <w:tc>
          <w:tcPr>
            <w:tcW w:w="756" w:type="pct"/>
            <w:tcBorders>
              <w:top w:val="nil"/>
              <w:left w:val="single" w:sz="4" w:space="0" w:color="auto"/>
              <w:bottom w:val="single" w:sz="8" w:space="0" w:color="000000"/>
              <w:right w:val="single" w:sz="4" w:space="0" w:color="auto"/>
            </w:tcBorders>
            <w:shd w:val="clear" w:color="auto" w:fill="F2F2F2" w:themeFill="background1" w:themeFillShade="F2"/>
            <w:noWrap/>
            <w:vAlign w:val="center"/>
            <w:hideMark/>
          </w:tcPr>
          <w:p w:rsidR="001B1E7A" w:rsidRPr="00F63651" w:rsidRDefault="00052D0E"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- 1</w:t>
            </w:r>
          </w:p>
        </w:tc>
        <w:tc>
          <w:tcPr>
            <w:tcW w:w="762" w:type="pct"/>
            <w:tcBorders>
              <w:top w:val="nil"/>
              <w:left w:val="single" w:sz="4" w:space="0" w:color="auto"/>
              <w:bottom w:val="single" w:sz="8" w:space="0" w:color="000000"/>
              <w:right w:val="single" w:sz="8" w:space="0" w:color="auto"/>
            </w:tcBorders>
            <w:shd w:val="clear" w:color="auto" w:fill="F2F2F2" w:themeFill="background1" w:themeFillShade="F2"/>
            <w:noWrap/>
            <w:vAlign w:val="center"/>
            <w:hideMark/>
          </w:tcPr>
          <w:p w:rsidR="001B1E7A" w:rsidRPr="00F63651" w:rsidRDefault="00052D0E"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- 3</w:t>
            </w:r>
          </w:p>
        </w:tc>
        <w:tc>
          <w:tcPr>
            <w:tcW w:w="166" w:type="pct"/>
            <w:tcBorders>
              <w:top w:val="nil"/>
              <w:left w:val="nil"/>
              <w:bottom w:val="nil"/>
              <w:right w:val="single" w:sz="8" w:space="0" w:color="auto"/>
            </w:tcBorders>
            <w:shd w:val="clear" w:color="auto" w:fill="FFFFFF" w:themeFill="background1"/>
            <w:noWrap/>
            <w:vAlign w:val="bottom"/>
            <w:hideMark/>
          </w:tcPr>
          <w:p w:rsidR="001B1E7A" w:rsidRPr="00F63651" w:rsidRDefault="001B1E7A" w:rsidP="00646D87">
            <w:pPr>
              <w:spacing w:line="240" w:lineRule="auto"/>
              <w:jc w:val="center"/>
              <w:rPr>
                <w:rFonts w:ascii="Times New Roman" w:eastAsia="Times New Roman" w:hAnsi="Times New Roman" w:cs="Times New Roman"/>
                <w:bCs/>
                <w:color w:val="auto"/>
                <w:sz w:val="20"/>
                <w:szCs w:val="18"/>
                <w:lang w:val="en-US" w:eastAsia="cs-CZ"/>
              </w:rPr>
            </w:pPr>
          </w:p>
        </w:tc>
        <w:tc>
          <w:tcPr>
            <w:tcW w:w="640" w:type="pct"/>
            <w:tcBorders>
              <w:top w:val="single" w:sz="8" w:space="0" w:color="auto"/>
              <w:left w:val="single" w:sz="8" w:space="0" w:color="auto"/>
              <w:bottom w:val="single" w:sz="8" w:space="0" w:color="auto"/>
              <w:right w:val="single" w:sz="8" w:space="0" w:color="auto"/>
              <w:tr2bl w:val="single" w:sz="4" w:space="0" w:color="auto"/>
            </w:tcBorders>
            <w:shd w:val="clear" w:color="auto" w:fill="FFFFFF" w:themeFill="background1"/>
            <w:noWrap/>
            <w:vAlign w:val="center"/>
          </w:tcPr>
          <w:p w:rsidR="001B1E7A" w:rsidRPr="00F63651" w:rsidRDefault="001B1E7A" w:rsidP="00646D87">
            <w:pPr>
              <w:spacing w:line="240" w:lineRule="auto"/>
              <w:jc w:val="center"/>
              <w:rPr>
                <w:rFonts w:ascii="Times New Roman" w:eastAsia="Times New Roman" w:hAnsi="Times New Roman" w:cs="Times New Roman"/>
                <w:bCs/>
                <w:color w:val="auto"/>
                <w:sz w:val="20"/>
                <w:szCs w:val="18"/>
                <w:lang w:val="en-US" w:eastAsia="cs-CZ"/>
              </w:rPr>
            </w:pPr>
          </w:p>
        </w:tc>
        <w:tc>
          <w:tcPr>
            <w:tcW w:w="756" w:type="pct"/>
            <w:tcBorders>
              <w:top w:val="nil"/>
              <w:left w:val="single" w:sz="8" w:space="0" w:color="auto"/>
              <w:bottom w:val="single" w:sz="8" w:space="0" w:color="auto"/>
              <w:right w:val="single" w:sz="4" w:space="0" w:color="auto"/>
            </w:tcBorders>
            <w:shd w:val="clear" w:color="auto" w:fill="F2F2F2" w:themeFill="background1" w:themeFillShade="F2"/>
            <w:noWrap/>
            <w:vAlign w:val="center"/>
            <w:hideMark/>
          </w:tcPr>
          <w:p w:rsidR="001B1E7A" w:rsidRPr="00F63651" w:rsidRDefault="00052D0E" w:rsidP="00646D87">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1</w:t>
            </w:r>
          </w:p>
        </w:tc>
        <w:tc>
          <w:tcPr>
            <w:tcW w:w="756" w:type="pct"/>
            <w:tcBorders>
              <w:top w:val="nil"/>
              <w:left w:val="single" w:sz="4" w:space="0" w:color="auto"/>
              <w:bottom w:val="single" w:sz="8" w:space="0" w:color="auto"/>
              <w:right w:val="single" w:sz="8" w:space="0" w:color="auto"/>
            </w:tcBorders>
            <w:shd w:val="clear" w:color="auto" w:fill="F2F2F2" w:themeFill="background1" w:themeFillShade="F2"/>
            <w:noWrap/>
            <w:vAlign w:val="center"/>
            <w:hideMark/>
          </w:tcPr>
          <w:p w:rsidR="001B1E7A" w:rsidRPr="00F63651" w:rsidRDefault="00052D0E" w:rsidP="00052D0E">
            <w:pPr>
              <w:spacing w:line="240" w:lineRule="auto"/>
              <w:jc w:val="center"/>
              <w:rPr>
                <w:rFonts w:ascii="Times New Roman" w:eastAsia="Times New Roman" w:hAnsi="Times New Roman" w:cs="Times New Roman"/>
                <w:b/>
                <w:bCs/>
                <w:color w:val="auto"/>
                <w:sz w:val="20"/>
                <w:szCs w:val="18"/>
                <w:lang w:val="en-US" w:eastAsia="cs-CZ"/>
              </w:rPr>
            </w:pPr>
            <w:r w:rsidRPr="00F63651">
              <w:rPr>
                <w:rFonts w:ascii="Times New Roman" w:eastAsia="Times New Roman" w:hAnsi="Times New Roman" w:cs="Times New Roman"/>
                <w:b/>
                <w:bCs/>
                <w:color w:val="auto"/>
                <w:sz w:val="20"/>
                <w:szCs w:val="18"/>
                <w:lang w:val="en-US" w:eastAsia="cs-CZ"/>
              </w:rPr>
              <w:t>- 4</w:t>
            </w:r>
          </w:p>
        </w:tc>
      </w:tr>
    </w:tbl>
    <w:p w:rsidR="00124F49" w:rsidRPr="00F63651" w:rsidRDefault="004F7083" w:rsidP="00185C57">
      <w:pPr>
        <w:pStyle w:val="Subsection"/>
        <w:spacing w:after="0"/>
        <w:rPr>
          <w:b w:val="0"/>
          <w:i w:val="0"/>
          <w:lang w:val="en-US"/>
        </w:rPr>
      </w:pPr>
      <w:r w:rsidRPr="00F63651">
        <w:rPr>
          <w:b w:val="0"/>
          <w:i w:val="0"/>
          <w:lang w:val="en-US"/>
        </w:rPr>
        <w:lastRenderedPageBreak/>
        <w:t>T</w:t>
      </w:r>
      <w:r w:rsidR="00B155C9" w:rsidRPr="00F63651">
        <w:rPr>
          <w:b w:val="0"/>
          <w:i w:val="0"/>
          <w:lang w:val="en-US"/>
        </w:rPr>
        <w:t xml:space="preserve">he </w:t>
      </w:r>
      <w:r w:rsidRPr="00F63651">
        <w:rPr>
          <w:b w:val="0"/>
          <w:i w:val="0"/>
          <w:lang w:val="en-US"/>
        </w:rPr>
        <w:t xml:space="preserve">deviation </w:t>
      </w:r>
      <w:r w:rsidR="00B155C9" w:rsidRPr="00F63651">
        <w:rPr>
          <w:b w:val="0"/>
          <w:i w:val="0"/>
          <w:lang w:val="en-US"/>
        </w:rPr>
        <w:t xml:space="preserve">values </w:t>
      </w:r>
      <w:r w:rsidRPr="00F63651">
        <w:rPr>
          <w:b w:val="0"/>
          <w:i w:val="0"/>
          <w:lang w:val="en-US"/>
        </w:rPr>
        <w:t>measured in steels with Young´s modulus</w:t>
      </w:r>
      <w:r w:rsidR="00185C57" w:rsidRPr="00F63651">
        <w:rPr>
          <w:b w:val="0"/>
          <w:i w:val="0"/>
          <w:lang w:val="en-US"/>
        </w:rPr>
        <w:t xml:space="preserve"> of</w:t>
      </w:r>
      <w:r w:rsidRPr="00F63651">
        <w:rPr>
          <w:b w:val="0"/>
          <w:i w:val="0"/>
          <w:lang w:val="en-US"/>
        </w:rPr>
        <w:t xml:space="preserve"> 200 </w:t>
      </w:r>
      <w:proofErr w:type="spellStart"/>
      <w:proofErr w:type="gramStart"/>
      <w:r w:rsidRPr="00F63651">
        <w:rPr>
          <w:b w:val="0"/>
          <w:i w:val="0"/>
          <w:lang w:val="en-US"/>
        </w:rPr>
        <w:t>GPa</w:t>
      </w:r>
      <w:proofErr w:type="spellEnd"/>
      <w:proofErr w:type="gramEnd"/>
      <w:r w:rsidRPr="00F63651">
        <w:rPr>
          <w:b w:val="0"/>
          <w:i w:val="0"/>
          <w:lang w:val="en-US"/>
        </w:rPr>
        <w:t xml:space="preserve"> of </w:t>
      </w:r>
      <w:r w:rsidR="00CE3300" w:rsidRPr="00F63651">
        <w:rPr>
          <w:b w:val="0"/>
          <w:i w:val="0"/>
          <w:lang w:val="en-US"/>
        </w:rPr>
        <w:t>both</w:t>
      </w:r>
      <w:r w:rsidR="00B155C9" w:rsidRPr="00F63651">
        <w:rPr>
          <w:b w:val="0"/>
          <w:i w:val="0"/>
          <w:lang w:val="en-US"/>
        </w:rPr>
        <w:t xml:space="preserve"> UCI hardness testers (</w:t>
      </w:r>
      <w:proofErr w:type="spellStart"/>
      <w:r w:rsidR="00B155C9" w:rsidRPr="00F63651">
        <w:rPr>
          <w:b w:val="0"/>
          <w:i w:val="0"/>
          <w:lang w:val="en-US"/>
        </w:rPr>
        <w:t>Krautkrämer</w:t>
      </w:r>
      <w:proofErr w:type="spellEnd"/>
      <w:r w:rsidR="00B155C9" w:rsidRPr="00F63651">
        <w:rPr>
          <w:b w:val="0"/>
          <w:i w:val="0"/>
          <w:lang w:val="en-US"/>
        </w:rPr>
        <w:t xml:space="preserve"> MIC20 and MIC10) </w:t>
      </w:r>
      <w:r w:rsidRPr="00F63651">
        <w:rPr>
          <w:b w:val="0"/>
          <w:i w:val="0"/>
          <w:lang w:val="en-US"/>
        </w:rPr>
        <w:t>vary in the same trend</w:t>
      </w:r>
      <w:r w:rsidR="00B155C9" w:rsidRPr="00F63651">
        <w:rPr>
          <w:b w:val="0"/>
          <w:i w:val="0"/>
          <w:lang w:val="en-US"/>
        </w:rPr>
        <w:t xml:space="preserve">. The average value of the deviations is approximately -3 HV, </w:t>
      </w:r>
      <w:r w:rsidRPr="00F63651">
        <w:rPr>
          <w:b w:val="0"/>
          <w:i w:val="0"/>
          <w:lang w:val="en-US"/>
        </w:rPr>
        <w:t>(</w:t>
      </w:r>
      <w:r w:rsidR="00B155C9" w:rsidRPr="00F63651">
        <w:rPr>
          <w:b w:val="0"/>
          <w:i w:val="0"/>
          <w:lang w:val="en-US"/>
        </w:rPr>
        <w:t>see Tables 8 and 9</w:t>
      </w:r>
      <w:r w:rsidRPr="00F63651">
        <w:rPr>
          <w:b w:val="0"/>
          <w:i w:val="0"/>
          <w:lang w:val="en-US"/>
        </w:rPr>
        <w:t>)</w:t>
      </w:r>
      <w:r w:rsidR="00B155C9" w:rsidRPr="00F63651">
        <w:rPr>
          <w:b w:val="0"/>
          <w:i w:val="0"/>
          <w:lang w:val="en-US"/>
        </w:rPr>
        <w:t>.</w:t>
      </w:r>
    </w:p>
    <w:p w:rsidR="00085803" w:rsidRPr="00F63651" w:rsidRDefault="003A3343" w:rsidP="00085803">
      <w:pPr>
        <w:pStyle w:val="Section"/>
        <w:rPr>
          <w:lang w:val="en-US"/>
        </w:rPr>
      </w:pPr>
      <w:r w:rsidRPr="00F63651">
        <w:rPr>
          <w:lang w:val="en-US"/>
        </w:rPr>
        <w:t>5</w:t>
      </w:r>
      <w:r w:rsidR="00085803" w:rsidRPr="00F63651">
        <w:rPr>
          <w:lang w:val="en-US"/>
        </w:rPr>
        <w:t xml:space="preserve">.  </w:t>
      </w:r>
      <w:r w:rsidR="00F26510" w:rsidRPr="00F63651">
        <w:rPr>
          <w:lang w:val="en-US"/>
        </w:rPr>
        <w:t>Conclusion</w:t>
      </w:r>
    </w:p>
    <w:p w:rsidR="00734645" w:rsidRPr="00F63651" w:rsidRDefault="00734645" w:rsidP="00B20570">
      <w:pPr>
        <w:pStyle w:val="Odstavecseseznamem"/>
        <w:spacing w:after="0" w:line="240" w:lineRule="auto"/>
        <w:ind w:left="0" w:firstLine="284"/>
        <w:rPr>
          <w:rFonts w:eastAsia="Times New Roman" w:cs="Times New Roman"/>
          <w:sz w:val="20"/>
          <w:szCs w:val="24"/>
          <w:lang w:val="en-US" w:eastAsia="hr-HR"/>
        </w:rPr>
      </w:pPr>
      <w:r w:rsidRPr="00F63651">
        <w:rPr>
          <w:rFonts w:eastAsia="Times New Roman" w:cs="Times New Roman"/>
          <w:sz w:val="20"/>
          <w:szCs w:val="24"/>
          <w:lang w:val="en-US" w:eastAsia="hr-HR"/>
        </w:rPr>
        <w:t xml:space="preserve">The original idea of practice that </w:t>
      </w:r>
      <w:r w:rsidRPr="00F63651">
        <w:rPr>
          <w:sz w:val="20"/>
          <w:szCs w:val="24"/>
          <w:lang w:val="en-US" w:eastAsia="hr-HR"/>
        </w:rPr>
        <w:t>hardness measurement by mobile UCI hardness testers</w:t>
      </w:r>
      <w:r w:rsidR="00D2479B" w:rsidRPr="00F63651">
        <w:rPr>
          <w:sz w:val="20"/>
          <w:szCs w:val="24"/>
          <w:lang w:val="en-US" w:eastAsia="hr-HR"/>
        </w:rPr>
        <w:t xml:space="preserve"> is independent of the values of </w:t>
      </w:r>
      <w:r w:rsidR="00D2479B" w:rsidRPr="00F63651">
        <w:rPr>
          <w:rFonts w:eastAsia="Times New Roman" w:cs="Times New Roman"/>
          <w:sz w:val="20"/>
          <w:szCs w:val="24"/>
          <w:lang w:val="en-US" w:eastAsia="hr-HR"/>
        </w:rPr>
        <w:t xml:space="preserve">Young´s modulus </w:t>
      </w:r>
      <w:r w:rsidR="004E3554" w:rsidRPr="00F63651">
        <w:rPr>
          <w:rFonts w:eastAsia="Times New Roman" w:cs="Times New Roman"/>
          <w:sz w:val="20"/>
          <w:szCs w:val="24"/>
          <w:lang w:val="en-US" w:eastAsia="hr-HR"/>
        </w:rPr>
        <w:t xml:space="preserve">has proven </w:t>
      </w:r>
      <w:r w:rsidR="004F7083" w:rsidRPr="00F63651">
        <w:rPr>
          <w:rFonts w:eastAsia="Times New Roman" w:cs="Times New Roman"/>
          <w:sz w:val="20"/>
          <w:szCs w:val="24"/>
          <w:lang w:val="en-US" w:eastAsia="hr-HR"/>
        </w:rPr>
        <w:t>not to be</w:t>
      </w:r>
      <w:r w:rsidR="004E3554" w:rsidRPr="00F63651">
        <w:rPr>
          <w:rFonts w:eastAsia="Times New Roman" w:cs="Times New Roman"/>
          <w:sz w:val="20"/>
          <w:szCs w:val="24"/>
          <w:lang w:val="en-US" w:eastAsia="hr-HR"/>
        </w:rPr>
        <w:t xml:space="preserve"> entirely </w:t>
      </w:r>
      <w:r w:rsidR="009335B4" w:rsidRPr="00F63651">
        <w:rPr>
          <w:rFonts w:eastAsia="Times New Roman" w:cs="Times New Roman"/>
          <w:sz w:val="20"/>
          <w:szCs w:val="24"/>
          <w:lang w:val="en-US" w:eastAsia="hr-HR"/>
        </w:rPr>
        <w:t>correct</w:t>
      </w:r>
      <w:r w:rsidR="004E3554" w:rsidRPr="00F63651">
        <w:rPr>
          <w:rFonts w:eastAsia="Times New Roman" w:cs="Times New Roman"/>
          <w:sz w:val="20"/>
          <w:szCs w:val="24"/>
          <w:lang w:val="en-US" w:eastAsia="hr-HR"/>
        </w:rPr>
        <w:t>.</w:t>
      </w:r>
    </w:p>
    <w:p w:rsidR="00C24708" w:rsidRPr="00F63651" w:rsidRDefault="009335B4" w:rsidP="008D0B9B">
      <w:pPr>
        <w:pStyle w:val="Odstavecseseznamem"/>
        <w:spacing w:after="0" w:line="240" w:lineRule="auto"/>
        <w:ind w:left="0" w:firstLine="284"/>
        <w:rPr>
          <w:sz w:val="20"/>
          <w:szCs w:val="24"/>
          <w:lang w:val="en-US" w:eastAsia="hr-HR"/>
        </w:rPr>
      </w:pPr>
      <w:r w:rsidRPr="00F63651">
        <w:rPr>
          <w:sz w:val="20"/>
          <w:szCs w:val="24"/>
          <w:lang w:val="en-US" w:eastAsia="hr-HR"/>
        </w:rPr>
        <w:t xml:space="preserve">The measured results showed </w:t>
      </w:r>
      <w:r w:rsidR="004F7083" w:rsidRPr="00F63651">
        <w:rPr>
          <w:sz w:val="20"/>
          <w:szCs w:val="24"/>
          <w:lang w:val="en-US" w:eastAsia="hr-HR"/>
        </w:rPr>
        <w:t xml:space="preserve">the existing </w:t>
      </w:r>
      <w:r w:rsidRPr="00F63651">
        <w:rPr>
          <w:sz w:val="20"/>
          <w:szCs w:val="24"/>
          <w:lang w:val="en-US" w:eastAsia="hr-HR"/>
        </w:rPr>
        <w:t xml:space="preserve">dependence of UCI hardness on </w:t>
      </w:r>
      <w:r w:rsidR="004F7083" w:rsidRPr="00F63651">
        <w:rPr>
          <w:rFonts w:eastAsia="Times New Roman" w:cs="Times New Roman"/>
          <w:sz w:val="20"/>
          <w:szCs w:val="24"/>
          <w:lang w:val="en-US" w:eastAsia="hr-HR"/>
        </w:rPr>
        <w:t>Young´s modulus</w:t>
      </w:r>
      <w:r w:rsidR="006A7B4D" w:rsidRPr="00F63651">
        <w:rPr>
          <w:rFonts w:eastAsia="Times New Roman" w:cs="Times New Roman"/>
          <w:sz w:val="20"/>
          <w:szCs w:val="24"/>
          <w:lang w:val="en-US" w:eastAsia="hr-HR"/>
        </w:rPr>
        <w:t xml:space="preserve">. </w:t>
      </w:r>
      <w:r w:rsidR="002D75F1" w:rsidRPr="00F63651">
        <w:rPr>
          <w:rFonts w:eastAsia="Times New Roman" w:cs="Times New Roman"/>
          <w:sz w:val="20"/>
          <w:szCs w:val="24"/>
          <w:lang w:val="en-US" w:eastAsia="hr-HR"/>
        </w:rPr>
        <w:t>Although t</w:t>
      </w:r>
      <w:r w:rsidR="00FE32BE" w:rsidRPr="00F63651">
        <w:rPr>
          <w:rFonts w:eastAsia="Times New Roman" w:cs="Times New Roman"/>
          <w:sz w:val="20"/>
          <w:szCs w:val="24"/>
          <w:lang w:val="en-US" w:eastAsia="hr-HR"/>
        </w:rPr>
        <w:t xml:space="preserve">he dependence </w:t>
      </w:r>
      <w:r w:rsidR="002D75F1" w:rsidRPr="00F63651">
        <w:rPr>
          <w:rFonts w:eastAsia="Times New Roman" w:cs="Times New Roman"/>
          <w:sz w:val="20"/>
          <w:szCs w:val="24"/>
          <w:lang w:val="en-US" w:eastAsia="hr-HR"/>
        </w:rPr>
        <w:t xml:space="preserve">is very low, </w:t>
      </w:r>
      <w:r w:rsidR="00FE32BE" w:rsidRPr="00F63651">
        <w:rPr>
          <w:rFonts w:eastAsia="Times New Roman" w:cs="Times New Roman"/>
          <w:sz w:val="20"/>
          <w:szCs w:val="24"/>
          <w:lang w:val="en-US" w:eastAsia="hr-HR"/>
        </w:rPr>
        <w:t>it</w:t>
      </w:r>
      <w:r w:rsidR="002D75F1" w:rsidRPr="00F63651">
        <w:rPr>
          <w:rFonts w:eastAsia="Times New Roman" w:cs="Times New Roman"/>
          <w:sz w:val="20"/>
          <w:szCs w:val="24"/>
          <w:lang w:val="en-US" w:eastAsia="hr-HR"/>
        </w:rPr>
        <w:t xml:space="preserve"> is necessary to </w:t>
      </w:r>
      <w:r w:rsidR="00A43809" w:rsidRPr="00F63651">
        <w:rPr>
          <w:rFonts w:eastAsia="Times New Roman" w:cs="Times New Roman"/>
          <w:sz w:val="20"/>
          <w:szCs w:val="24"/>
          <w:lang w:val="en-US" w:eastAsia="hr-HR"/>
        </w:rPr>
        <w:t>consider</w:t>
      </w:r>
      <w:r w:rsidR="002D75F1" w:rsidRPr="00F63651">
        <w:rPr>
          <w:rFonts w:eastAsia="Times New Roman" w:cs="Times New Roman"/>
          <w:sz w:val="20"/>
          <w:szCs w:val="24"/>
          <w:lang w:val="en-US" w:eastAsia="hr-HR"/>
        </w:rPr>
        <w:t xml:space="preserve"> it and </w:t>
      </w:r>
      <w:r w:rsidR="004F7083" w:rsidRPr="00F63651">
        <w:rPr>
          <w:rFonts w:eastAsia="Times New Roman" w:cs="Times New Roman"/>
          <w:sz w:val="20"/>
          <w:szCs w:val="24"/>
          <w:lang w:val="en-US" w:eastAsia="hr-HR"/>
        </w:rPr>
        <w:t>to</w:t>
      </w:r>
      <w:r w:rsidR="002D75F1" w:rsidRPr="00F63651">
        <w:rPr>
          <w:rFonts w:eastAsia="Times New Roman" w:cs="Times New Roman"/>
          <w:sz w:val="20"/>
          <w:szCs w:val="24"/>
          <w:lang w:val="en-US" w:eastAsia="hr-HR"/>
        </w:rPr>
        <w:t xml:space="preserve"> perform the proposed</w:t>
      </w:r>
      <w:r w:rsidR="004F7083" w:rsidRPr="00F63651">
        <w:rPr>
          <w:rFonts w:eastAsia="Times New Roman" w:cs="Times New Roman"/>
          <w:sz w:val="20"/>
          <w:szCs w:val="24"/>
          <w:lang w:val="en-US" w:eastAsia="hr-HR"/>
        </w:rPr>
        <w:t xml:space="preserve"> </w:t>
      </w:r>
      <w:r w:rsidR="002D75F1" w:rsidRPr="00F63651">
        <w:rPr>
          <w:rFonts w:eastAsia="Times New Roman" w:cs="Times New Roman"/>
          <w:sz w:val="20"/>
          <w:szCs w:val="24"/>
          <w:lang w:val="en-US" w:eastAsia="hr-HR"/>
        </w:rPr>
        <w:t xml:space="preserve">calibration </w:t>
      </w:r>
      <w:r w:rsidR="004F7083" w:rsidRPr="00F63651">
        <w:rPr>
          <w:rFonts w:eastAsia="Times New Roman" w:cs="Times New Roman"/>
          <w:sz w:val="20"/>
          <w:szCs w:val="24"/>
          <w:lang w:val="en-US" w:eastAsia="hr-HR"/>
        </w:rPr>
        <w:t xml:space="preserve">of </w:t>
      </w:r>
      <w:r w:rsidR="002D75F1" w:rsidRPr="00F63651">
        <w:rPr>
          <w:rFonts w:eastAsia="Times New Roman" w:cs="Times New Roman"/>
          <w:sz w:val="20"/>
          <w:szCs w:val="24"/>
          <w:lang w:val="en-US" w:eastAsia="hr-HR"/>
        </w:rPr>
        <w:t xml:space="preserve">UCI hardness </w:t>
      </w:r>
      <w:r w:rsidR="002D75F1" w:rsidRPr="00F63651">
        <w:rPr>
          <w:sz w:val="20"/>
          <w:szCs w:val="24"/>
          <w:lang w:val="en-US" w:eastAsia="hr-HR"/>
        </w:rPr>
        <w:t>testers</w:t>
      </w:r>
      <w:r w:rsidR="0041423E" w:rsidRPr="00F63651">
        <w:rPr>
          <w:sz w:val="20"/>
          <w:szCs w:val="24"/>
          <w:lang w:val="en-US" w:eastAsia="hr-HR"/>
        </w:rPr>
        <w:t xml:space="preserve"> using </w:t>
      </w:r>
      <w:r w:rsidR="00185C57" w:rsidRPr="00F63651">
        <w:rPr>
          <w:rFonts w:eastAsia="Times New Roman" w:cs="Times New Roman"/>
          <w:sz w:val="20"/>
          <w:szCs w:val="24"/>
          <w:lang w:val="en-US" w:eastAsia="hr-HR"/>
        </w:rPr>
        <w:t xml:space="preserve">suitable </w:t>
      </w:r>
      <w:r w:rsidR="002D75F1" w:rsidRPr="00F63651">
        <w:rPr>
          <w:rFonts w:eastAsia="Times New Roman" w:cs="Times New Roman"/>
          <w:sz w:val="20"/>
          <w:szCs w:val="24"/>
          <w:lang w:val="en-US" w:eastAsia="hr-HR"/>
        </w:rPr>
        <w:t>calibration</w:t>
      </w:r>
      <w:r w:rsidR="002D75F1" w:rsidRPr="00F63651">
        <w:rPr>
          <w:sz w:val="20"/>
          <w:szCs w:val="24"/>
          <w:lang w:val="en-US" w:eastAsia="hr-HR"/>
        </w:rPr>
        <w:t xml:space="preserve"> plates.</w:t>
      </w:r>
    </w:p>
    <w:p w:rsidR="00124F49" w:rsidRPr="00F63651" w:rsidRDefault="00C24708" w:rsidP="00124F49">
      <w:pPr>
        <w:spacing w:line="240" w:lineRule="auto"/>
        <w:ind w:firstLine="284"/>
        <w:rPr>
          <w:color w:val="auto"/>
          <w:lang w:val="en-US"/>
        </w:rPr>
      </w:pPr>
      <w:r w:rsidRPr="00F63651">
        <w:rPr>
          <w:rFonts w:ascii="Times New Roman" w:hAnsi="Times New Roman"/>
          <w:color w:val="auto"/>
          <w:sz w:val="20"/>
          <w:szCs w:val="24"/>
          <w:lang w:val="en-US" w:eastAsia="hr-HR"/>
        </w:rPr>
        <w:t>The measured r</w:t>
      </w:r>
      <w:r w:rsidR="00CE3300" w:rsidRPr="00F63651">
        <w:rPr>
          <w:rFonts w:ascii="Times New Roman" w:hAnsi="Times New Roman"/>
          <w:color w:val="auto"/>
          <w:sz w:val="20"/>
          <w:szCs w:val="24"/>
          <w:lang w:val="en-US" w:eastAsia="hr-HR"/>
        </w:rPr>
        <w:t>esults are summarized in Table 10</w:t>
      </w:r>
      <w:r w:rsidRPr="00F63651">
        <w:rPr>
          <w:rFonts w:ascii="Times New Roman" w:hAnsi="Times New Roman"/>
          <w:color w:val="auto"/>
          <w:sz w:val="20"/>
          <w:szCs w:val="24"/>
          <w:lang w:val="en-US" w:eastAsia="hr-HR"/>
        </w:rPr>
        <w:t xml:space="preserve">. </w:t>
      </w:r>
      <w:r w:rsidR="00124F49" w:rsidRPr="00F63651">
        <w:rPr>
          <w:rFonts w:ascii="Times New Roman" w:hAnsi="Times New Roman"/>
          <w:color w:val="auto"/>
          <w:sz w:val="20"/>
          <w:szCs w:val="24"/>
          <w:lang w:val="en-US" w:eastAsia="hr-HR"/>
        </w:rPr>
        <w:t xml:space="preserve">From the results it is possible to state that </w:t>
      </w:r>
      <w:r w:rsidR="004F7083" w:rsidRPr="00F63651">
        <w:rPr>
          <w:rFonts w:ascii="Times New Roman" w:hAnsi="Times New Roman"/>
          <w:color w:val="auto"/>
          <w:sz w:val="20"/>
          <w:szCs w:val="24"/>
          <w:lang w:val="en-US" w:eastAsia="hr-HR"/>
        </w:rPr>
        <w:t xml:space="preserve">with increasing Young´s modulus of elasticity E </w:t>
      </w:r>
      <w:r w:rsidR="00124F49" w:rsidRPr="00F63651">
        <w:rPr>
          <w:rFonts w:ascii="Times New Roman" w:hAnsi="Times New Roman"/>
          <w:color w:val="auto"/>
          <w:sz w:val="20"/>
          <w:szCs w:val="24"/>
          <w:lang w:val="en-US" w:eastAsia="hr-HR"/>
        </w:rPr>
        <w:t xml:space="preserve">the value of the negative deviation of hardness values measured by UCI hardness tester increases in comparison with </w:t>
      </w:r>
      <w:r w:rsidR="00A43809" w:rsidRPr="00F63651">
        <w:rPr>
          <w:rFonts w:ascii="Times New Roman" w:hAnsi="Times New Roman"/>
          <w:color w:val="auto"/>
          <w:sz w:val="20"/>
          <w:szCs w:val="24"/>
          <w:lang w:val="en-US" w:eastAsia="hr-HR"/>
        </w:rPr>
        <w:t xml:space="preserve">the </w:t>
      </w:r>
      <w:r w:rsidR="00124F49" w:rsidRPr="00F63651">
        <w:rPr>
          <w:rFonts w:ascii="Times New Roman" w:hAnsi="Times New Roman"/>
          <w:color w:val="auto"/>
          <w:sz w:val="20"/>
          <w:szCs w:val="24"/>
          <w:lang w:val="en-US" w:eastAsia="hr-HR"/>
        </w:rPr>
        <w:t>values measured using a stationary (laboratory) tester. The dependence can be considered as linear.</w:t>
      </w:r>
      <w:r w:rsidR="00FE172A" w:rsidRPr="00F63651">
        <w:rPr>
          <w:rFonts w:ascii="Times New Roman" w:hAnsi="Times New Roman"/>
          <w:color w:val="auto"/>
          <w:sz w:val="20"/>
          <w:szCs w:val="24"/>
          <w:lang w:val="en-US" w:eastAsia="hr-HR"/>
        </w:rPr>
        <w:t xml:space="preserve"> </w:t>
      </w:r>
      <w:r w:rsidR="004F7083" w:rsidRPr="00F63651">
        <w:rPr>
          <w:rFonts w:ascii="Times New Roman" w:hAnsi="Times New Roman"/>
          <w:color w:val="auto"/>
          <w:sz w:val="20"/>
          <w:szCs w:val="24"/>
          <w:lang w:val="en-US" w:eastAsia="hr-HR"/>
        </w:rPr>
        <w:t>However,</w:t>
      </w:r>
      <w:r w:rsidR="00FE172A" w:rsidRPr="00F63651">
        <w:rPr>
          <w:rFonts w:ascii="Times New Roman" w:hAnsi="Times New Roman"/>
          <w:color w:val="auto"/>
          <w:sz w:val="20"/>
          <w:szCs w:val="24"/>
          <w:lang w:val="en-US" w:eastAsia="hr-HR"/>
        </w:rPr>
        <w:t xml:space="preserve"> t</w:t>
      </w:r>
      <w:r w:rsidR="00A43809" w:rsidRPr="00F63651">
        <w:rPr>
          <w:rFonts w:ascii="Times New Roman" w:hAnsi="Times New Roman"/>
          <w:color w:val="auto"/>
          <w:sz w:val="20"/>
          <w:szCs w:val="24"/>
          <w:lang w:val="en-US" w:eastAsia="hr-HR"/>
        </w:rPr>
        <w:t>hat</w:t>
      </w:r>
      <w:r w:rsidR="00FE172A" w:rsidRPr="00F63651">
        <w:rPr>
          <w:rFonts w:ascii="Times New Roman" w:hAnsi="Times New Roman"/>
          <w:color w:val="auto"/>
          <w:sz w:val="20"/>
          <w:szCs w:val="24"/>
          <w:lang w:val="en-US" w:eastAsia="hr-HR"/>
        </w:rPr>
        <w:t xml:space="preserve"> doesn´t apply in the case of T23 and T24 </w:t>
      </w:r>
      <w:r w:rsidR="004F7083" w:rsidRPr="00F63651">
        <w:rPr>
          <w:rFonts w:ascii="Times New Roman" w:hAnsi="Times New Roman"/>
          <w:color w:val="auto"/>
          <w:sz w:val="20"/>
          <w:szCs w:val="24"/>
          <w:lang w:val="en-US" w:eastAsia="hr-HR"/>
        </w:rPr>
        <w:t xml:space="preserve">steels </w:t>
      </w:r>
      <w:r w:rsidR="00FE172A" w:rsidRPr="00F63651">
        <w:rPr>
          <w:rFonts w:ascii="Times New Roman" w:hAnsi="Times New Roman"/>
          <w:color w:val="auto"/>
          <w:sz w:val="20"/>
          <w:szCs w:val="24"/>
          <w:lang w:val="en-US" w:eastAsia="hr-HR"/>
        </w:rPr>
        <w:t xml:space="preserve">with Young´s modulus </w:t>
      </w:r>
      <w:r w:rsidR="004F7083" w:rsidRPr="00F63651">
        <w:rPr>
          <w:rFonts w:ascii="Times New Roman" w:hAnsi="Times New Roman"/>
          <w:color w:val="auto"/>
          <w:sz w:val="20"/>
          <w:szCs w:val="24"/>
          <w:lang w:val="en-US" w:eastAsia="hr-HR"/>
        </w:rPr>
        <w:t xml:space="preserve">of 210 </w:t>
      </w:r>
      <w:proofErr w:type="spellStart"/>
      <w:proofErr w:type="gramStart"/>
      <w:r w:rsidR="004F7083" w:rsidRPr="00F63651">
        <w:rPr>
          <w:rFonts w:ascii="Times New Roman" w:hAnsi="Times New Roman"/>
          <w:color w:val="auto"/>
          <w:sz w:val="20"/>
          <w:szCs w:val="24"/>
          <w:lang w:val="en-US" w:eastAsia="hr-HR"/>
        </w:rPr>
        <w:t>GPa</w:t>
      </w:r>
      <w:proofErr w:type="spellEnd"/>
      <w:proofErr w:type="gramEnd"/>
      <w:r w:rsidR="00FE172A" w:rsidRPr="00F63651">
        <w:rPr>
          <w:rFonts w:ascii="Times New Roman" w:hAnsi="Times New Roman"/>
          <w:color w:val="auto"/>
          <w:sz w:val="20"/>
          <w:szCs w:val="24"/>
          <w:lang w:val="en-US" w:eastAsia="hr-HR"/>
        </w:rPr>
        <w:t xml:space="preserve"> where deviation of UCI hardness </w:t>
      </w:r>
      <w:r w:rsidR="004F7083" w:rsidRPr="00F63651">
        <w:rPr>
          <w:rFonts w:ascii="Times New Roman" w:hAnsi="Times New Roman"/>
          <w:color w:val="auto"/>
          <w:sz w:val="20"/>
          <w:szCs w:val="24"/>
          <w:lang w:val="en-US" w:eastAsia="hr-HR"/>
        </w:rPr>
        <w:t xml:space="preserve">vary </w:t>
      </w:r>
      <w:r w:rsidR="00FE172A" w:rsidRPr="00F63651">
        <w:rPr>
          <w:rFonts w:ascii="Times New Roman" w:hAnsi="Times New Roman"/>
          <w:color w:val="auto"/>
          <w:sz w:val="20"/>
          <w:szCs w:val="24"/>
          <w:lang w:val="en-US" w:eastAsia="hr-HR"/>
        </w:rPr>
        <w:t xml:space="preserve">in the opposite </w:t>
      </w:r>
      <w:r w:rsidR="004F7083" w:rsidRPr="00F63651">
        <w:rPr>
          <w:rFonts w:ascii="Times New Roman" w:hAnsi="Times New Roman"/>
          <w:color w:val="auto"/>
          <w:sz w:val="20"/>
          <w:szCs w:val="24"/>
          <w:lang w:val="en-US" w:eastAsia="hr-HR"/>
        </w:rPr>
        <w:t>trend</w:t>
      </w:r>
      <w:r w:rsidR="00FE172A" w:rsidRPr="00F63651">
        <w:rPr>
          <w:rFonts w:ascii="Times New Roman" w:hAnsi="Times New Roman"/>
          <w:color w:val="auto"/>
          <w:sz w:val="20"/>
          <w:szCs w:val="24"/>
          <w:lang w:val="en-US" w:eastAsia="hr-HR"/>
        </w:rPr>
        <w:t>.</w:t>
      </w:r>
    </w:p>
    <w:p w:rsidR="00C07751" w:rsidRPr="00F63651" w:rsidRDefault="00C07751" w:rsidP="00C07751">
      <w:pPr>
        <w:pStyle w:val="Titulek"/>
        <w:spacing w:before="240" w:after="240" w:line="240" w:lineRule="auto"/>
        <w:ind w:firstLine="0"/>
        <w:jc w:val="center"/>
        <w:rPr>
          <w:rFonts w:eastAsia="Times New Roman"/>
          <w:bCs w:val="0"/>
          <w:sz w:val="18"/>
          <w:szCs w:val="24"/>
          <w:lang w:val="en-US" w:eastAsia="hr-HR"/>
        </w:rPr>
      </w:pPr>
      <w:proofErr w:type="gramStart"/>
      <w:r w:rsidRPr="00F63651">
        <w:rPr>
          <w:rFonts w:eastAsia="Times New Roman"/>
          <w:bCs w:val="0"/>
          <w:sz w:val="18"/>
          <w:szCs w:val="24"/>
          <w:lang w:val="en-US" w:eastAsia="hr-HR"/>
        </w:rPr>
        <w:t>Table.</w:t>
      </w:r>
      <w:proofErr w:type="gramEnd"/>
      <w:r w:rsidRPr="00F63651">
        <w:rPr>
          <w:rFonts w:eastAsia="Times New Roman"/>
          <w:bCs w:val="0"/>
          <w:sz w:val="18"/>
          <w:szCs w:val="24"/>
          <w:lang w:val="en-US" w:eastAsia="hr-HR"/>
        </w:rPr>
        <w:t xml:space="preserve"> </w:t>
      </w:r>
      <w:r w:rsidR="00A043FC" w:rsidRPr="00F63651">
        <w:rPr>
          <w:rFonts w:eastAsia="Times New Roman"/>
          <w:bCs w:val="0"/>
          <w:sz w:val="18"/>
          <w:szCs w:val="24"/>
          <w:lang w:val="en-US" w:eastAsia="hr-HR"/>
        </w:rPr>
        <w:fldChar w:fldCharType="begin"/>
      </w:r>
      <w:r w:rsidRPr="00F63651">
        <w:rPr>
          <w:rFonts w:eastAsia="Times New Roman"/>
          <w:bCs w:val="0"/>
          <w:sz w:val="18"/>
          <w:szCs w:val="24"/>
          <w:lang w:val="en-US" w:eastAsia="hr-HR"/>
        </w:rPr>
        <w:instrText xml:space="preserve"> SEQ Tab. \* ARABIC </w:instrText>
      </w:r>
      <w:r w:rsidR="00A043FC" w:rsidRPr="00F63651">
        <w:rPr>
          <w:rFonts w:eastAsia="Times New Roman"/>
          <w:bCs w:val="0"/>
          <w:sz w:val="18"/>
          <w:szCs w:val="24"/>
          <w:lang w:val="en-US" w:eastAsia="hr-HR"/>
        </w:rPr>
        <w:fldChar w:fldCharType="separate"/>
      </w:r>
      <w:r w:rsidR="00411BA4">
        <w:rPr>
          <w:rFonts w:eastAsia="Times New Roman"/>
          <w:bCs w:val="0"/>
          <w:noProof/>
          <w:sz w:val="18"/>
          <w:szCs w:val="24"/>
          <w:lang w:val="en-US" w:eastAsia="hr-HR"/>
        </w:rPr>
        <w:t>10</w:t>
      </w:r>
      <w:r w:rsidR="00A043FC" w:rsidRPr="00F63651">
        <w:rPr>
          <w:rFonts w:eastAsia="Times New Roman"/>
          <w:bCs w:val="0"/>
          <w:sz w:val="18"/>
          <w:szCs w:val="24"/>
          <w:lang w:val="en-US" w:eastAsia="hr-HR"/>
        </w:rPr>
        <w:fldChar w:fldCharType="end"/>
      </w:r>
      <w:r w:rsidRPr="00F63651">
        <w:rPr>
          <w:rFonts w:eastAsia="Times New Roman"/>
          <w:bCs w:val="0"/>
          <w:sz w:val="18"/>
          <w:szCs w:val="24"/>
          <w:lang w:val="en-US" w:eastAsia="hr-HR"/>
        </w:rPr>
        <w:t xml:space="preserve">: </w:t>
      </w:r>
      <w:r w:rsidR="008D0B9B" w:rsidRPr="00F63651">
        <w:rPr>
          <w:rFonts w:eastAsia="Times New Roman"/>
          <w:bCs w:val="0"/>
          <w:sz w:val="18"/>
          <w:szCs w:val="24"/>
          <w:lang w:val="en-US" w:eastAsia="hr-HR"/>
        </w:rPr>
        <w:t>A summary of the results of the average deviations</w:t>
      </w:r>
    </w:p>
    <w:tbl>
      <w:tblPr>
        <w:tblStyle w:val="Mkatabulky"/>
        <w:tblW w:w="0" w:type="auto"/>
        <w:tblInd w:w="10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268"/>
        <w:gridCol w:w="851"/>
        <w:gridCol w:w="1701"/>
      </w:tblGrid>
      <w:tr w:rsidR="00F63651" w:rsidRPr="00F63651" w:rsidTr="009244A0">
        <w:tc>
          <w:tcPr>
            <w:tcW w:w="2268" w:type="dxa"/>
            <w:tcBorders>
              <w:top w:val="single" w:sz="8" w:space="0" w:color="auto"/>
              <w:bottom w:val="single" w:sz="8" w:space="0" w:color="auto"/>
              <w:right w:val="single" w:sz="8" w:space="0" w:color="auto"/>
            </w:tcBorders>
            <w:shd w:val="clear" w:color="auto" w:fill="D9D9D9" w:themeFill="background1" w:themeFillShade="D9"/>
            <w:vAlign w:val="center"/>
          </w:tcPr>
          <w:p w:rsidR="00C07751" w:rsidRPr="00411BA4" w:rsidRDefault="00C07751" w:rsidP="008D7940">
            <w:pPr>
              <w:spacing w:line="276" w:lineRule="auto"/>
              <w:jc w:val="center"/>
              <w:rPr>
                <w:rFonts w:ascii="Times New Roman" w:eastAsia="Times New Roman" w:hAnsi="Times New Roman" w:cs="Times New Roman"/>
                <w:b/>
                <w:color w:val="auto"/>
                <w:sz w:val="18"/>
                <w:szCs w:val="18"/>
                <w:lang w:val="en-US" w:eastAsia="hr-HR"/>
              </w:rPr>
            </w:pPr>
            <w:r w:rsidRPr="00411BA4">
              <w:rPr>
                <w:rFonts w:ascii="Times New Roman" w:eastAsia="Times New Roman" w:hAnsi="Times New Roman" w:cs="Times New Roman"/>
                <w:b/>
                <w:color w:val="auto"/>
                <w:sz w:val="18"/>
                <w:szCs w:val="18"/>
                <w:lang w:val="en-US" w:eastAsia="hr-HR"/>
              </w:rPr>
              <w:t>Material</w:t>
            </w:r>
            <w:r w:rsidR="00622ADB" w:rsidRPr="00411BA4">
              <w:rPr>
                <w:rFonts w:ascii="Times New Roman" w:eastAsia="Times New Roman" w:hAnsi="Times New Roman" w:cs="Times New Roman"/>
                <w:b/>
                <w:color w:val="auto"/>
                <w:sz w:val="18"/>
                <w:szCs w:val="18"/>
                <w:lang w:val="en-US" w:eastAsia="hr-HR"/>
              </w:rPr>
              <w:t>s</w:t>
            </w:r>
          </w:p>
        </w:tc>
        <w:tc>
          <w:tcPr>
            <w:tcW w:w="85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C07751" w:rsidRPr="00411BA4" w:rsidRDefault="00C07751" w:rsidP="008D7940">
            <w:pPr>
              <w:spacing w:line="276" w:lineRule="auto"/>
              <w:jc w:val="center"/>
              <w:rPr>
                <w:rFonts w:ascii="Times New Roman" w:eastAsia="Times New Roman" w:hAnsi="Times New Roman" w:cs="Times New Roman"/>
                <w:b/>
                <w:color w:val="auto"/>
                <w:sz w:val="18"/>
                <w:szCs w:val="18"/>
                <w:lang w:val="en-US" w:eastAsia="hr-HR"/>
              </w:rPr>
            </w:pPr>
            <w:r w:rsidRPr="00411BA4">
              <w:rPr>
                <w:rFonts w:ascii="Times New Roman" w:eastAsia="Times New Roman" w:hAnsi="Times New Roman" w:cs="Times New Roman"/>
                <w:b/>
                <w:color w:val="auto"/>
                <w:sz w:val="18"/>
                <w:szCs w:val="18"/>
                <w:lang w:val="en-US" w:eastAsia="hr-HR"/>
              </w:rPr>
              <w:t>E [</w:t>
            </w:r>
            <w:proofErr w:type="spellStart"/>
            <w:r w:rsidRPr="00411BA4">
              <w:rPr>
                <w:rFonts w:ascii="Times New Roman" w:eastAsia="Times New Roman" w:hAnsi="Times New Roman" w:cs="Times New Roman"/>
                <w:b/>
                <w:color w:val="auto"/>
                <w:sz w:val="18"/>
                <w:szCs w:val="18"/>
                <w:lang w:val="en-US" w:eastAsia="hr-HR"/>
              </w:rPr>
              <w:t>GPa</w:t>
            </w:r>
            <w:proofErr w:type="spellEnd"/>
            <w:r w:rsidRPr="00411BA4">
              <w:rPr>
                <w:rFonts w:ascii="Times New Roman" w:eastAsia="Times New Roman" w:hAnsi="Times New Roman" w:cs="Times New Roman"/>
                <w:b/>
                <w:color w:val="auto"/>
                <w:sz w:val="18"/>
                <w:szCs w:val="18"/>
                <w:lang w:val="en-US" w:eastAsia="hr-HR"/>
              </w:rPr>
              <w:t>]</w:t>
            </w:r>
          </w:p>
        </w:tc>
        <w:tc>
          <w:tcPr>
            <w:tcW w:w="1701" w:type="dxa"/>
            <w:tcBorders>
              <w:top w:val="single" w:sz="8" w:space="0" w:color="auto"/>
              <w:left w:val="single" w:sz="8" w:space="0" w:color="auto"/>
              <w:bottom w:val="single" w:sz="8" w:space="0" w:color="auto"/>
            </w:tcBorders>
            <w:shd w:val="clear" w:color="auto" w:fill="D9D9D9" w:themeFill="background1" w:themeFillShade="D9"/>
          </w:tcPr>
          <w:p w:rsidR="00C07751" w:rsidRPr="00411BA4" w:rsidRDefault="00C07751" w:rsidP="00C07751">
            <w:pPr>
              <w:jc w:val="center"/>
              <w:rPr>
                <w:rFonts w:ascii="Times New Roman" w:eastAsia="Times New Roman" w:hAnsi="Times New Roman" w:cs="Times New Roman"/>
                <w:b/>
                <w:color w:val="auto"/>
                <w:sz w:val="18"/>
                <w:szCs w:val="18"/>
                <w:lang w:val="en-US" w:eastAsia="hr-HR"/>
              </w:rPr>
            </w:pPr>
            <w:r w:rsidRPr="00411BA4">
              <w:rPr>
                <w:rFonts w:ascii="Times New Roman" w:eastAsia="Times New Roman" w:hAnsi="Times New Roman" w:cs="Times New Roman"/>
                <w:b/>
                <w:color w:val="auto"/>
                <w:sz w:val="18"/>
                <w:szCs w:val="18"/>
                <w:lang w:val="en-US" w:eastAsia="hr-HR"/>
              </w:rPr>
              <w:t>Average deviation</w:t>
            </w:r>
            <w:r w:rsidR="008D0B9B" w:rsidRPr="00411BA4">
              <w:rPr>
                <w:rFonts w:ascii="Times New Roman" w:eastAsia="Times New Roman" w:hAnsi="Times New Roman" w:cs="Times New Roman"/>
                <w:b/>
                <w:color w:val="auto"/>
                <w:sz w:val="18"/>
                <w:szCs w:val="18"/>
                <w:lang w:val="en-US" w:eastAsia="hr-HR"/>
              </w:rPr>
              <w:t>s</w:t>
            </w:r>
            <w:r w:rsidRPr="00411BA4">
              <w:rPr>
                <w:rFonts w:ascii="Times New Roman" w:eastAsia="Times New Roman" w:hAnsi="Times New Roman" w:cs="Times New Roman"/>
                <w:b/>
                <w:color w:val="auto"/>
                <w:sz w:val="18"/>
                <w:szCs w:val="18"/>
                <w:lang w:val="en-US" w:eastAsia="hr-HR"/>
              </w:rPr>
              <w:t xml:space="preserve"> [HV10]</w:t>
            </w:r>
          </w:p>
        </w:tc>
      </w:tr>
      <w:tr w:rsidR="00F63651" w:rsidRPr="00F63651" w:rsidTr="009244A0">
        <w:tc>
          <w:tcPr>
            <w:tcW w:w="2268" w:type="dxa"/>
            <w:tcBorders>
              <w:top w:val="single" w:sz="8" w:space="0" w:color="auto"/>
              <w:right w:val="single" w:sz="8" w:space="0" w:color="auto"/>
            </w:tcBorders>
          </w:tcPr>
          <w:p w:rsidR="00C07751" w:rsidRPr="00F63651" w:rsidRDefault="00C07751" w:rsidP="00C07751">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X10CrMoVNb9-1 (P91)</w:t>
            </w:r>
            <w:r w:rsidRPr="00F63651">
              <w:rPr>
                <w:color w:val="auto"/>
                <w:sz w:val="18"/>
                <w:szCs w:val="18"/>
                <w:lang w:val="en-US"/>
              </w:rPr>
              <w:t xml:space="preserve"> </w:t>
            </w:r>
            <w:r w:rsidRPr="00F63651">
              <w:rPr>
                <w:rFonts w:ascii="Times New Roman" w:eastAsia="Times New Roman" w:hAnsi="Times New Roman" w:cs="Times New Roman"/>
                <w:color w:val="auto"/>
                <w:sz w:val="18"/>
                <w:szCs w:val="18"/>
                <w:lang w:val="en-US" w:eastAsia="hr-HR"/>
              </w:rPr>
              <w:t>X10CrWMoVNb9-2 (P92)</w:t>
            </w:r>
          </w:p>
        </w:tc>
        <w:tc>
          <w:tcPr>
            <w:tcW w:w="851" w:type="dxa"/>
            <w:tcBorders>
              <w:top w:val="single" w:sz="8" w:space="0" w:color="auto"/>
              <w:left w:val="single" w:sz="8" w:space="0" w:color="auto"/>
              <w:right w:val="single" w:sz="8" w:space="0" w:color="auto"/>
            </w:tcBorders>
            <w:vAlign w:val="center"/>
          </w:tcPr>
          <w:p w:rsidR="00C07751" w:rsidRPr="00F63651" w:rsidRDefault="00C07751" w:rsidP="00C07751">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218</w:t>
            </w:r>
          </w:p>
        </w:tc>
        <w:tc>
          <w:tcPr>
            <w:tcW w:w="1701" w:type="dxa"/>
            <w:tcBorders>
              <w:top w:val="single" w:sz="8" w:space="0" w:color="auto"/>
              <w:left w:val="single" w:sz="8" w:space="0" w:color="auto"/>
            </w:tcBorders>
            <w:vAlign w:val="center"/>
          </w:tcPr>
          <w:p w:rsidR="00C07751" w:rsidRPr="00F63651" w:rsidRDefault="00150E94" w:rsidP="008D7940">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w:t>
            </w:r>
          </w:p>
        </w:tc>
      </w:tr>
      <w:tr w:rsidR="00F63651" w:rsidRPr="00F63651" w:rsidTr="009244A0">
        <w:tc>
          <w:tcPr>
            <w:tcW w:w="2268" w:type="dxa"/>
            <w:tcBorders>
              <w:right w:val="single" w:sz="8" w:space="0" w:color="auto"/>
            </w:tcBorders>
          </w:tcPr>
          <w:p w:rsidR="00C07751" w:rsidRPr="00F63651" w:rsidRDefault="00C07751" w:rsidP="00C07751">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 xml:space="preserve">14MoV6-3 </w:t>
            </w:r>
          </w:p>
        </w:tc>
        <w:tc>
          <w:tcPr>
            <w:tcW w:w="851" w:type="dxa"/>
            <w:tcBorders>
              <w:left w:val="single" w:sz="8" w:space="0" w:color="auto"/>
              <w:right w:val="single" w:sz="8" w:space="0" w:color="auto"/>
            </w:tcBorders>
            <w:vAlign w:val="center"/>
          </w:tcPr>
          <w:p w:rsidR="00C07751" w:rsidRPr="00F63651" w:rsidRDefault="00C07751" w:rsidP="00C07751">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210</w:t>
            </w:r>
          </w:p>
        </w:tc>
        <w:tc>
          <w:tcPr>
            <w:tcW w:w="1701" w:type="dxa"/>
            <w:tcBorders>
              <w:left w:val="single" w:sz="8" w:space="0" w:color="auto"/>
            </w:tcBorders>
            <w:vAlign w:val="center"/>
          </w:tcPr>
          <w:p w:rsidR="00C07751" w:rsidRPr="00F63651" w:rsidRDefault="00150E94" w:rsidP="008D7940">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-13</w:t>
            </w:r>
          </w:p>
        </w:tc>
      </w:tr>
      <w:tr w:rsidR="00F63651" w:rsidRPr="00F63651" w:rsidTr="009244A0">
        <w:tc>
          <w:tcPr>
            <w:tcW w:w="2268" w:type="dxa"/>
            <w:tcBorders>
              <w:right w:val="single" w:sz="8" w:space="0" w:color="auto"/>
            </w:tcBorders>
          </w:tcPr>
          <w:p w:rsidR="00C07751" w:rsidRPr="00F63651" w:rsidRDefault="00C07751" w:rsidP="00C07751">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T23</w:t>
            </w:r>
          </w:p>
          <w:p w:rsidR="00C07751" w:rsidRPr="00F63651" w:rsidRDefault="00C07751" w:rsidP="00C07751">
            <w:pP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T24</w:t>
            </w:r>
          </w:p>
        </w:tc>
        <w:tc>
          <w:tcPr>
            <w:tcW w:w="851" w:type="dxa"/>
            <w:tcBorders>
              <w:left w:val="single" w:sz="8" w:space="0" w:color="auto"/>
              <w:right w:val="single" w:sz="8" w:space="0" w:color="auto"/>
            </w:tcBorders>
            <w:vAlign w:val="center"/>
          </w:tcPr>
          <w:p w:rsidR="00C07751" w:rsidRPr="00F63651" w:rsidRDefault="00C07751" w:rsidP="00C07751">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210</w:t>
            </w:r>
          </w:p>
        </w:tc>
        <w:tc>
          <w:tcPr>
            <w:tcW w:w="1701" w:type="dxa"/>
            <w:tcBorders>
              <w:left w:val="single" w:sz="8" w:space="0" w:color="auto"/>
            </w:tcBorders>
            <w:vAlign w:val="center"/>
          </w:tcPr>
          <w:p w:rsidR="00C07751" w:rsidRPr="00F63651" w:rsidRDefault="00150E94" w:rsidP="008D7940">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13</w:t>
            </w:r>
          </w:p>
        </w:tc>
      </w:tr>
      <w:tr w:rsidR="00C07751" w:rsidRPr="00F63651" w:rsidTr="009244A0">
        <w:tc>
          <w:tcPr>
            <w:tcW w:w="2268" w:type="dxa"/>
            <w:tcBorders>
              <w:bottom w:val="single" w:sz="8" w:space="0" w:color="auto"/>
              <w:right w:val="single" w:sz="8" w:space="0" w:color="auto"/>
            </w:tcBorders>
          </w:tcPr>
          <w:p w:rsidR="00C07751" w:rsidRPr="00F63651" w:rsidRDefault="00C07751" w:rsidP="00C07751">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X20CrMoV12-1</w:t>
            </w:r>
          </w:p>
          <w:p w:rsidR="00C07751" w:rsidRPr="00F63651" w:rsidRDefault="00C07751" w:rsidP="00C07751">
            <w:pPr>
              <w:jc w:val="left"/>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X5CrNiCuNb17-4-4</w:t>
            </w:r>
          </w:p>
        </w:tc>
        <w:tc>
          <w:tcPr>
            <w:tcW w:w="851" w:type="dxa"/>
            <w:tcBorders>
              <w:left w:val="single" w:sz="8" w:space="0" w:color="auto"/>
              <w:bottom w:val="single" w:sz="8" w:space="0" w:color="auto"/>
              <w:right w:val="single" w:sz="8" w:space="0" w:color="auto"/>
            </w:tcBorders>
            <w:vAlign w:val="center"/>
          </w:tcPr>
          <w:p w:rsidR="00C07751" w:rsidRPr="00F63651" w:rsidRDefault="00C07751" w:rsidP="00C07751">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200</w:t>
            </w:r>
          </w:p>
        </w:tc>
        <w:tc>
          <w:tcPr>
            <w:tcW w:w="1701" w:type="dxa"/>
            <w:tcBorders>
              <w:left w:val="single" w:sz="8" w:space="0" w:color="auto"/>
            </w:tcBorders>
            <w:vAlign w:val="center"/>
          </w:tcPr>
          <w:p w:rsidR="00C07751" w:rsidRPr="00F63651" w:rsidRDefault="00150E94" w:rsidP="008D7940">
            <w:pPr>
              <w:jc w:val="center"/>
              <w:rPr>
                <w:rFonts w:ascii="Times New Roman" w:eastAsia="Times New Roman" w:hAnsi="Times New Roman" w:cs="Times New Roman"/>
                <w:color w:val="auto"/>
                <w:sz w:val="18"/>
                <w:szCs w:val="18"/>
                <w:lang w:val="en-US" w:eastAsia="hr-HR"/>
              </w:rPr>
            </w:pPr>
            <w:r w:rsidRPr="00F63651">
              <w:rPr>
                <w:rFonts w:ascii="Times New Roman" w:eastAsia="Times New Roman" w:hAnsi="Times New Roman" w:cs="Times New Roman"/>
                <w:color w:val="auto"/>
                <w:sz w:val="18"/>
                <w:szCs w:val="18"/>
                <w:lang w:val="en-US" w:eastAsia="hr-HR"/>
              </w:rPr>
              <w:t>-3</w:t>
            </w:r>
          </w:p>
        </w:tc>
      </w:tr>
    </w:tbl>
    <w:p w:rsidR="00622ADB" w:rsidRPr="00F63651" w:rsidRDefault="00622ADB" w:rsidP="00124F49">
      <w:pPr>
        <w:rPr>
          <w:rFonts w:ascii="Times New Roman" w:eastAsia="Times New Roman" w:hAnsi="Times New Roman" w:cs="Times New Roman"/>
          <w:color w:val="auto"/>
          <w:sz w:val="20"/>
          <w:szCs w:val="24"/>
          <w:lang w:val="en-US" w:eastAsia="hr-HR"/>
        </w:rPr>
      </w:pPr>
    </w:p>
    <w:p w:rsidR="004B51D9" w:rsidRPr="00F63651" w:rsidRDefault="00622ADB" w:rsidP="004B51D9">
      <w:pPr>
        <w:pStyle w:val="Odstavecseseznamem"/>
        <w:spacing w:after="0" w:line="240" w:lineRule="auto"/>
        <w:ind w:left="0" w:firstLine="284"/>
        <w:rPr>
          <w:sz w:val="20"/>
          <w:szCs w:val="24"/>
          <w:lang w:val="en-US" w:eastAsia="hr-HR"/>
        </w:rPr>
      </w:pPr>
      <w:r w:rsidRPr="00F63651">
        <w:rPr>
          <w:sz w:val="20"/>
          <w:szCs w:val="24"/>
          <w:lang w:val="en-US" w:eastAsia="hr-HR"/>
        </w:rPr>
        <w:t>The general validity of th</w:t>
      </w:r>
      <w:r w:rsidR="004F7083" w:rsidRPr="00F63651">
        <w:rPr>
          <w:sz w:val="20"/>
          <w:szCs w:val="24"/>
          <w:lang w:val="en-US" w:eastAsia="hr-HR"/>
        </w:rPr>
        <w:t>e</w:t>
      </w:r>
      <w:r w:rsidRPr="00F63651">
        <w:rPr>
          <w:sz w:val="20"/>
          <w:szCs w:val="24"/>
          <w:lang w:val="en-US" w:eastAsia="hr-HR"/>
        </w:rPr>
        <w:t>se conclusions ha</w:t>
      </w:r>
      <w:r w:rsidR="004F7083" w:rsidRPr="00F63651">
        <w:rPr>
          <w:sz w:val="20"/>
          <w:szCs w:val="24"/>
          <w:lang w:val="en-US" w:eastAsia="hr-HR"/>
        </w:rPr>
        <w:t>s</w:t>
      </w:r>
      <w:r w:rsidRPr="00F63651">
        <w:rPr>
          <w:sz w:val="20"/>
          <w:szCs w:val="24"/>
          <w:lang w:val="en-US" w:eastAsia="hr-HR"/>
        </w:rPr>
        <w:t xml:space="preserve"> not been confirmed</w:t>
      </w:r>
      <w:r w:rsidR="004F7083" w:rsidRPr="00F63651">
        <w:rPr>
          <w:sz w:val="20"/>
          <w:szCs w:val="24"/>
          <w:lang w:val="en-US" w:eastAsia="hr-HR"/>
        </w:rPr>
        <w:t xml:space="preserve"> in one case</w:t>
      </w:r>
      <w:r w:rsidRPr="00F63651">
        <w:rPr>
          <w:sz w:val="20"/>
          <w:szCs w:val="24"/>
          <w:lang w:val="en-US" w:eastAsia="hr-HR"/>
        </w:rPr>
        <w:t xml:space="preserve">. </w:t>
      </w:r>
      <w:r w:rsidR="00991B0D" w:rsidRPr="00F63651">
        <w:rPr>
          <w:sz w:val="20"/>
          <w:szCs w:val="24"/>
          <w:lang w:val="en-US" w:eastAsia="hr-HR"/>
        </w:rPr>
        <w:t>T23 and T24</w:t>
      </w:r>
      <w:r w:rsidR="004F7083" w:rsidRPr="00F63651">
        <w:rPr>
          <w:sz w:val="20"/>
          <w:szCs w:val="24"/>
          <w:lang w:val="en-US" w:eastAsia="hr-HR"/>
        </w:rPr>
        <w:t xml:space="preserve"> steels</w:t>
      </w:r>
      <w:r w:rsidR="00991B0D" w:rsidRPr="00F63651">
        <w:rPr>
          <w:sz w:val="20"/>
          <w:szCs w:val="24"/>
          <w:lang w:val="en-US" w:eastAsia="hr-HR"/>
        </w:rPr>
        <w:t xml:space="preserve"> </w:t>
      </w:r>
      <w:r w:rsidR="004F7083" w:rsidRPr="00F63651">
        <w:rPr>
          <w:sz w:val="20"/>
          <w:szCs w:val="24"/>
          <w:lang w:val="en-US" w:eastAsia="hr-HR"/>
        </w:rPr>
        <w:t>showed the deviation trend opposed to the deviation measured in 16MoV6-3 steel</w:t>
      </w:r>
      <w:r w:rsidR="00991B0D" w:rsidRPr="00F63651">
        <w:rPr>
          <w:sz w:val="20"/>
          <w:szCs w:val="24"/>
          <w:lang w:val="en-US" w:eastAsia="hr-HR"/>
        </w:rPr>
        <w:t>.</w:t>
      </w:r>
      <w:r w:rsidR="004B51D9" w:rsidRPr="00F63651">
        <w:rPr>
          <w:sz w:val="20"/>
          <w:szCs w:val="24"/>
          <w:lang w:val="en-US" w:eastAsia="hr-HR"/>
        </w:rPr>
        <w:t xml:space="preserve"> The average value of the deviations is approximately -13 HV for 14Mo6-3</w:t>
      </w:r>
      <w:r w:rsidR="004F7083" w:rsidRPr="00F63651">
        <w:rPr>
          <w:sz w:val="20"/>
          <w:szCs w:val="24"/>
          <w:lang w:val="en-US" w:eastAsia="hr-HR"/>
        </w:rPr>
        <w:t xml:space="preserve"> steel</w:t>
      </w:r>
      <w:r w:rsidR="004B51D9" w:rsidRPr="00F63651">
        <w:rPr>
          <w:sz w:val="20"/>
          <w:szCs w:val="24"/>
          <w:lang w:val="en-US" w:eastAsia="hr-HR"/>
        </w:rPr>
        <w:t xml:space="preserve"> and 13 HV for T23, T24</w:t>
      </w:r>
      <w:r w:rsidR="004F7083" w:rsidRPr="00F63651">
        <w:rPr>
          <w:sz w:val="20"/>
          <w:szCs w:val="24"/>
          <w:lang w:val="en-US" w:eastAsia="hr-HR"/>
        </w:rPr>
        <w:t xml:space="preserve"> steels</w:t>
      </w:r>
      <w:r w:rsidR="004B51D9" w:rsidRPr="00F63651">
        <w:rPr>
          <w:sz w:val="20"/>
          <w:szCs w:val="24"/>
          <w:lang w:val="en-US" w:eastAsia="hr-HR"/>
        </w:rPr>
        <w:t>.</w:t>
      </w:r>
    </w:p>
    <w:p w:rsidR="004B51D9" w:rsidRPr="00F63651" w:rsidRDefault="004B51D9" w:rsidP="004B51D9">
      <w:pPr>
        <w:pStyle w:val="Odstavecseseznamem"/>
        <w:spacing w:after="0" w:line="240" w:lineRule="auto"/>
        <w:ind w:left="0" w:firstLine="284"/>
        <w:rPr>
          <w:sz w:val="20"/>
          <w:szCs w:val="24"/>
          <w:lang w:val="en-US" w:eastAsia="hr-HR"/>
        </w:rPr>
      </w:pPr>
      <w:r w:rsidRPr="00F63651">
        <w:rPr>
          <w:sz w:val="20"/>
          <w:szCs w:val="24"/>
          <w:lang w:val="en-US" w:eastAsia="hr-HR"/>
        </w:rPr>
        <w:t xml:space="preserve">Finding the reasons </w:t>
      </w:r>
      <w:r w:rsidR="004F7083" w:rsidRPr="00F63651">
        <w:rPr>
          <w:sz w:val="20"/>
          <w:szCs w:val="24"/>
          <w:lang w:val="en-US" w:eastAsia="hr-HR"/>
        </w:rPr>
        <w:t>of</w:t>
      </w:r>
      <w:r w:rsidRPr="00F63651">
        <w:rPr>
          <w:sz w:val="20"/>
          <w:szCs w:val="24"/>
          <w:lang w:val="en-US" w:eastAsia="hr-HR"/>
        </w:rPr>
        <w:t xml:space="preserve"> this difference in </w:t>
      </w:r>
      <w:r w:rsidR="00A43809" w:rsidRPr="00F63651">
        <w:rPr>
          <w:sz w:val="20"/>
          <w:szCs w:val="24"/>
          <w:lang w:val="en-US" w:eastAsia="hr-HR"/>
        </w:rPr>
        <w:t xml:space="preserve">deviations </w:t>
      </w:r>
      <w:r w:rsidRPr="00F63651">
        <w:rPr>
          <w:sz w:val="20"/>
          <w:szCs w:val="24"/>
          <w:lang w:val="en-US" w:eastAsia="hr-HR"/>
        </w:rPr>
        <w:t xml:space="preserve">values is not </w:t>
      </w:r>
      <w:r w:rsidR="004F7083" w:rsidRPr="00F63651">
        <w:rPr>
          <w:sz w:val="20"/>
          <w:szCs w:val="24"/>
          <w:lang w:val="en-US" w:eastAsia="hr-HR"/>
        </w:rPr>
        <w:t xml:space="preserve">yet </w:t>
      </w:r>
      <w:r w:rsidRPr="00F63651">
        <w:rPr>
          <w:sz w:val="20"/>
          <w:szCs w:val="24"/>
          <w:lang w:val="en-US" w:eastAsia="hr-HR"/>
        </w:rPr>
        <w:t>completed</w:t>
      </w:r>
      <w:r w:rsidR="004F7083" w:rsidRPr="00F63651">
        <w:rPr>
          <w:sz w:val="20"/>
          <w:szCs w:val="24"/>
          <w:lang w:val="en-US" w:eastAsia="hr-HR"/>
        </w:rPr>
        <w:t xml:space="preserve">. The </w:t>
      </w:r>
      <w:r w:rsidRPr="00F63651">
        <w:rPr>
          <w:sz w:val="20"/>
          <w:szCs w:val="24"/>
          <w:lang w:val="en-US" w:eastAsia="hr-HR"/>
        </w:rPr>
        <w:t xml:space="preserve">observation </w:t>
      </w:r>
      <w:r w:rsidR="004F7083" w:rsidRPr="00F63651">
        <w:rPr>
          <w:sz w:val="20"/>
          <w:szCs w:val="24"/>
          <w:lang w:val="en-US" w:eastAsia="hr-HR"/>
        </w:rPr>
        <w:t xml:space="preserve">of </w:t>
      </w:r>
      <w:r w:rsidRPr="00F63651">
        <w:rPr>
          <w:sz w:val="20"/>
          <w:szCs w:val="24"/>
          <w:lang w:val="en-US" w:eastAsia="hr-HR"/>
        </w:rPr>
        <w:t xml:space="preserve">the </w:t>
      </w:r>
      <w:r w:rsidR="004F7083" w:rsidRPr="00F63651">
        <w:rPr>
          <w:sz w:val="20"/>
          <w:szCs w:val="24"/>
          <w:lang w:val="en-US" w:eastAsia="hr-HR"/>
        </w:rPr>
        <w:t xml:space="preserve">influence </w:t>
      </w:r>
      <w:r w:rsidRPr="00F63651">
        <w:rPr>
          <w:sz w:val="20"/>
          <w:szCs w:val="24"/>
          <w:lang w:val="en-US" w:eastAsia="hr-HR"/>
        </w:rPr>
        <w:t xml:space="preserve">of different wall thicknesses (steam and boiler tubes), the influence of microstructure and </w:t>
      </w:r>
      <w:r w:rsidR="004F7083" w:rsidRPr="00F63651">
        <w:rPr>
          <w:sz w:val="20"/>
          <w:szCs w:val="24"/>
          <w:lang w:val="en-US" w:eastAsia="hr-HR"/>
        </w:rPr>
        <w:t xml:space="preserve">verification of </w:t>
      </w:r>
      <w:r w:rsidRPr="00F63651">
        <w:rPr>
          <w:sz w:val="20"/>
          <w:szCs w:val="24"/>
          <w:lang w:val="en-US" w:eastAsia="hr-HR"/>
        </w:rPr>
        <w:t>the real Young´s modulus</w:t>
      </w:r>
      <w:r w:rsidR="004F7083" w:rsidRPr="00F63651">
        <w:rPr>
          <w:sz w:val="20"/>
          <w:szCs w:val="24"/>
          <w:lang w:val="en-US" w:eastAsia="hr-HR"/>
        </w:rPr>
        <w:t xml:space="preserve"> will be subjects </w:t>
      </w:r>
      <w:r w:rsidR="00A43809" w:rsidRPr="00F63651">
        <w:rPr>
          <w:sz w:val="20"/>
          <w:szCs w:val="24"/>
          <w:lang w:val="en-US" w:eastAsia="hr-HR"/>
        </w:rPr>
        <w:t>for</w:t>
      </w:r>
      <w:r w:rsidR="004F7083" w:rsidRPr="00F63651">
        <w:rPr>
          <w:sz w:val="20"/>
          <w:szCs w:val="24"/>
          <w:lang w:val="en-US" w:eastAsia="hr-HR"/>
        </w:rPr>
        <w:t xml:space="preserve"> the further research</w:t>
      </w:r>
      <w:r w:rsidRPr="00F63651">
        <w:rPr>
          <w:sz w:val="20"/>
          <w:szCs w:val="24"/>
          <w:lang w:val="en-US" w:eastAsia="hr-HR"/>
        </w:rPr>
        <w:t>.</w:t>
      </w:r>
    </w:p>
    <w:p w:rsidR="00622ADB" w:rsidRPr="00F63651" w:rsidRDefault="00622ADB" w:rsidP="00C07751">
      <w:pPr>
        <w:ind w:firstLine="567"/>
        <w:rPr>
          <w:rFonts w:ascii="Times New Roman" w:eastAsia="Times New Roman" w:hAnsi="Times New Roman" w:cs="Times New Roman"/>
          <w:color w:val="auto"/>
          <w:sz w:val="20"/>
          <w:szCs w:val="24"/>
          <w:lang w:val="en-US" w:eastAsia="hr-HR"/>
        </w:rPr>
      </w:pPr>
    </w:p>
    <w:p w:rsidR="00C07751" w:rsidRPr="00F63651" w:rsidRDefault="004B51D9" w:rsidP="004B51D9">
      <w:pPr>
        <w:spacing w:line="240" w:lineRule="auto"/>
        <w:ind w:firstLine="284"/>
        <w:rPr>
          <w:rFonts w:ascii="Times New Roman" w:hAnsi="Times New Roman"/>
          <w:color w:val="auto"/>
          <w:sz w:val="20"/>
          <w:szCs w:val="24"/>
          <w:lang w:val="en-US" w:eastAsia="hr-HR"/>
        </w:rPr>
      </w:pPr>
      <w:r w:rsidRPr="00F63651">
        <w:rPr>
          <w:rFonts w:ascii="Times New Roman" w:hAnsi="Times New Roman"/>
          <w:color w:val="auto"/>
          <w:sz w:val="20"/>
          <w:szCs w:val="24"/>
          <w:lang w:val="en-US" w:eastAsia="hr-HR"/>
        </w:rPr>
        <w:t>Considering the above measured results, we propose follow</w:t>
      </w:r>
      <w:r w:rsidR="00635E3B" w:rsidRPr="00F63651">
        <w:rPr>
          <w:rFonts w:ascii="Times New Roman" w:hAnsi="Times New Roman"/>
          <w:color w:val="auto"/>
          <w:sz w:val="20"/>
          <w:szCs w:val="24"/>
          <w:lang w:val="en-US" w:eastAsia="hr-HR"/>
        </w:rPr>
        <w:t>ing</w:t>
      </w:r>
      <w:r w:rsidRPr="00F63651">
        <w:rPr>
          <w:rFonts w:ascii="Times New Roman" w:hAnsi="Times New Roman"/>
          <w:color w:val="auto"/>
          <w:sz w:val="20"/>
          <w:szCs w:val="24"/>
          <w:lang w:val="en-US" w:eastAsia="hr-HR"/>
        </w:rPr>
        <w:t xml:space="preserve"> group</w:t>
      </w:r>
      <w:r w:rsidR="004F7083" w:rsidRPr="00F63651">
        <w:rPr>
          <w:rFonts w:ascii="Times New Roman" w:hAnsi="Times New Roman"/>
          <w:color w:val="auto"/>
          <w:sz w:val="20"/>
          <w:szCs w:val="24"/>
          <w:lang w:val="en-US" w:eastAsia="hr-HR"/>
        </w:rPr>
        <w:t>s</w:t>
      </w:r>
      <w:r w:rsidRPr="00F63651">
        <w:rPr>
          <w:rFonts w:ascii="Times New Roman" w:hAnsi="Times New Roman"/>
          <w:color w:val="auto"/>
          <w:sz w:val="20"/>
          <w:szCs w:val="24"/>
          <w:lang w:val="en-US" w:eastAsia="hr-HR"/>
        </w:rPr>
        <w:t xml:space="preserve"> of calibration plates</w:t>
      </w:r>
      <w:r w:rsidR="00635E3B" w:rsidRPr="00F63651">
        <w:rPr>
          <w:rFonts w:ascii="Times New Roman" w:hAnsi="Times New Roman"/>
          <w:color w:val="auto"/>
          <w:sz w:val="20"/>
          <w:szCs w:val="24"/>
          <w:lang w:val="en-US" w:eastAsia="hr-HR"/>
        </w:rPr>
        <w:t>:</w:t>
      </w:r>
    </w:p>
    <w:p w:rsidR="004B51D9" w:rsidRPr="00F63651" w:rsidRDefault="004B51D9" w:rsidP="00C07751">
      <w:pPr>
        <w:ind w:firstLine="708"/>
        <w:rPr>
          <w:rFonts w:ascii="Times New Roman" w:hAnsi="Times New Roman"/>
          <w:color w:val="auto"/>
          <w:sz w:val="20"/>
          <w:szCs w:val="24"/>
          <w:lang w:val="en-US" w:eastAsia="hr-HR"/>
        </w:rPr>
      </w:pPr>
    </w:p>
    <w:p w:rsidR="00C07751" w:rsidRPr="00F63651" w:rsidRDefault="00635E3B" w:rsidP="008F566C">
      <w:pPr>
        <w:pStyle w:val="Odstavecseseznamem"/>
        <w:numPr>
          <w:ilvl w:val="0"/>
          <w:numId w:val="1"/>
        </w:numPr>
        <w:spacing w:after="0" w:line="240" w:lineRule="auto"/>
        <w:ind w:left="567" w:hanging="357"/>
        <w:rPr>
          <w:sz w:val="20"/>
          <w:szCs w:val="24"/>
          <w:lang w:val="en-US" w:eastAsia="hr-HR"/>
        </w:rPr>
      </w:pPr>
      <w:r w:rsidRPr="00F63651">
        <w:rPr>
          <w:sz w:val="20"/>
          <w:szCs w:val="24"/>
          <w:lang w:val="en-US" w:eastAsia="hr-HR"/>
        </w:rPr>
        <w:t xml:space="preserve">Calibration plates for </w:t>
      </w:r>
      <w:r w:rsidR="00C07751" w:rsidRPr="00F63651">
        <w:rPr>
          <w:sz w:val="20"/>
          <w:szCs w:val="24"/>
          <w:lang w:val="en-US" w:eastAsia="hr-HR"/>
        </w:rPr>
        <w:t xml:space="preserve">9% Cr </w:t>
      </w:r>
      <w:r w:rsidRPr="00F63651">
        <w:rPr>
          <w:sz w:val="20"/>
          <w:szCs w:val="24"/>
          <w:lang w:val="en-US" w:eastAsia="hr-HR"/>
        </w:rPr>
        <w:t xml:space="preserve">martensitic steel – </w:t>
      </w:r>
      <w:r w:rsidR="004F7083" w:rsidRPr="00F63651">
        <w:rPr>
          <w:sz w:val="20"/>
          <w:szCs w:val="24"/>
          <w:lang w:val="en-US" w:eastAsia="hr-HR"/>
        </w:rPr>
        <w:t xml:space="preserve">made </w:t>
      </w:r>
      <w:r w:rsidRPr="00F63651">
        <w:rPr>
          <w:sz w:val="20"/>
          <w:szCs w:val="24"/>
          <w:lang w:val="en-US" w:eastAsia="hr-HR"/>
        </w:rPr>
        <w:t>from </w:t>
      </w:r>
      <w:r w:rsidR="00C07751" w:rsidRPr="00F63651">
        <w:rPr>
          <w:sz w:val="20"/>
          <w:szCs w:val="24"/>
          <w:lang w:val="en-US" w:eastAsia="hr-HR"/>
        </w:rPr>
        <w:t xml:space="preserve"> P91 (P92)</w:t>
      </w:r>
      <w:r w:rsidR="004F7083" w:rsidRPr="00F63651">
        <w:rPr>
          <w:sz w:val="20"/>
          <w:szCs w:val="24"/>
          <w:lang w:val="en-US" w:eastAsia="hr-HR"/>
        </w:rPr>
        <w:t xml:space="preserve"> steel:</w:t>
      </w:r>
      <w:r w:rsidR="00C07751" w:rsidRPr="00F63651">
        <w:rPr>
          <w:sz w:val="20"/>
          <w:szCs w:val="24"/>
          <w:lang w:val="en-US" w:eastAsia="hr-HR"/>
        </w:rPr>
        <w:t xml:space="preserve">  E = 218 </w:t>
      </w:r>
      <w:proofErr w:type="spellStart"/>
      <w:r w:rsidR="00C07751" w:rsidRPr="00F63651">
        <w:rPr>
          <w:sz w:val="20"/>
          <w:szCs w:val="24"/>
          <w:lang w:val="en-US" w:eastAsia="hr-HR"/>
        </w:rPr>
        <w:t>GPa</w:t>
      </w:r>
      <w:proofErr w:type="spellEnd"/>
    </w:p>
    <w:p w:rsidR="008F566C" w:rsidRPr="00F63651" w:rsidRDefault="008F566C" w:rsidP="008F566C">
      <w:pPr>
        <w:pStyle w:val="Odstavecseseznamem"/>
        <w:spacing w:after="0" w:line="240" w:lineRule="auto"/>
        <w:ind w:left="567" w:firstLine="0"/>
        <w:rPr>
          <w:sz w:val="20"/>
          <w:szCs w:val="24"/>
          <w:lang w:val="en-US" w:eastAsia="hr-HR"/>
        </w:rPr>
      </w:pPr>
    </w:p>
    <w:p w:rsidR="008F566C" w:rsidRPr="00F63651" w:rsidRDefault="00635E3B" w:rsidP="008F566C">
      <w:pPr>
        <w:pStyle w:val="Odstavecseseznamem"/>
        <w:numPr>
          <w:ilvl w:val="0"/>
          <w:numId w:val="1"/>
        </w:numPr>
        <w:spacing w:after="0" w:line="240" w:lineRule="auto"/>
        <w:ind w:left="567" w:hanging="357"/>
        <w:rPr>
          <w:sz w:val="20"/>
          <w:szCs w:val="24"/>
          <w:lang w:val="en-US" w:eastAsia="hr-HR"/>
        </w:rPr>
      </w:pPr>
      <w:r w:rsidRPr="00F63651">
        <w:rPr>
          <w:sz w:val="20"/>
          <w:szCs w:val="24"/>
          <w:lang w:val="en-US" w:eastAsia="hr-HR"/>
        </w:rPr>
        <w:t xml:space="preserve">Calibration plates for low alloy </w:t>
      </w:r>
      <w:proofErr w:type="spellStart"/>
      <w:r w:rsidRPr="00F63651">
        <w:rPr>
          <w:sz w:val="20"/>
          <w:szCs w:val="24"/>
          <w:lang w:val="en-US" w:eastAsia="hr-HR"/>
        </w:rPr>
        <w:t>CrMoV</w:t>
      </w:r>
      <w:proofErr w:type="spellEnd"/>
      <w:r w:rsidRPr="00F63651">
        <w:rPr>
          <w:sz w:val="20"/>
          <w:szCs w:val="24"/>
          <w:lang w:val="en-US" w:eastAsia="hr-HR"/>
        </w:rPr>
        <w:t xml:space="preserve"> steels </w:t>
      </w:r>
      <w:r w:rsidR="00C07751" w:rsidRPr="00F63651">
        <w:rPr>
          <w:sz w:val="20"/>
          <w:szCs w:val="24"/>
          <w:lang w:val="en-US" w:eastAsia="hr-HR"/>
        </w:rPr>
        <w:t xml:space="preserve">– </w:t>
      </w:r>
      <w:r w:rsidR="004F7083" w:rsidRPr="00F63651">
        <w:rPr>
          <w:sz w:val="20"/>
          <w:szCs w:val="24"/>
          <w:lang w:val="en-US" w:eastAsia="hr-HR"/>
        </w:rPr>
        <w:t xml:space="preserve">made </w:t>
      </w:r>
      <w:r w:rsidRPr="00F63651">
        <w:rPr>
          <w:sz w:val="20"/>
          <w:szCs w:val="24"/>
          <w:lang w:val="en-US" w:eastAsia="hr-HR"/>
        </w:rPr>
        <w:t>from </w:t>
      </w:r>
      <w:r w:rsidR="004F7083" w:rsidRPr="00F63651">
        <w:rPr>
          <w:sz w:val="20"/>
          <w:szCs w:val="24"/>
          <w:lang w:val="en-US" w:eastAsia="hr-HR"/>
        </w:rPr>
        <w:t>1</w:t>
      </w:r>
      <w:r w:rsidRPr="00F63651">
        <w:rPr>
          <w:sz w:val="20"/>
          <w:szCs w:val="24"/>
          <w:lang w:val="en-US" w:eastAsia="hr-HR"/>
        </w:rPr>
        <w:t>6MoV6-3</w:t>
      </w:r>
      <w:r w:rsidR="004F7083" w:rsidRPr="00F63651">
        <w:rPr>
          <w:sz w:val="20"/>
          <w:szCs w:val="24"/>
          <w:lang w:val="en-US" w:eastAsia="hr-HR"/>
        </w:rPr>
        <w:t xml:space="preserve"> steel:</w:t>
      </w:r>
      <w:r w:rsidR="00C07751" w:rsidRPr="00F63651">
        <w:rPr>
          <w:sz w:val="20"/>
          <w:szCs w:val="24"/>
          <w:lang w:val="en-US" w:eastAsia="hr-HR"/>
        </w:rPr>
        <w:t xml:space="preserve"> E = 210 </w:t>
      </w:r>
      <w:proofErr w:type="spellStart"/>
      <w:r w:rsidR="00C07751" w:rsidRPr="00F63651">
        <w:rPr>
          <w:sz w:val="20"/>
          <w:szCs w:val="24"/>
          <w:lang w:val="en-US" w:eastAsia="hr-HR"/>
        </w:rPr>
        <w:t>GPa</w:t>
      </w:r>
      <w:proofErr w:type="spellEnd"/>
    </w:p>
    <w:p w:rsidR="00C07751" w:rsidRPr="00F63651" w:rsidRDefault="008F566C" w:rsidP="008F566C">
      <w:pPr>
        <w:pStyle w:val="Odstavecseseznamem"/>
        <w:numPr>
          <w:ilvl w:val="0"/>
          <w:numId w:val="1"/>
        </w:numPr>
        <w:spacing w:after="0" w:line="240" w:lineRule="auto"/>
        <w:ind w:left="567" w:hanging="357"/>
        <w:rPr>
          <w:sz w:val="20"/>
          <w:szCs w:val="24"/>
          <w:lang w:val="en-US" w:eastAsia="hr-HR"/>
        </w:rPr>
      </w:pPr>
      <w:r w:rsidRPr="00F63651">
        <w:rPr>
          <w:sz w:val="20"/>
          <w:szCs w:val="24"/>
          <w:lang w:val="en-US" w:eastAsia="hr-HR"/>
        </w:rPr>
        <w:lastRenderedPageBreak/>
        <w:t xml:space="preserve">Calibration plates for </w:t>
      </w:r>
      <w:r w:rsidR="00C07751" w:rsidRPr="00F63651">
        <w:rPr>
          <w:sz w:val="20"/>
          <w:szCs w:val="24"/>
          <w:lang w:val="en-US" w:eastAsia="hr-HR"/>
        </w:rPr>
        <w:t>2%</w:t>
      </w:r>
      <w:r w:rsidRPr="00F63651">
        <w:rPr>
          <w:sz w:val="20"/>
          <w:szCs w:val="24"/>
          <w:lang w:val="en-US" w:eastAsia="hr-HR"/>
        </w:rPr>
        <w:t xml:space="preserve"> Cr steels</w:t>
      </w:r>
      <w:r w:rsidR="00C07751" w:rsidRPr="00F63651">
        <w:rPr>
          <w:sz w:val="20"/>
          <w:szCs w:val="24"/>
          <w:lang w:val="en-US" w:eastAsia="hr-HR"/>
        </w:rPr>
        <w:t xml:space="preserve"> – </w:t>
      </w:r>
      <w:r w:rsidR="004F7083" w:rsidRPr="00F63651">
        <w:rPr>
          <w:sz w:val="20"/>
          <w:szCs w:val="24"/>
          <w:lang w:val="en-US" w:eastAsia="hr-HR"/>
        </w:rPr>
        <w:t xml:space="preserve">made </w:t>
      </w:r>
      <w:r w:rsidRPr="00F63651">
        <w:rPr>
          <w:sz w:val="20"/>
          <w:szCs w:val="24"/>
          <w:lang w:val="en-US" w:eastAsia="hr-HR"/>
        </w:rPr>
        <w:t xml:space="preserve">from  </w:t>
      </w:r>
      <w:r w:rsidR="00C07751" w:rsidRPr="00F63651">
        <w:rPr>
          <w:sz w:val="20"/>
          <w:szCs w:val="24"/>
          <w:lang w:val="en-US" w:eastAsia="hr-HR"/>
        </w:rPr>
        <w:t>T23 (T24)</w:t>
      </w:r>
      <w:r w:rsidR="004F7083" w:rsidRPr="00F63651">
        <w:rPr>
          <w:sz w:val="20"/>
          <w:szCs w:val="24"/>
          <w:lang w:val="en-US" w:eastAsia="hr-HR"/>
        </w:rPr>
        <w:t xml:space="preserve"> steel:</w:t>
      </w:r>
      <w:r w:rsidR="00C07751" w:rsidRPr="00F63651">
        <w:rPr>
          <w:sz w:val="20"/>
          <w:szCs w:val="24"/>
          <w:lang w:val="en-US" w:eastAsia="hr-HR"/>
        </w:rPr>
        <w:t xml:space="preserve"> E = 210 </w:t>
      </w:r>
      <w:proofErr w:type="spellStart"/>
      <w:r w:rsidR="00C07751" w:rsidRPr="00F63651">
        <w:rPr>
          <w:sz w:val="20"/>
          <w:szCs w:val="24"/>
          <w:lang w:val="en-US" w:eastAsia="hr-HR"/>
        </w:rPr>
        <w:t>GPa</w:t>
      </w:r>
      <w:proofErr w:type="spellEnd"/>
    </w:p>
    <w:p w:rsidR="00185C57" w:rsidRPr="00F63651" w:rsidRDefault="00185C57" w:rsidP="00185C57">
      <w:pPr>
        <w:pStyle w:val="Odstavecseseznamem"/>
        <w:spacing w:after="0" w:line="240" w:lineRule="auto"/>
        <w:ind w:left="567" w:firstLine="0"/>
        <w:rPr>
          <w:sz w:val="20"/>
          <w:szCs w:val="24"/>
          <w:lang w:val="en-US" w:eastAsia="hr-HR"/>
        </w:rPr>
      </w:pPr>
    </w:p>
    <w:p w:rsidR="00C07751" w:rsidRPr="00F63651" w:rsidRDefault="008F566C" w:rsidP="008F566C">
      <w:pPr>
        <w:pStyle w:val="Odstavecseseznamem"/>
        <w:numPr>
          <w:ilvl w:val="0"/>
          <w:numId w:val="1"/>
        </w:numPr>
        <w:spacing w:after="0" w:line="240" w:lineRule="auto"/>
        <w:ind w:left="567"/>
        <w:rPr>
          <w:rFonts w:eastAsia="Times New Roman" w:cs="Times New Roman"/>
          <w:sz w:val="20"/>
          <w:szCs w:val="24"/>
          <w:lang w:val="en-US" w:eastAsia="hr-HR"/>
        </w:rPr>
      </w:pPr>
      <w:r w:rsidRPr="00F63651">
        <w:rPr>
          <w:sz w:val="20"/>
          <w:szCs w:val="24"/>
          <w:lang w:val="en-US" w:eastAsia="hr-HR"/>
        </w:rPr>
        <w:t xml:space="preserve">Calibration plates for </w:t>
      </w:r>
      <w:r w:rsidRPr="00F63651">
        <w:rPr>
          <w:rFonts w:eastAsia="Times New Roman" w:cs="Times New Roman"/>
          <w:sz w:val="20"/>
          <w:szCs w:val="24"/>
          <w:lang w:val="en-US" w:eastAsia="hr-HR"/>
        </w:rPr>
        <w:t>steels for rotor blades</w:t>
      </w:r>
      <w:r w:rsidR="00C07751" w:rsidRPr="00F63651">
        <w:rPr>
          <w:rFonts w:eastAsia="Times New Roman" w:cs="Times New Roman"/>
          <w:sz w:val="20"/>
          <w:szCs w:val="24"/>
          <w:lang w:val="en-US" w:eastAsia="hr-HR"/>
        </w:rPr>
        <w:t xml:space="preserve"> – </w:t>
      </w:r>
      <w:r w:rsidR="004F7083" w:rsidRPr="00F63651">
        <w:rPr>
          <w:rFonts w:eastAsia="Times New Roman" w:cs="Times New Roman"/>
          <w:sz w:val="20"/>
          <w:szCs w:val="24"/>
          <w:lang w:val="en-US" w:eastAsia="hr-HR"/>
        </w:rPr>
        <w:t xml:space="preserve">made </w:t>
      </w:r>
      <w:r w:rsidRPr="00F63651">
        <w:rPr>
          <w:sz w:val="20"/>
          <w:szCs w:val="24"/>
          <w:lang w:val="en-US" w:eastAsia="hr-HR"/>
        </w:rPr>
        <w:t>from </w:t>
      </w:r>
      <w:r w:rsidR="00C07751" w:rsidRPr="00F63651">
        <w:rPr>
          <w:rFonts w:eastAsia="Times New Roman" w:cs="Times New Roman"/>
          <w:sz w:val="20"/>
          <w:szCs w:val="24"/>
          <w:lang w:val="en-US" w:eastAsia="hr-HR"/>
        </w:rPr>
        <w:t>X20CrMoV12-1</w:t>
      </w:r>
      <w:r w:rsidR="004F7083" w:rsidRPr="00F63651">
        <w:rPr>
          <w:sz w:val="20"/>
          <w:szCs w:val="24"/>
          <w:lang w:val="en-US" w:eastAsia="hr-HR"/>
        </w:rPr>
        <w:t xml:space="preserve"> steel</w:t>
      </w:r>
      <w:r w:rsidR="004F7083" w:rsidRPr="00F63651">
        <w:rPr>
          <w:rFonts w:eastAsia="Times New Roman" w:cs="Times New Roman"/>
          <w:sz w:val="20"/>
          <w:szCs w:val="24"/>
          <w:lang w:val="en-US" w:eastAsia="hr-HR"/>
        </w:rPr>
        <w:t>:</w:t>
      </w:r>
      <w:r w:rsidR="00C07751" w:rsidRPr="00F63651">
        <w:rPr>
          <w:rFonts w:eastAsia="Times New Roman" w:cs="Times New Roman"/>
          <w:sz w:val="20"/>
          <w:szCs w:val="24"/>
          <w:lang w:val="en-US" w:eastAsia="hr-HR"/>
        </w:rPr>
        <w:t xml:space="preserve"> E = 200 </w:t>
      </w:r>
      <w:proofErr w:type="spellStart"/>
      <w:r w:rsidR="00C07751" w:rsidRPr="00F63651">
        <w:rPr>
          <w:rFonts w:eastAsia="Times New Roman" w:cs="Times New Roman"/>
          <w:sz w:val="20"/>
          <w:szCs w:val="24"/>
          <w:lang w:val="en-US" w:eastAsia="hr-HR"/>
        </w:rPr>
        <w:t>GPa</w:t>
      </w:r>
      <w:proofErr w:type="spellEnd"/>
    </w:p>
    <w:p w:rsidR="008F566C" w:rsidRPr="00F63651" w:rsidRDefault="008F566C" w:rsidP="008F566C">
      <w:pPr>
        <w:pStyle w:val="Odstavecseseznamem"/>
        <w:spacing w:after="0" w:line="240" w:lineRule="auto"/>
        <w:ind w:left="567" w:firstLine="0"/>
        <w:rPr>
          <w:rFonts w:eastAsia="Times New Roman" w:cs="Times New Roman"/>
          <w:sz w:val="20"/>
          <w:szCs w:val="24"/>
          <w:lang w:val="en-US" w:eastAsia="hr-HR"/>
        </w:rPr>
      </w:pPr>
    </w:p>
    <w:p w:rsidR="008F566C" w:rsidRPr="00F63651" w:rsidRDefault="004F7083" w:rsidP="00F0029D">
      <w:pPr>
        <w:pStyle w:val="Odstavecseseznamem"/>
        <w:spacing w:after="0" w:line="240" w:lineRule="auto"/>
        <w:ind w:left="0" w:firstLine="284"/>
        <w:rPr>
          <w:rFonts w:eastAsia="Times New Roman" w:cs="Times New Roman"/>
          <w:sz w:val="20"/>
          <w:szCs w:val="24"/>
          <w:lang w:val="en-US" w:eastAsia="hr-HR"/>
        </w:rPr>
      </w:pPr>
      <w:r w:rsidRPr="00F63651">
        <w:rPr>
          <w:rFonts w:eastAsia="Times New Roman" w:cs="Times New Roman"/>
          <w:sz w:val="20"/>
          <w:szCs w:val="24"/>
          <w:lang w:val="en-US" w:eastAsia="hr-HR"/>
        </w:rPr>
        <w:t xml:space="preserve">It </w:t>
      </w:r>
      <w:r w:rsidR="001C0837" w:rsidRPr="00F63651">
        <w:rPr>
          <w:rFonts w:eastAsia="Times New Roman" w:cs="Times New Roman"/>
          <w:sz w:val="20"/>
          <w:szCs w:val="24"/>
          <w:lang w:val="en-US" w:eastAsia="hr-HR"/>
        </w:rPr>
        <w:t>will be necessary to d</w:t>
      </w:r>
      <w:r w:rsidR="00037B02" w:rsidRPr="00F63651">
        <w:rPr>
          <w:rFonts w:eastAsia="Times New Roman" w:cs="Times New Roman"/>
          <w:sz w:val="20"/>
          <w:szCs w:val="24"/>
          <w:lang w:val="en-US" w:eastAsia="hr-HR"/>
        </w:rPr>
        <w:t xml:space="preserve">etermine </w:t>
      </w:r>
      <w:r w:rsidRPr="00F63651">
        <w:rPr>
          <w:rFonts w:eastAsia="Times New Roman" w:cs="Times New Roman"/>
          <w:sz w:val="20"/>
          <w:szCs w:val="24"/>
          <w:lang w:val="en-US" w:eastAsia="hr-HR"/>
        </w:rPr>
        <w:t xml:space="preserve">the </w:t>
      </w:r>
      <w:r w:rsidR="00037B02" w:rsidRPr="00F63651">
        <w:rPr>
          <w:rFonts w:eastAsia="Times New Roman" w:cs="Times New Roman"/>
          <w:sz w:val="20"/>
          <w:szCs w:val="24"/>
          <w:lang w:val="en-US" w:eastAsia="hr-HR"/>
        </w:rPr>
        <w:t xml:space="preserve">hardness </w:t>
      </w:r>
      <w:r w:rsidRPr="00F63651">
        <w:rPr>
          <w:rFonts w:eastAsia="Times New Roman" w:cs="Times New Roman"/>
          <w:sz w:val="20"/>
          <w:szCs w:val="24"/>
          <w:lang w:val="en-US" w:eastAsia="hr-HR"/>
        </w:rPr>
        <w:t xml:space="preserve">of these calibration plates </w:t>
      </w:r>
      <w:r w:rsidR="00A43809" w:rsidRPr="00F63651">
        <w:rPr>
          <w:rFonts w:eastAsia="Times New Roman" w:cs="Times New Roman"/>
          <w:sz w:val="20"/>
          <w:szCs w:val="24"/>
          <w:lang w:val="en-US" w:eastAsia="hr-HR"/>
        </w:rPr>
        <w:t>at</w:t>
      </w:r>
      <w:r w:rsidR="001C0837" w:rsidRPr="00F63651">
        <w:rPr>
          <w:rFonts w:eastAsia="Times New Roman" w:cs="Times New Roman"/>
          <w:sz w:val="20"/>
          <w:szCs w:val="24"/>
          <w:lang w:val="en-US" w:eastAsia="hr-HR"/>
        </w:rPr>
        <w:t xml:space="preserve"> the lower and upper limit of practically measured values of</w:t>
      </w:r>
      <w:r w:rsidR="00A43809" w:rsidRPr="00F63651">
        <w:rPr>
          <w:rFonts w:eastAsia="Times New Roman" w:cs="Times New Roman"/>
          <w:sz w:val="20"/>
          <w:szCs w:val="24"/>
          <w:lang w:val="en-US" w:eastAsia="hr-HR"/>
        </w:rPr>
        <w:t xml:space="preserve"> HV</w:t>
      </w:r>
      <w:r w:rsidR="001C0837" w:rsidRPr="00F63651">
        <w:rPr>
          <w:rFonts w:eastAsia="Times New Roman" w:cs="Times New Roman"/>
          <w:sz w:val="20"/>
          <w:szCs w:val="24"/>
          <w:lang w:val="en-US" w:eastAsia="hr-HR"/>
        </w:rPr>
        <w:t xml:space="preserve"> hardness </w:t>
      </w:r>
      <w:r w:rsidR="00037B02" w:rsidRPr="00F63651">
        <w:rPr>
          <w:rFonts w:eastAsia="Times New Roman" w:cs="Times New Roman"/>
          <w:sz w:val="20"/>
          <w:szCs w:val="24"/>
          <w:lang w:val="en-US" w:eastAsia="hr-HR"/>
        </w:rPr>
        <w:t>in operating conditions</w:t>
      </w:r>
      <w:r w:rsidR="001C0837" w:rsidRPr="00F63651">
        <w:rPr>
          <w:rFonts w:eastAsia="Times New Roman" w:cs="Times New Roman"/>
          <w:sz w:val="20"/>
          <w:szCs w:val="24"/>
          <w:lang w:val="en-US" w:eastAsia="hr-HR"/>
        </w:rPr>
        <w:t>.</w:t>
      </w:r>
    </w:p>
    <w:p w:rsidR="00C07751" w:rsidRPr="00F63651" w:rsidRDefault="000F66BF" w:rsidP="001F3850">
      <w:pPr>
        <w:spacing w:line="240" w:lineRule="auto"/>
        <w:ind w:firstLine="284"/>
        <w:rPr>
          <w:rFonts w:ascii="Times New Roman" w:eastAsia="Times New Roman" w:hAnsi="Times New Roman" w:cs="Times New Roman"/>
          <w:color w:val="auto"/>
          <w:sz w:val="20"/>
          <w:szCs w:val="24"/>
          <w:lang w:val="en-US" w:eastAsia="hr-HR"/>
        </w:rPr>
      </w:pPr>
      <w:r w:rsidRPr="00F63651">
        <w:rPr>
          <w:rFonts w:ascii="Times New Roman" w:eastAsia="Times New Roman" w:hAnsi="Times New Roman" w:cs="Times New Roman"/>
          <w:color w:val="auto"/>
          <w:sz w:val="20"/>
          <w:szCs w:val="24"/>
          <w:lang w:val="en-US" w:eastAsia="hr-HR"/>
        </w:rPr>
        <w:t>The rebound</w:t>
      </w:r>
      <w:r w:rsidR="001F3850" w:rsidRPr="00F63651">
        <w:rPr>
          <w:rFonts w:ascii="Times New Roman" w:eastAsia="Times New Roman" w:hAnsi="Times New Roman" w:cs="Times New Roman"/>
          <w:color w:val="auto"/>
          <w:sz w:val="20"/>
          <w:szCs w:val="24"/>
          <w:lang w:val="en-US" w:eastAsia="hr-HR"/>
        </w:rPr>
        <w:t xml:space="preserve"> method was </w:t>
      </w:r>
      <w:r w:rsidR="004F7083" w:rsidRPr="00F63651">
        <w:rPr>
          <w:rFonts w:ascii="Times New Roman" w:eastAsia="Times New Roman" w:hAnsi="Times New Roman" w:cs="Times New Roman"/>
          <w:color w:val="auto"/>
          <w:sz w:val="20"/>
          <w:szCs w:val="24"/>
          <w:lang w:val="en-US" w:eastAsia="hr-HR"/>
        </w:rPr>
        <w:t xml:space="preserve">not carried out </w:t>
      </w:r>
      <w:r w:rsidR="001F3850" w:rsidRPr="00F63651">
        <w:rPr>
          <w:rFonts w:ascii="Times New Roman" w:eastAsia="Times New Roman" w:hAnsi="Times New Roman" w:cs="Times New Roman"/>
          <w:color w:val="auto"/>
          <w:sz w:val="20"/>
          <w:szCs w:val="24"/>
          <w:lang w:val="en-US" w:eastAsia="hr-HR"/>
        </w:rPr>
        <w:t xml:space="preserve">because specimens on </w:t>
      </w:r>
      <w:proofErr w:type="gramStart"/>
      <w:r w:rsidR="001F3850" w:rsidRPr="00F63651">
        <w:rPr>
          <w:rFonts w:ascii="Times New Roman" w:eastAsia="Times New Roman" w:hAnsi="Times New Roman" w:cs="Times New Roman"/>
          <w:color w:val="auto"/>
          <w:sz w:val="20"/>
          <w:szCs w:val="24"/>
          <w:lang w:val="en-US" w:eastAsia="hr-HR"/>
        </w:rPr>
        <w:t>which</w:t>
      </w:r>
      <w:proofErr w:type="gramEnd"/>
      <w:r w:rsidR="001F3850" w:rsidRPr="00F63651">
        <w:rPr>
          <w:rFonts w:ascii="Times New Roman" w:eastAsia="Times New Roman" w:hAnsi="Times New Roman" w:cs="Times New Roman"/>
          <w:color w:val="auto"/>
          <w:sz w:val="20"/>
          <w:szCs w:val="24"/>
          <w:lang w:val="en-US" w:eastAsia="hr-HR"/>
        </w:rPr>
        <w:t xml:space="preserve"> the measurement was </w:t>
      </w:r>
      <w:r w:rsidR="004F7083" w:rsidRPr="00F63651">
        <w:rPr>
          <w:rFonts w:ascii="Times New Roman" w:eastAsia="Times New Roman" w:hAnsi="Times New Roman" w:cs="Times New Roman"/>
          <w:color w:val="auto"/>
          <w:sz w:val="20"/>
          <w:szCs w:val="24"/>
          <w:lang w:val="en-US" w:eastAsia="hr-HR"/>
        </w:rPr>
        <w:t xml:space="preserve">to be </w:t>
      </w:r>
      <w:r w:rsidR="001F3850" w:rsidRPr="00F63651">
        <w:rPr>
          <w:rFonts w:ascii="Times New Roman" w:eastAsia="Times New Roman" w:hAnsi="Times New Roman" w:cs="Times New Roman"/>
          <w:color w:val="auto"/>
          <w:sz w:val="20"/>
          <w:szCs w:val="24"/>
          <w:lang w:val="en-US" w:eastAsia="hr-HR"/>
        </w:rPr>
        <w:t xml:space="preserve">performed, did not reach the required minimum weight of 5 kg. Measured values would be </w:t>
      </w:r>
      <w:r w:rsidR="004F7083" w:rsidRPr="00F63651">
        <w:rPr>
          <w:rFonts w:ascii="Times New Roman" w:eastAsia="Times New Roman" w:hAnsi="Times New Roman" w:cs="Times New Roman"/>
          <w:color w:val="auto"/>
          <w:sz w:val="20"/>
          <w:szCs w:val="24"/>
          <w:lang w:val="en-US" w:eastAsia="hr-HR"/>
        </w:rPr>
        <w:t xml:space="preserve">thus </w:t>
      </w:r>
      <w:r w:rsidR="001F3850" w:rsidRPr="00F63651">
        <w:rPr>
          <w:rFonts w:ascii="Times New Roman" w:eastAsia="Times New Roman" w:hAnsi="Times New Roman" w:cs="Times New Roman"/>
          <w:color w:val="auto"/>
          <w:sz w:val="20"/>
          <w:szCs w:val="24"/>
          <w:lang w:val="en-US" w:eastAsia="hr-HR"/>
        </w:rPr>
        <w:t>misleading.</w:t>
      </w:r>
      <w:r w:rsidR="00C07751" w:rsidRPr="00F63651">
        <w:rPr>
          <w:rFonts w:ascii="Times New Roman" w:eastAsia="Times New Roman" w:hAnsi="Times New Roman" w:cs="Times New Roman"/>
          <w:color w:val="auto"/>
          <w:sz w:val="20"/>
          <w:szCs w:val="24"/>
          <w:lang w:val="en-US" w:eastAsia="hr-HR"/>
        </w:rPr>
        <w:tab/>
      </w:r>
    </w:p>
    <w:p w:rsidR="006C7065" w:rsidRPr="00F63651" w:rsidRDefault="006C7065" w:rsidP="006C7065">
      <w:pPr>
        <w:pStyle w:val="Section"/>
        <w:rPr>
          <w:lang w:val="en-US"/>
        </w:rPr>
      </w:pPr>
      <w:r w:rsidRPr="00F63651">
        <w:rPr>
          <w:lang w:val="en-US"/>
        </w:rPr>
        <w:t>ACKNOWLEDGEMENTS</w:t>
      </w:r>
    </w:p>
    <w:p w:rsidR="006C7065" w:rsidRPr="00F63651" w:rsidRDefault="006C7065" w:rsidP="006C7065">
      <w:pPr>
        <w:pStyle w:val="Text"/>
        <w:rPr>
          <w:lang w:val="en-US"/>
        </w:rPr>
      </w:pPr>
      <w:r w:rsidRPr="00F63651">
        <w:rPr>
          <w:lang w:val="en-US"/>
        </w:rPr>
        <w:t xml:space="preserve">This work was supported by the Ministry of Education, Youth and Sport of the Czech Republic within the project </w:t>
      </w:r>
      <w:proofErr w:type="gramStart"/>
      <w:r w:rsidRPr="00F63651">
        <w:rPr>
          <w:lang w:val="en-US"/>
        </w:rPr>
        <w:t>No</w:t>
      </w:r>
      <w:proofErr w:type="gramEnd"/>
      <w:r w:rsidRPr="00F63651">
        <w:rPr>
          <w:lang w:val="en-US"/>
        </w:rPr>
        <w:t xml:space="preserve">. </w:t>
      </w:r>
      <w:proofErr w:type="gramStart"/>
      <w:r w:rsidRPr="00F63651">
        <w:rPr>
          <w:lang w:val="en-US"/>
        </w:rPr>
        <w:t xml:space="preserve">LO1207 of the </w:t>
      </w:r>
      <w:proofErr w:type="spellStart"/>
      <w:r w:rsidRPr="00F63651">
        <w:rPr>
          <w:lang w:val="en-US"/>
        </w:rPr>
        <w:t>programme</w:t>
      </w:r>
      <w:proofErr w:type="spellEnd"/>
      <w:r w:rsidRPr="00F63651">
        <w:rPr>
          <w:lang w:val="en-US"/>
        </w:rPr>
        <w:t xml:space="preserve"> NPU1.</w:t>
      </w:r>
      <w:proofErr w:type="gramEnd"/>
    </w:p>
    <w:p w:rsidR="00085803" w:rsidRPr="00F63651" w:rsidRDefault="00085803" w:rsidP="00085803">
      <w:pPr>
        <w:pStyle w:val="Section"/>
        <w:rPr>
          <w:lang w:val="en-US"/>
        </w:rPr>
      </w:pPr>
      <w:r w:rsidRPr="00F63651">
        <w:rPr>
          <w:lang w:val="en-US"/>
        </w:rPr>
        <w:t>REFERENCES</w:t>
      </w:r>
    </w:p>
    <w:p w:rsidR="00085803" w:rsidRPr="00F63651" w:rsidRDefault="00085803" w:rsidP="00085803">
      <w:pPr>
        <w:pStyle w:val="Reference"/>
        <w:rPr>
          <w:lang w:val="en-US"/>
        </w:rPr>
      </w:pPr>
      <w:r w:rsidRPr="00F63651">
        <w:rPr>
          <w:lang w:val="en-US"/>
        </w:rPr>
        <w:t>[1]</w:t>
      </w:r>
      <w:r w:rsidRPr="00F63651">
        <w:rPr>
          <w:lang w:val="en-US"/>
        </w:rPr>
        <w:tab/>
      </w:r>
      <w:r w:rsidR="003226CF" w:rsidRPr="00F63651">
        <w:rPr>
          <w:lang w:val="en-US"/>
        </w:rPr>
        <w:t>S. Frank, “</w:t>
      </w:r>
      <w:r w:rsidR="003226CF" w:rsidRPr="00F63651">
        <w:rPr>
          <w:i/>
          <w:lang w:val="en-US"/>
        </w:rPr>
        <w:t>Mobile Hardness Testing Application Guide for Hardness Testers</w:t>
      </w:r>
      <w:r w:rsidR="003226CF" w:rsidRPr="00F63651">
        <w:rPr>
          <w:lang w:val="en-US"/>
        </w:rPr>
        <w:t xml:space="preserve">”. </w:t>
      </w:r>
      <w:proofErr w:type="gramStart"/>
      <w:r w:rsidR="003226CF" w:rsidRPr="00F63651">
        <w:rPr>
          <w:iCs/>
          <w:lang w:val="en-US"/>
        </w:rPr>
        <w:t>General Electric Company</w:t>
      </w:r>
      <w:r w:rsidR="003226CF" w:rsidRPr="00F63651">
        <w:rPr>
          <w:lang w:val="en-US"/>
        </w:rPr>
        <w:t xml:space="preserve"> [online].</w:t>
      </w:r>
      <w:proofErr w:type="gramEnd"/>
      <w:r w:rsidR="003226CF" w:rsidRPr="00F63651">
        <w:rPr>
          <w:lang w:val="en-US"/>
        </w:rPr>
        <w:t xml:space="preserve"> </w:t>
      </w:r>
      <w:proofErr w:type="gramStart"/>
      <w:r w:rsidR="003226CF" w:rsidRPr="00F63651">
        <w:rPr>
          <w:lang w:val="en-US"/>
        </w:rPr>
        <w:t>2005 [cit. 2015-02-13].</w:t>
      </w:r>
      <w:proofErr w:type="gramEnd"/>
      <w:r w:rsidR="003226CF" w:rsidRPr="00F63651">
        <w:rPr>
          <w:lang w:val="en-US"/>
        </w:rPr>
        <w:t xml:space="preserve"> </w:t>
      </w:r>
      <w:r w:rsidR="00565324" w:rsidRPr="00F63651">
        <w:rPr>
          <w:lang w:val="en-US"/>
        </w:rPr>
        <w:t>Available from: http://www.acutech.gr/ media</w:t>
      </w:r>
      <w:r w:rsidR="003226CF" w:rsidRPr="00F63651">
        <w:rPr>
          <w:lang w:val="en-US"/>
        </w:rPr>
        <w:t>/pdf/Hardness%20Testing%20Applications%20Guide.pdf</w:t>
      </w:r>
    </w:p>
    <w:p w:rsidR="00584FE5" w:rsidRPr="00F63651" w:rsidRDefault="00584FE5" w:rsidP="00085803">
      <w:pPr>
        <w:pStyle w:val="Reference"/>
        <w:rPr>
          <w:highlight w:val="yellow"/>
          <w:lang w:val="en-US"/>
        </w:rPr>
      </w:pPr>
      <w:r w:rsidRPr="00F63651">
        <w:rPr>
          <w:lang w:val="en-US"/>
        </w:rPr>
        <w:t>[2]</w:t>
      </w:r>
      <w:r w:rsidRPr="00F63651">
        <w:rPr>
          <w:lang w:val="en-US"/>
        </w:rPr>
        <w:tab/>
      </w:r>
      <w:r w:rsidR="00072185" w:rsidRPr="00F63651">
        <w:rPr>
          <w:iCs/>
          <w:lang w:val="en-US"/>
        </w:rPr>
        <w:t>K. Herrmann, “</w:t>
      </w:r>
      <w:r w:rsidR="00072185" w:rsidRPr="00F63651">
        <w:rPr>
          <w:i/>
          <w:iCs/>
          <w:lang w:val="en-US"/>
        </w:rPr>
        <w:t>Hardness Testing Principles and Applications</w:t>
      </w:r>
      <w:r w:rsidR="00072185" w:rsidRPr="00F63651">
        <w:rPr>
          <w:iCs/>
          <w:lang w:val="en-US"/>
        </w:rPr>
        <w:t xml:space="preserve">”. Materials Park, Ohio: ASM International, 2011, </w:t>
      </w:r>
      <w:proofErr w:type="gramStart"/>
      <w:r w:rsidR="00072185" w:rsidRPr="00F63651">
        <w:rPr>
          <w:iCs/>
          <w:lang w:val="en-US"/>
        </w:rPr>
        <w:t>vi</w:t>
      </w:r>
      <w:proofErr w:type="gramEnd"/>
      <w:r w:rsidR="00072185" w:rsidRPr="00F63651">
        <w:rPr>
          <w:iCs/>
          <w:lang w:val="en-US"/>
        </w:rPr>
        <w:t>, 255 p. 250 p.</w:t>
      </w:r>
      <w:r w:rsidR="00072185" w:rsidRPr="00F63651">
        <w:rPr>
          <w:lang w:val="en-US"/>
        </w:rPr>
        <w:t xml:space="preserve"> ISBN 978-1615038329.</w:t>
      </w:r>
    </w:p>
    <w:p w:rsidR="00085803" w:rsidRPr="00F63651" w:rsidRDefault="00584FE5" w:rsidP="00085803">
      <w:pPr>
        <w:pStyle w:val="Reference"/>
        <w:rPr>
          <w:lang w:val="en-US"/>
        </w:rPr>
      </w:pPr>
      <w:proofErr w:type="gramStart"/>
      <w:r w:rsidRPr="00F63651">
        <w:rPr>
          <w:lang w:val="en-US"/>
        </w:rPr>
        <w:t>[3</w:t>
      </w:r>
      <w:r w:rsidR="00085803" w:rsidRPr="00F63651">
        <w:rPr>
          <w:lang w:val="en-US"/>
        </w:rPr>
        <w:t>]</w:t>
      </w:r>
      <w:r w:rsidR="00085803" w:rsidRPr="00F63651">
        <w:rPr>
          <w:lang w:val="en-US"/>
        </w:rPr>
        <w:tab/>
      </w:r>
      <w:r w:rsidR="00377465" w:rsidRPr="00F63651">
        <w:rPr>
          <w:lang w:val="en-US"/>
        </w:rPr>
        <w:t>M. Junek, „</w:t>
      </w:r>
      <w:proofErr w:type="spellStart"/>
      <w:r w:rsidR="00377465" w:rsidRPr="00F63651">
        <w:rPr>
          <w:i/>
          <w:iCs/>
          <w:lang w:val="en-US"/>
        </w:rPr>
        <w:t>Posouzení</w:t>
      </w:r>
      <w:proofErr w:type="spellEnd"/>
      <w:r w:rsidR="00377465" w:rsidRPr="00F63651">
        <w:rPr>
          <w:i/>
          <w:iCs/>
          <w:lang w:val="en-US"/>
        </w:rPr>
        <w:t xml:space="preserve"> </w:t>
      </w:r>
      <w:proofErr w:type="spellStart"/>
      <w:r w:rsidR="00377465" w:rsidRPr="00F63651">
        <w:rPr>
          <w:i/>
          <w:iCs/>
          <w:lang w:val="en-US"/>
        </w:rPr>
        <w:t>životnosti</w:t>
      </w:r>
      <w:proofErr w:type="spellEnd"/>
      <w:r w:rsidR="00377465" w:rsidRPr="00F63651">
        <w:rPr>
          <w:i/>
          <w:iCs/>
          <w:lang w:val="en-US"/>
        </w:rPr>
        <w:t xml:space="preserve"> VT </w:t>
      </w:r>
      <w:proofErr w:type="spellStart"/>
      <w:r w:rsidR="00377465" w:rsidRPr="00F63651">
        <w:rPr>
          <w:i/>
          <w:iCs/>
          <w:lang w:val="en-US"/>
        </w:rPr>
        <w:t>parovodů</w:t>
      </w:r>
      <w:proofErr w:type="spellEnd"/>
      <w:r w:rsidR="00377465" w:rsidRPr="00F63651">
        <w:rPr>
          <w:i/>
          <w:iCs/>
          <w:lang w:val="en-US"/>
        </w:rPr>
        <w:t xml:space="preserve"> v </w:t>
      </w:r>
      <w:proofErr w:type="spellStart"/>
      <w:r w:rsidR="00377465" w:rsidRPr="00F63651">
        <w:rPr>
          <w:i/>
          <w:iCs/>
          <w:lang w:val="en-US"/>
        </w:rPr>
        <w:t>podmínkách</w:t>
      </w:r>
      <w:proofErr w:type="spellEnd"/>
      <w:r w:rsidR="00377465" w:rsidRPr="00F63651">
        <w:rPr>
          <w:i/>
          <w:iCs/>
          <w:lang w:val="en-US"/>
        </w:rPr>
        <w:t xml:space="preserve"> </w:t>
      </w:r>
      <w:proofErr w:type="spellStart"/>
      <w:r w:rsidR="00377465" w:rsidRPr="00F63651">
        <w:rPr>
          <w:i/>
          <w:iCs/>
          <w:lang w:val="en-US"/>
        </w:rPr>
        <w:t>creepového</w:t>
      </w:r>
      <w:proofErr w:type="spellEnd"/>
      <w:r w:rsidR="00377465" w:rsidRPr="00F63651">
        <w:rPr>
          <w:i/>
          <w:iCs/>
          <w:lang w:val="en-US"/>
        </w:rPr>
        <w:t xml:space="preserve"> </w:t>
      </w:r>
      <w:proofErr w:type="spellStart"/>
      <w:r w:rsidR="00377465" w:rsidRPr="00F63651">
        <w:rPr>
          <w:i/>
          <w:iCs/>
          <w:lang w:val="en-US"/>
        </w:rPr>
        <w:t>poškození</w:t>
      </w:r>
      <w:proofErr w:type="spellEnd"/>
      <w:r w:rsidR="00377465" w:rsidRPr="00F63651">
        <w:rPr>
          <w:iCs/>
          <w:lang w:val="en-US"/>
        </w:rPr>
        <w:t>“</w:t>
      </w:r>
      <w:r w:rsidR="00377465" w:rsidRPr="00F63651">
        <w:rPr>
          <w:lang w:val="en-US"/>
        </w:rPr>
        <w:t>.</w:t>
      </w:r>
      <w:proofErr w:type="gramEnd"/>
      <w:r w:rsidR="00377465" w:rsidRPr="00F63651">
        <w:rPr>
          <w:lang w:val="en-US"/>
        </w:rPr>
        <w:t xml:space="preserve"> </w:t>
      </w:r>
      <w:proofErr w:type="gramStart"/>
      <w:r w:rsidR="00377465" w:rsidRPr="00F63651">
        <w:rPr>
          <w:i/>
          <w:lang w:val="en-US"/>
        </w:rPr>
        <w:t>D</w:t>
      </w:r>
      <w:r w:rsidR="00984E33" w:rsidRPr="00F63651">
        <w:rPr>
          <w:i/>
          <w:lang w:val="en-US"/>
        </w:rPr>
        <w:t>iploma thesis</w:t>
      </w:r>
      <w:r w:rsidR="00377465" w:rsidRPr="00F63651">
        <w:rPr>
          <w:i/>
          <w:lang w:val="en-US"/>
        </w:rPr>
        <w:t>.</w:t>
      </w:r>
      <w:proofErr w:type="gramEnd"/>
      <w:r w:rsidR="00377465" w:rsidRPr="00F63651">
        <w:rPr>
          <w:lang w:val="en-US"/>
        </w:rPr>
        <w:t xml:space="preserve"> Praha: 2014. </w:t>
      </w:r>
      <w:r w:rsidR="00565324" w:rsidRPr="00F63651">
        <w:rPr>
          <w:lang w:val="en-US"/>
        </w:rPr>
        <w:t>CTU in Prague, Faculty of mechanical engineering</w:t>
      </w:r>
      <w:r w:rsidR="00377465" w:rsidRPr="00F63651">
        <w:rPr>
          <w:lang w:val="en-US"/>
        </w:rPr>
        <w:t xml:space="preserve">, </w:t>
      </w:r>
      <w:r w:rsidR="00565324" w:rsidRPr="00F63651">
        <w:rPr>
          <w:lang w:val="en-US"/>
        </w:rPr>
        <w:t xml:space="preserve">Department of Material Engineering. </w:t>
      </w:r>
      <w:proofErr w:type="gramStart"/>
      <w:r w:rsidR="00565324" w:rsidRPr="00F63651">
        <w:rPr>
          <w:lang w:val="en-US"/>
        </w:rPr>
        <w:t>87 p</w:t>
      </w:r>
      <w:r w:rsidR="00377465" w:rsidRPr="00F63651">
        <w:rPr>
          <w:lang w:val="en-US"/>
        </w:rPr>
        <w:t>.</w:t>
      </w:r>
      <w:proofErr w:type="gramEnd"/>
    </w:p>
    <w:p w:rsidR="00085803" w:rsidRPr="00F63651" w:rsidRDefault="00377465" w:rsidP="00085803">
      <w:pPr>
        <w:pStyle w:val="Reference"/>
        <w:rPr>
          <w:lang w:val="en-US"/>
        </w:rPr>
      </w:pPr>
      <w:r w:rsidRPr="00F63651">
        <w:rPr>
          <w:lang w:val="en-US"/>
        </w:rPr>
        <w:t>[</w:t>
      </w:r>
      <w:r w:rsidR="00584FE5" w:rsidRPr="00F63651">
        <w:rPr>
          <w:lang w:val="en-US"/>
        </w:rPr>
        <w:t>4</w:t>
      </w:r>
      <w:r w:rsidRPr="00F63651">
        <w:rPr>
          <w:lang w:val="en-US"/>
        </w:rPr>
        <w:t>]</w:t>
      </w:r>
      <w:r w:rsidRPr="00F63651">
        <w:rPr>
          <w:lang w:val="en-US"/>
        </w:rPr>
        <w:tab/>
        <w:t>PA. PHILADELPHIA, “</w:t>
      </w:r>
      <w:r w:rsidRPr="00F63651">
        <w:rPr>
          <w:i/>
          <w:iCs/>
          <w:lang w:val="en-US"/>
        </w:rPr>
        <w:t>Power plant life management and performance improvement”</w:t>
      </w:r>
      <w:r w:rsidRPr="00F63651">
        <w:rPr>
          <w:lang w:val="en-US"/>
        </w:rPr>
        <w:t xml:space="preserve"> </w:t>
      </w:r>
      <w:proofErr w:type="spellStart"/>
      <w:r w:rsidRPr="00F63651">
        <w:rPr>
          <w:lang w:val="en-US"/>
        </w:rPr>
        <w:t>Woodhead</w:t>
      </w:r>
      <w:proofErr w:type="spellEnd"/>
      <w:r w:rsidRPr="00F63651">
        <w:rPr>
          <w:lang w:val="en-US"/>
        </w:rPr>
        <w:t xml:space="preserve"> Pub. </w:t>
      </w:r>
      <w:proofErr w:type="gramStart"/>
      <w:r w:rsidRPr="00F63651">
        <w:rPr>
          <w:lang w:val="en-US"/>
        </w:rPr>
        <w:t xml:space="preserve">Ed. John E. Oakey, 2011, 684 </w:t>
      </w:r>
      <w:r w:rsidR="00072185" w:rsidRPr="00F63651">
        <w:rPr>
          <w:lang w:val="en-US"/>
        </w:rPr>
        <w:t>p</w:t>
      </w:r>
      <w:r w:rsidRPr="00F63651">
        <w:rPr>
          <w:lang w:val="en-US"/>
        </w:rPr>
        <w:t>. ISBN 978-184-5697-266.</w:t>
      </w:r>
      <w:proofErr w:type="gramEnd"/>
    </w:p>
    <w:p w:rsidR="0015709C" w:rsidRPr="00F63651" w:rsidRDefault="0015709C" w:rsidP="009C3A2B">
      <w:pPr>
        <w:pStyle w:val="Podtitul"/>
        <w:rPr>
          <w:color w:val="auto"/>
          <w:lang w:val="en-US"/>
        </w:rPr>
      </w:pPr>
      <w:bookmarkStart w:id="1" w:name="_GoBack"/>
      <w:bookmarkEnd w:id="1"/>
    </w:p>
    <w:sectPr w:rsidR="0015709C" w:rsidRPr="00F63651" w:rsidSect="00042CC9">
      <w:type w:val="continuous"/>
      <w:pgSz w:w="11906" w:h="16838" w:code="9"/>
      <w:pgMar w:top="1418" w:right="907" w:bottom="1418" w:left="907" w:header="709" w:footer="709" w:gutter="0"/>
      <w:cols w:num="2" w:space="3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B75E7"/>
    <w:multiLevelType w:val="hybridMultilevel"/>
    <w:tmpl w:val="4140B0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6C26B64"/>
    <w:multiLevelType w:val="hybridMultilevel"/>
    <w:tmpl w:val="F33E3C1C"/>
    <w:lvl w:ilvl="0" w:tplc="A10258F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803"/>
    <w:rsid w:val="00001310"/>
    <w:rsid w:val="00007DDC"/>
    <w:rsid w:val="0001512C"/>
    <w:rsid w:val="000274E6"/>
    <w:rsid w:val="000355A8"/>
    <w:rsid w:val="00037B02"/>
    <w:rsid w:val="00042CC9"/>
    <w:rsid w:val="00044EB0"/>
    <w:rsid w:val="00052D0E"/>
    <w:rsid w:val="000559CA"/>
    <w:rsid w:val="00063BDB"/>
    <w:rsid w:val="000713AE"/>
    <w:rsid w:val="00072185"/>
    <w:rsid w:val="00085803"/>
    <w:rsid w:val="00087C67"/>
    <w:rsid w:val="00092CE8"/>
    <w:rsid w:val="000A1AAC"/>
    <w:rsid w:val="000A3494"/>
    <w:rsid w:val="000D11BF"/>
    <w:rsid w:val="000D7AAD"/>
    <w:rsid w:val="000E41E7"/>
    <w:rsid w:val="000F66BF"/>
    <w:rsid w:val="00112320"/>
    <w:rsid w:val="00124F49"/>
    <w:rsid w:val="0012579A"/>
    <w:rsid w:val="00133B0D"/>
    <w:rsid w:val="00142773"/>
    <w:rsid w:val="00144307"/>
    <w:rsid w:val="001452C6"/>
    <w:rsid w:val="00150E94"/>
    <w:rsid w:val="001523C2"/>
    <w:rsid w:val="0015709C"/>
    <w:rsid w:val="00170C6B"/>
    <w:rsid w:val="00181F16"/>
    <w:rsid w:val="00182611"/>
    <w:rsid w:val="00185C57"/>
    <w:rsid w:val="001A2672"/>
    <w:rsid w:val="001B1E7A"/>
    <w:rsid w:val="001B77A5"/>
    <w:rsid w:val="001C0837"/>
    <w:rsid w:val="001C580D"/>
    <w:rsid w:val="001C6AFB"/>
    <w:rsid w:val="001F3850"/>
    <w:rsid w:val="002014EA"/>
    <w:rsid w:val="002273B6"/>
    <w:rsid w:val="00241A51"/>
    <w:rsid w:val="002453E3"/>
    <w:rsid w:val="00273B46"/>
    <w:rsid w:val="002B63CE"/>
    <w:rsid w:val="002D4121"/>
    <w:rsid w:val="002D4A85"/>
    <w:rsid w:val="002D75F1"/>
    <w:rsid w:val="002E52C3"/>
    <w:rsid w:val="0032125D"/>
    <w:rsid w:val="00321E12"/>
    <w:rsid w:val="003226CF"/>
    <w:rsid w:val="00326439"/>
    <w:rsid w:val="00327D47"/>
    <w:rsid w:val="00332194"/>
    <w:rsid w:val="0034665B"/>
    <w:rsid w:val="00351406"/>
    <w:rsid w:val="00365016"/>
    <w:rsid w:val="00373818"/>
    <w:rsid w:val="0037669F"/>
    <w:rsid w:val="00377465"/>
    <w:rsid w:val="003830A7"/>
    <w:rsid w:val="003839D9"/>
    <w:rsid w:val="00394EBB"/>
    <w:rsid w:val="003A3343"/>
    <w:rsid w:val="003D10CE"/>
    <w:rsid w:val="003D40D5"/>
    <w:rsid w:val="003D5F23"/>
    <w:rsid w:val="003E21CE"/>
    <w:rsid w:val="003F17B7"/>
    <w:rsid w:val="0040215E"/>
    <w:rsid w:val="0040757C"/>
    <w:rsid w:val="00411BA4"/>
    <w:rsid w:val="0041423E"/>
    <w:rsid w:val="00420D96"/>
    <w:rsid w:val="00434DB6"/>
    <w:rsid w:val="00444C88"/>
    <w:rsid w:val="004524E7"/>
    <w:rsid w:val="004723F8"/>
    <w:rsid w:val="00486FB3"/>
    <w:rsid w:val="004935BD"/>
    <w:rsid w:val="00496508"/>
    <w:rsid w:val="00497022"/>
    <w:rsid w:val="004B2A0A"/>
    <w:rsid w:val="004B3EBA"/>
    <w:rsid w:val="004B51D9"/>
    <w:rsid w:val="004B649A"/>
    <w:rsid w:val="004C295E"/>
    <w:rsid w:val="004E3554"/>
    <w:rsid w:val="004F2257"/>
    <w:rsid w:val="004F50EF"/>
    <w:rsid w:val="004F7083"/>
    <w:rsid w:val="00505FA6"/>
    <w:rsid w:val="00524005"/>
    <w:rsid w:val="00525493"/>
    <w:rsid w:val="005369D0"/>
    <w:rsid w:val="005432C2"/>
    <w:rsid w:val="00543A7A"/>
    <w:rsid w:val="00552F9E"/>
    <w:rsid w:val="00565324"/>
    <w:rsid w:val="00565391"/>
    <w:rsid w:val="00575131"/>
    <w:rsid w:val="00575B3B"/>
    <w:rsid w:val="00584FE5"/>
    <w:rsid w:val="00594AF4"/>
    <w:rsid w:val="005A2089"/>
    <w:rsid w:val="005A4EA5"/>
    <w:rsid w:val="005A7DAE"/>
    <w:rsid w:val="005B5854"/>
    <w:rsid w:val="005C4718"/>
    <w:rsid w:val="005E1DDB"/>
    <w:rsid w:val="005E54B2"/>
    <w:rsid w:val="00602F62"/>
    <w:rsid w:val="006101C7"/>
    <w:rsid w:val="00616285"/>
    <w:rsid w:val="00622ADB"/>
    <w:rsid w:val="006231C6"/>
    <w:rsid w:val="00625FA5"/>
    <w:rsid w:val="00635E3B"/>
    <w:rsid w:val="00646D87"/>
    <w:rsid w:val="006522B4"/>
    <w:rsid w:val="00656E8D"/>
    <w:rsid w:val="0067030F"/>
    <w:rsid w:val="006A7B4D"/>
    <w:rsid w:val="006B29B3"/>
    <w:rsid w:val="006C7065"/>
    <w:rsid w:val="006F17B7"/>
    <w:rsid w:val="007027DF"/>
    <w:rsid w:val="00705167"/>
    <w:rsid w:val="00705E88"/>
    <w:rsid w:val="00724AE9"/>
    <w:rsid w:val="00734645"/>
    <w:rsid w:val="00743A51"/>
    <w:rsid w:val="00780683"/>
    <w:rsid w:val="007904BC"/>
    <w:rsid w:val="007911C2"/>
    <w:rsid w:val="007923F1"/>
    <w:rsid w:val="007A7263"/>
    <w:rsid w:val="007C2F57"/>
    <w:rsid w:val="007D065F"/>
    <w:rsid w:val="007D08EA"/>
    <w:rsid w:val="007D77ED"/>
    <w:rsid w:val="007E21E1"/>
    <w:rsid w:val="007E78E0"/>
    <w:rsid w:val="008034B6"/>
    <w:rsid w:val="00832531"/>
    <w:rsid w:val="0083498A"/>
    <w:rsid w:val="0084633E"/>
    <w:rsid w:val="00846642"/>
    <w:rsid w:val="008565FA"/>
    <w:rsid w:val="008665FC"/>
    <w:rsid w:val="00871943"/>
    <w:rsid w:val="00884351"/>
    <w:rsid w:val="008952C6"/>
    <w:rsid w:val="008A5D3A"/>
    <w:rsid w:val="008B7169"/>
    <w:rsid w:val="008C46C4"/>
    <w:rsid w:val="008D0B9B"/>
    <w:rsid w:val="008D50E0"/>
    <w:rsid w:val="008D6DE4"/>
    <w:rsid w:val="008D7940"/>
    <w:rsid w:val="008E0CAC"/>
    <w:rsid w:val="008F566C"/>
    <w:rsid w:val="00905221"/>
    <w:rsid w:val="0090635D"/>
    <w:rsid w:val="00911D8C"/>
    <w:rsid w:val="009244A0"/>
    <w:rsid w:val="00925B5F"/>
    <w:rsid w:val="00932BF7"/>
    <w:rsid w:val="009335B4"/>
    <w:rsid w:val="009439D6"/>
    <w:rsid w:val="00945370"/>
    <w:rsid w:val="00984E33"/>
    <w:rsid w:val="00991B0D"/>
    <w:rsid w:val="009A06A3"/>
    <w:rsid w:val="009C3A2B"/>
    <w:rsid w:val="009C40D6"/>
    <w:rsid w:val="009D434A"/>
    <w:rsid w:val="009D43EB"/>
    <w:rsid w:val="009E4B08"/>
    <w:rsid w:val="009E5CCB"/>
    <w:rsid w:val="009E63CC"/>
    <w:rsid w:val="00A043FC"/>
    <w:rsid w:val="00A1489D"/>
    <w:rsid w:val="00A36DE3"/>
    <w:rsid w:val="00A37D03"/>
    <w:rsid w:val="00A43809"/>
    <w:rsid w:val="00A43E5F"/>
    <w:rsid w:val="00A54CD9"/>
    <w:rsid w:val="00A63E6A"/>
    <w:rsid w:val="00A66C05"/>
    <w:rsid w:val="00A6786A"/>
    <w:rsid w:val="00A72948"/>
    <w:rsid w:val="00A81AAC"/>
    <w:rsid w:val="00A82CB2"/>
    <w:rsid w:val="00A85FB9"/>
    <w:rsid w:val="00A915DF"/>
    <w:rsid w:val="00A930D7"/>
    <w:rsid w:val="00A94AAF"/>
    <w:rsid w:val="00AA5CB0"/>
    <w:rsid w:val="00AA7851"/>
    <w:rsid w:val="00AB131C"/>
    <w:rsid w:val="00AB75E8"/>
    <w:rsid w:val="00AC4FC9"/>
    <w:rsid w:val="00AD1809"/>
    <w:rsid w:val="00AE6748"/>
    <w:rsid w:val="00B000E9"/>
    <w:rsid w:val="00B00DF1"/>
    <w:rsid w:val="00B01EA6"/>
    <w:rsid w:val="00B155C9"/>
    <w:rsid w:val="00B20570"/>
    <w:rsid w:val="00B263A6"/>
    <w:rsid w:val="00B34846"/>
    <w:rsid w:val="00B47927"/>
    <w:rsid w:val="00B51A00"/>
    <w:rsid w:val="00B559C5"/>
    <w:rsid w:val="00B5602D"/>
    <w:rsid w:val="00B64024"/>
    <w:rsid w:val="00B748DC"/>
    <w:rsid w:val="00B77B03"/>
    <w:rsid w:val="00B86718"/>
    <w:rsid w:val="00B90922"/>
    <w:rsid w:val="00B97064"/>
    <w:rsid w:val="00BB5DC0"/>
    <w:rsid w:val="00BB7F2F"/>
    <w:rsid w:val="00BE299D"/>
    <w:rsid w:val="00BE7928"/>
    <w:rsid w:val="00BF015A"/>
    <w:rsid w:val="00BF5CCD"/>
    <w:rsid w:val="00C041E4"/>
    <w:rsid w:val="00C07751"/>
    <w:rsid w:val="00C16CE6"/>
    <w:rsid w:val="00C17138"/>
    <w:rsid w:val="00C24708"/>
    <w:rsid w:val="00C24748"/>
    <w:rsid w:val="00C272CB"/>
    <w:rsid w:val="00C36959"/>
    <w:rsid w:val="00C41199"/>
    <w:rsid w:val="00C46132"/>
    <w:rsid w:val="00C46332"/>
    <w:rsid w:val="00C52755"/>
    <w:rsid w:val="00C56203"/>
    <w:rsid w:val="00C57F82"/>
    <w:rsid w:val="00C7254B"/>
    <w:rsid w:val="00C72C72"/>
    <w:rsid w:val="00C74D40"/>
    <w:rsid w:val="00C77E2A"/>
    <w:rsid w:val="00C93CF1"/>
    <w:rsid w:val="00C95F7B"/>
    <w:rsid w:val="00C97E86"/>
    <w:rsid w:val="00CA3877"/>
    <w:rsid w:val="00CA45C5"/>
    <w:rsid w:val="00CC22BC"/>
    <w:rsid w:val="00CC2FDD"/>
    <w:rsid w:val="00CD61FC"/>
    <w:rsid w:val="00CE3300"/>
    <w:rsid w:val="00CE67B1"/>
    <w:rsid w:val="00D0162A"/>
    <w:rsid w:val="00D158C6"/>
    <w:rsid w:val="00D20F67"/>
    <w:rsid w:val="00D2471D"/>
    <w:rsid w:val="00D2479B"/>
    <w:rsid w:val="00D3078B"/>
    <w:rsid w:val="00D36D2C"/>
    <w:rsid w:val="00D40DC5"/>
    <w:rsid w:val="00D45AD3"/>
    <w:rsid w:val="00D63AD0"/>
    <w:rsid w:val="00D83E10"/>
    <w:rsid w:val="00DA000E"/>
    <w:rsid w:val="00DC232F"/>
    <w:rsid w:val="00DC6F82"/>
    <w:rsid w:val="00DE013D"/>
    <w:rsid w:val="00DE6232"/>
    <w:rsid w:val="00DE6F22"/>
    <w:rsid w:val="00E236B8"/>
    <w:rsid w:val="00E57E4B"/>
    <w:rsid w:val="00E66263"/>
    <w:rsid w:val="00E725C3"/>
    <w:rsid w:val="00E73D5E"/>
    <w:rsid w:val="00E84884"/>
    <w:rsid w:val="00E9078E"/>
    <w:rsid w:val="00EA250D"/>
    <w:rsid w:val="00EB4F38"/>
    <w:rsid w:val="00ED1661"/>
    <w:rsid w:val="00F0029D"/>
    <w:rsid w:val="00F112AA"/>
    <w:rsid w:val="00F26510"/>
    <w:rsid w:val="00F3318F"/>
    <w:rsid w:val="00F350E9"/>
    <w:rsid w:val="00F36A71"/>
    <w:rsid w:val="00F41E54"/>
    <w:rsid w:val="00F52173"/>
    <w:rsid w:val="00F56145"/>
    <w:rsid w:val="00F60BC6"/>
    <w:rsid w:val="00F63651"/>
    <w:rsid w:val="00F663DC"/>
    <w:rsid w:val="00F67CE4"/>
    <w:rsid w:val="00F83E4B"/>
    <w:rsid w:val="00FA0158"/>
    <w:rsid w:val="00FA6B6E"/>
    <w:rsid w:val="00FC20CF"/>
    <w:rsid w:val="00FC6382"/>
    <w:rsid w:val="00FD0703"/>
    <w:rsid w:val="00FD3588"/>
    <w:rsid w:val="00FD746C"/>
    <w:rsid w:val="00FE172A"/>
    <w:rsid w:val="00FE3270"/>
    <w:rsid w:val="00FE32BE"/>
    <w:rsid w:val="00FE3ED7"/>
    <w:rsid w:val="00FE5A6E"/>
    <w:rsid w:val="00FF00E6"/>
    <w:rsid w:val="00FF19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5803"/>
    <w:pPr>
      <w:spacing w:after="0"/>
      <w:jc w:val="both"/>
    </w:pPr>
    <w:rPr>
      <w:color w:val="7F7F7F"/>
    </w:rPr>
  </w:style>
  <w:style w:type="paragraph" w:styleId="Nadpis3">
    <w:name w:val="heading 3"/>
    <w:basedOn w:val="Normln"/>
    <w:next w:val="Normln"/>
    <w:link w:val="Nadpis3Char"/>
    <w:uiPriority w:val="9"/>
    <w:semiHidden/>
    <w:unhideWhenUsed/>
    <w:qFormat/>
    <w:rsid w:val="006C70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aliases w:val="Chapter"/>
    <w:basedOn w:val="Normln"/>
    <w:next w:val="Normln"/>
    <w:link w:val="Nadpis4Char"/>
    <w:uiPriority w:val="9"/>
    <w:unhideWhenUsed/>
    <w:qFormat/>
    <w:rsid w:val="006C7065"/>
    <w:pPr>
      <w:keepNext/>
      <w:spacing w:before="360" w:line="288" w:lineRule="auto"/>
      <w:jc w:val="left"/>
      <w:outlineLvl w:val="3"/>
    </w:pPr>
    <w:rPr>
      <w:rFonts w:ascii="Arial" w:eastAsia="Times New Roman" w:hAnsi="Arial" w:cs="Times New Roman"/>
      <w:b/>
      <w:bCs/>
      <w:caps/>
      <w:color w:val="auto"/>
      <w:sz w:val="20"/>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085803"/>
    <w:pPr>
      <w:spacing w:after="120"/>
    </w:pPr>
  </w:style>
  <w:style w:type="character" w:customStyle="1" w:styleId="ZkladntextChar">
    <w:name w:val="Základní text Char"/>
    <w:basedOn w:val="Standardnpsmoodstavce"/>
    <w:link w:val="Zkladntext"/>
    <w:uiPriority w:val="99"/>
    <w:semiHidden/>
    <w:rsid w:val="00085803"/>
    <w:rPr>
      <w:color w:val="7F7F7F"/>
    </w:rPr>
  </w:style>
  <w:style w:type="paragraph" w:customStyle="1" w:styleId="Title1">
    <w:name w:val="Title1"/>
    <w:basedOn w:val="Normln"/>
    <w:uiPriority w:val="99"/>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Normln"/>
    <w:uiPriority w:val="99"/>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Normln"/>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Normln"/>
    <w:uiPriority w:val="99"/>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Normln"/>
    <w:uiPriority w:val="99"/>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Normln"/>
    <w:uiPriority w:val="99"/>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Normln"/>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Normln"/>
    <w:uiPriority w:val="99"/>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Normln"/>
    <w:uiPriority w:val="99"/>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Normln"/>
    <w:uiPriority w:val="99"/>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Normln"/>
    <w:uiPriority w:val="99"/>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Textbubliny">
    <w:name w:val="Balloon Text"/>
    <w:basedOn w:val="Normln"/>
    <w:link w:val="TextbublinyChar"/>
    <w:uiPriority w:val="99"/>
    <w:semiHidden/>
    <w:unhideWhenUsed/>
    <w:rsid w:val="00085803"/>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5803"/>
    <w:rPr>
      <w:rFonts w:ascii="Tahoma" w:hAnsi="Tahoma" w:cs="Tahoma"/>
      <w:color w:val="7F7F7F"/>
      <w:sz w:val="16"/>
      <w:szCs w:val="16"/>
    </w:rPr>
  </w:style>
  <w:style w:type="paragraph" w:customStyle="1" w:styleId="Odsazen">
    <w:name w:val="Odsazený"/>
    <w:basedOn w:val="Normln"/>
    <w:rsid w:val="008665FC"/>
    <w:pPr>
      <w:overflowPunct w:val="0"/>
      <w:autoSpaceDE w:val="0"/>
      <w:autoSpaceDN w:val="0"/>
      <w:adjustRightInd w:val="0"/>
      <w:spacing w:before="120" w:line="240" w:lineRule="auto"/>
      <w:ind w:firstLine="709"/>
      <w:textAlignment w:val="baseline"/>
    </w:pPr>
    <w:rPr>
      <w:rFonts w:ascii="Times New Roman" w:eastAsia="Times New Roman" w:hAnsi="Times New Roman" w:cs="Times New Roman"/>
      <w:color w:val="auto"/>
      <w:sz w:val="24"/>
      <w:szCs w:val="20"/>
      <w:lang w:eastAsia="cs-CZ"/>
    </w:rPr>
  </w:style>
  <w:style w:type="paragraph" w:styleId="Zkladntext2">
    <w:name w:val="Body Text 2"/>
    <w:basedOn w:val="Normln"/>
    <w:link w:val="Zkladntext2Char"/>
    <w:uiPriority w:val="99"/>
    <w:unhideWhenUsed/>
    <w:rsid w:val="00042CC9"/>
    <w:pPr>
      <w:spacing w:after="120" w:line="480" w:lineRule="auto"/>
    </w:pPr>
  </w:style>
  <w:style w:type="character" w:customStyle="1" w:styleId="Zkladntext2Char">
    <w:name w:val="Základní text 2 Char"/>
    <w:basedOn w:val="Standardnpsmoodstavce"/>
    <w:link w:val="Zkladntext2"/>
    <w:uiPriority w:val="99"/>
    <w:rsid w:val="00042CC9"/>
    <w:rPr>
      <w:color w:val="7F7F7F"/>
    </w:rPr>
  </w:style>
  <w:style w:type="character" w:styleId="Zstupntext">
    <w:name w:val="Placeholder Text"/>
    <w:basedOn w:val="Standardnpsmoodstavce"/>
    <w:uiPriority w:val="99"/>
    <w:semiHidden/>
    <w:rsid w:val="004B3EBA"/>
    <w:rPr>
      <w:color w:val="808080"/>
    </w:rPr>
  </w:style>
  <w:style w:type="paragraph" w:styleId="Titulek">
    <w:name w:val="caption"/>
    <w:basedOn w:val="Normln"/>
    <w:next w:val="Normln"/>
    <w:uiPriority w:val="35"/>
    <w:qFormat/>
    <w:rsid w:val="00DE013D"/>
    <w:pPr>
      <w:spacing w:after="200" w:line="360" w:lineRule="auto"/>
      <w:ind w:firstLine="709"/>
      <w:contextualSpacing/>
    </w:pPr>
    <w:rPr>
      <w:rFonts w:ascii="Times New Roman" w:eastAsia="Calibri" w:hAnsi="Times New Roman" w:cs="Times New Roman"/>
      <w:bCs/>
      <w:color w:val="auto"/>
      <w:szCs w:val="20"/>
    </w:rPr>
  </w:style>
  <w:style w:type="table" w:styleId="Mkatabulky">
    <w:name w:val="Table Grid"/>
    <w:basedOn w:val="Normlntabulka"/>
    <w:uiPriority w:val="39"/>
    <w:rsid w:val="00DE0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7D065F"/>
    <w:pPr>
      <w:tabs>
        <w:tab w:val="center" w:pos="4536"/>
        <w:tab w:val="right" w:pos="9072"/>
      </w:tabs>
      <w:spacing w:line="240" w:lineRule="auto"/>
      <w:ind w:firstLine="709"/>
      <w:contextualSpacing/>
    </w:pPr>
    <w:rPr>
      <w:rFonts w:ascii="Times New Roman" w:hAnsi="Times New Roman"/>
      <w:color w:val="auto"/>
      <w:sz w:val="24"/>
    </w:rPr>
  </w:style>
  <w:style w:type="character" w:customStyle="1" w:styleId="ZpatChar">
    <w:name w:val="Zápatí Char"/>
    <w:basedOn w:val="Standardnpsmoodstavce"/>
    <w:link w:val="Zpat"/>
    <w:uiPriority w:val="99"/>
    <w:rsid w:val="007D065F"/>
    <w:rPr>
      <w:rFonts w:ascii="Times New Roman" w:hAnsi="Times New Roman"/>
      <w:sz w:val="24"/>
    </w:rPr>
  </w:style>
  <w:style w:type="paragraph" w:styleId="Podtitul">
    <w:name w:val="Subtitle"/>
    <w:basedOn w:val="Normln"/>
    <w:next w:val="Normln"/>
    <w:link w:val="PodtitulChar"/>
    <w:uiPriority w:val="11"/>
    <w:qFormat/>
    <w:rsid w:val="009C3A2B"/>
    <w:pPr>
      <w:numPr>
        <w:ilvl w:val="1"/>
      </w:numPr>
      <w:spacing w:after="160"/>
    </w:pPr>
    <w:rPr>
      <w:rFonts w:eastAsiaTheme="minorEastAsia"/>
      <w:color w:val="5A5A5A" w:themeColor="text1" w:themeTint="A5"/>
      <w:spacing w:val="15"/>
    </w:rPr>
  </w:style>
  <w:style w:type="character" w:customStyle="1" w:styleId="PodtitulChar">
    <w:name w:val="Podtitul Char"/>
    <w:basedOn w:val="Standardnpsmoodstavce"/>
    <w:link w:val="Podtitul"/>
    <w:uiPriority w:val="11"/>
    <w:rsid w:val="009C3A2B"/>
    <w:rPr>
      <w:rFonts w:eastAsiaTheme="minorEastAsia"/>
      <w:color w:val="5A5A5A" w:themeColor="text1" w:themeTint="A5"/>
      <w:spacing w:val="15"/>
    </w:rPr>
  </w:style>
  <w:style w:type="character" w:styleId="Hypertextovodkaz">
    <w:name w:val="Hyperlink"/>
    <w:basedOn w:val="Standardnpsmoodstavce"/>
    <w:uiPriority w:val="99"/>
    <w:unhideWhenUsed/>
    <w:rsid w:val="003226CF"/>
    <w:rPr>
      <w:color w:val="0000FF"/>
      <w:u w:val="single"/>
    </w:rPr>
  </w:style>
  <w:style w:type="character" w:customStyle="1" w:styleId="Nadpis4Char">
    <w:name w:val="Nadpis 4 Char"/>
    <w:aliases w:val="Chapter Char"/>
    <w:basedOn w:val="Standardnpsmoodstavce"/>
    <w:link w:val="Nadpis4"/>
    <w:uiPriority w:val="9"/>
    <w:rsid w:val="006C7065"/>
    <w:rPr>
      <w:rFonts w:ascii="Arial" w:eastAsia="Times New Roman" w:hAnsi="Arial" w:cs="Times New Roman"/>
      <w:b/>
      <w:bCs/>
      <w:caps/>
      <w:sz w:val="20"/>
      <w:szCs w:val="28"/>
      <w:lang w:eastAsia="cs-CZ"/>
    </w:rPr>
  </w:style>
  <w:style w:type="paragraph" w:customStyle="1" w:styleId="Acknowledgements">
    <w:name w:val="Acknowledgements"/>
    <w:basedOn w:val="Nadpis3"/>
    <w:link w:val="AcknowledgementsChar"/>
    <w:qFormat/>
    <w:rsid w:val="006C7065"/>
    <w:pPr>
      <w:keepNext w:val="0"/>
      <w:keepLines w:val="0"/>
      <w:spacing w:before="120" w:line="288" w:lineRule="auto"/>
      <w:jc w:val="center"/>
    </w:pPr>
    <w:rPr>
      <w:rFonts w:ascii="Arial" w:eastAsia="Times New Roman" w:hAnsi="Arial" w:cs="Times New Roman"/>
      <w:i/>
      <w:color w:val="auto"/>
      <w:sz w:val="20"/>
      <w:szCs w:val="26"/>
      <w:lang w:val="en-US" w:eastAsia="cs-CZ"/>
    </w:rPr>
  </w:style>
  <w:style w:type="character" w:customStyle="1" w:styleId="AcknowledgementsChar">
    <w:name w:val="Acknowledgements Char"/>
    <w:link w:val="Acknowledgements"/>
    <w:rsid w:val="006C7065"/>
    <w:rPr>
      <w:rFonts w:ascii="Arial" w:eastAsia="Times New Roman" w:hAnsi="Arial" w:cs="Times New Roman"/>
      <w:b/>
      <w:bCs/>
      <w:i/>
      <w:sz w:val="20"/>
      <w:szCs w:val="26"/>
      <w:lang w:val="en-US" w:eastAsia="cs-CZ"/>
    </w:rPr>
  </w:style>
  <w:style w:type="character" w:customStyle="1" w:styleId="Nadpis3Char">
    <w:name w:val="Nadpis 3 Char"/>
    <w:basedOn w:val="Standardnpsmoodstavce"/>
    <w:link w:val="Nadpis3"/>
    <w:uiPriority w:val="9"/>
    <w:semiHidden/>
    <w:rsid w:val="006C7065"/>
    <w:rPr>
      <w:rFonts w:asciiTheme="majorHAnsi" w:eastAsiaTheme="majorEastAsia" w:hAnsiTheme="majorHAnsi" w:cstheme="majorBidi"/>
      <w:b/>
      <w:bCs/>
      <w:color w:val="4F81BD" w:themeColor="accent1"/>
    </w:rPr>
  </w:style>
  <w:style w:type="paragraph" w:styleId="Odstavecseseznamem">
    <w:name w:val="List Paragraph"/>
    <w:basedOn w:val="Normln"/>
    <w:uiPriority w:val="34"/>
    <w:qFormat/>
    <w:rsid w:val="00C07751"/>
    <w:pPr>
      <w:spacing w:after="160" w:line="360" w:lineRule="auto"/>
      <w:ind w:left="720" w:firstLine="709"/>
      <w:contextualSpacing/>
    </w:pPr>
    <w:rPr>
      <w:rFonts w:ascii="Times New Roman" w:hAnsi="Times New Roman"/>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5803"/>
    <w:pPr>
      <w:spacing w:after="0"/>
      <w:jc w:val="both"/>
    </w:pPr>
    <w:rPr>
      <w:color w:val="7F7F7F"/>
    </w:rPr>
  </w:style>
  <w:style w:type="paragraph" w:styleId="Nadpis3">
    <w:name w:val="heading 3"/>
    <w:basedOn w:val="Normln"/>
    <w:next w:val="Normln"/>
    <w:link w:val="Nadpis3Char"/>
    <w:uiPriority w:val="9"/>
    <w:semiHidden/>
    <w:unhideWhenUsed/>
    <w:qFormat/>
    <w:rsid w:val="006C70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aliases w:val="Chapter"/>
    <w:basedOn w:val="Normln"/>
    <w:next w:val="Normln"/>
    <w:link w:val="Nadpis4Char"/>
    <w:uiPriority w:val="9"/>
    <w:unhideWhenUsed/>
    <w:qFormat/>
    <w:rsid w:val="006C7065"/>
    <w:pPr>
      <w:keepNext/>
      <w:spacing w:before="360" w:line="288" w:lineRule="auto"/>
      <w:jc w:val="left"/>
      <w:outlineLvl w:val="3"/>
    </w:pPr>
    <w:rPr>
      <w:rFonts w:ascii="Arial" w:eastAsia="Times New Roman" w:hAnsi="Arial" w:cs="Times New Roman"/>
      <w:b/>
      <w:bCs/>
      <w:caps/>
      <w:color w:val="auto"/>
      <w:sz w:val="20"/>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085803"/>
    <w:pPr>
      <w:spacing w:after="120"/>
    </w:pPr>
  </w:style>
  <w:style w:type="character" w:customStyle="1" w:styleId="ZkladntextChar">
    <w:name w:val="Základní text Char"/>
    <w:basedOn w:val="Standardnpsmoodstavce"/>
    <w:link w:val="Zkladntext"/>
    <w:uiPriority w:val="99"/>
    <w:semiHidden/>
    <w:rsid w:val="00085803"/>
    <w:rPr>
      <w:color w:val="7F7F7F"/>
    </w:rPr>
  </w:style>
  <w:style w:type="paragraph" w:customStyle="1" w:styleId="Title1">
    <w:name w:val="Title1"/>
    <w:basedOn w:val="Normln"/>
    <w:uiPriority w:val="99"/>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Normln"/>
    <w:uiPriority w:val="99"/>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Normln"/>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Normln"/>
    <w:uiPriority w:val="99"/>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Normln"/>
    <w:uiPriority w:val="99"/>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Normln"/>
    <w:uiPriority w:val="99"/>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Normln"/>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Normln"/>
    <w:uiPriority w:val="99"/>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Normln"/>
    <w:uiPriority w:val="99"/>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Normln"/>
    <w:uiPriority w:val="99"/>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Normln"/>
    <w:uiPriority w:val="99"/>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Textbubliny">
    <w:name w:val="Balloon Text"/>
    <w:basedOn w:val="Normln"/>
    <w:link w:val="TextbublinyChar"/>
    <w:uiPriority w:val="99"/>
    <w:semiHidden/>
    <w:unhideWhenUsed/>
    <w:rsid w:val="00085803"/>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5803"/>
    <w:rPr>
      <w:rFonts w:ascii="Tahoma" w:hAnsi="Tahoma" w:cs="Tahoma"/>
      <w:color w:val="7F7F7F"/>
      <w:sz w:val="16"/>
      <w:szCs w:val="16"/>
    </w:rPr>
  </w:style>
  <w:style w:type="paragraph" w:customStyle="1" w:styleId="Odsazen">
    <w:name w:val="Odsazený"/>
    <w:basedOn w:val="Normln"/>
    <w:rsid w:val="008665FC"/>
    <w:pPr>
      <w:overflowPunct w:val="0"/>
      <w:autoSpaceDE w:val="0"/>
      <w:autoSpaceDN w:val="0"/>
      <w:adjustRightInd w:val="0"/>
      <w:spacing w:before="120" w:line="240" w:lineRule="auto"/>
      <w:ind w:firstLine="709"/>
      <w:textAlignment w:val="baseline"/>
    </w:pPr>
    <w:rPr>
      <w:rFonts w:ascii="Times New Roman" w:eastAsia="Times New Roman" w:hAnsi="Times New Roman" w:cs="Times New Roman"/>
      <w:color w:val="auto"/>
      <w:sz w:val="24"/>
      <w:szCs w:val="20"/>
      <w:lang w:eastAsia="cs-CZ"/>
    </w:rPr>
  </w:style>
  <w:style w:type="paragraph" w:styleId="Zkladntext2">
    <w:name w:val="Body Text 2"/>
    <w:basedOn w:val="Normln"/>
    <w:link w:val="Zkladntext2Char"/>
    <w:uiPriority w:val="99"/>
    <w:unhideWhenUsed/>
    <w:rsid w:val="00042CC9"/>
    <w:pPr>
      <w:spacing w:after="120" w:line="480" w:lineRule="auto"/>
    </w:pPr>
  </w:style>
  <w:style w:type="character" w:customStyle="1" w:styleId="Zkladntext2Char">
    <w:name w:val="Základní text 2 Char"/>
    <w:basedOn w:val="Standardnpsmoodstavce"/>
    <w:link w:val="Zkladntext2"/>
    <w:uiPriority w:val="99"/>
    <w:rsid w:val="00042CC9"/>
    <w:rPr>
      <w:color w:val="7F7F7F"/>
    </w:rPr>
  </w:style>
  <w:style w:type="character" w:styleId="Zstupntext">
    <w:name w:val="Placeholder Text"/>
    <w:basedOn w:val="Standardnpsmoodstavce"/>
    <w:uiPriority w:val="99"/>
    <w:semiHidden/>
    <w:rsid w:val="004B3EBA"/>
    <w:rPr>
      <w:color w:val="808080"/>
    </w:rPr>
  </w:style>
  <w:style w:type="paragraph" w:styleId="Titulek">
    <w:name w:val="caption"/>
    <w:basedOn w:val="Normln"/>
    <w:next w:val="Normln"/>
    <w:uiPriority w:val="35"/>
    <w:qFormat/>
    <w:rsid w:val="00DE013D"/>
    <w:pPr>
      <w:spacing w:after="200" w:line="360" w:lineRule="auto"/>
      <w:ind w:firstLine="709"/>
      <w:contextualSpacing/>
    </w:pPr>
    <w:rPr>
      <w:rFonts w:ascii="Times New Roman" w:eastAsia="Calibri" w:hAnsi="Times New Roman" w:cs="Times New Roman"/>
      <w:bCs/>
      <w:color w:val="auto"/>
      <w:szCs w:val="20"/>
    </w:rPr>
  </w:style>
  <w:style w:type="table" w:styleId="Mkatabulky">
    <w:name w:val="Table Grid"/>
    <w:basedOn w:val="Normlntabulka"/>
    <w:uiPriority w:val="39"/>
    <w:rsid w:val="00DE0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7D065F"/>
    <w:pPr>
      <w:tabs>
        <w:tab w:val="center" w:pos="4536"/>
        <w:tab w:val="right" w:pos="9072"/>
      </w:tabs>
      <w:spacing w:line="240" w:lineRule="auto"/>
      <w:ind w:firstLine="709"/>
      <w:contextualSpacing/>
    </w:pPr>
    <w:rPr>
      <w:rFonts w:ascii="Times New Roman" w:hAnsi="Times New Roman"/>
      <w:color w:val="auto"/>
      <w:sz w:val="24"/>
    </w:rPr>
  </w:style>
  <w:style w:type="character" w:customStyle="1" w:styleId="ZpatChar">
    <w:name w:val="Zápatí Char"/>
    <w:basedOn w:val="Standardnpsmoodstavce"/>
    <w:link w:val="Zpat"/>
    <w:uiPriority w:val="99"/>
    <w:rsid w:val="007D065F"/>
    <w:rPr>
      <w:rFonts w:ascii="Times New Roman" w:hAnsi="Times New Roman"/>
      <w:sz w:val="24"/>
    </w:rPr>
  </w:style>
  <w:style w:type="paragraph" w:styleId="Podtitul">
    <w:name w:val="Subtitle"/>
    <w:basedOn w:val="Normln"/>
    <w:next w:val="Normln"/>
    <w:link w:val="PodtitulChar"/>
    <w:uiPriority w:val="11"/>
    <w:qFormat/>
    <w:rsid w:val="009C3A2B"/>
    <w:pPr>
      <w:numPr>
        <w:ilvl w:val="1"/>
      </w:numPr>
      <w:spacing w:after="160"/>
    </w:pPr>
    <w:rPr>
      <w:rFonts w:eastAsiaTheme="minorEastAsia"/>
      <w:color w:val="5A5A5A" w:themeColor="text1" w:themeTint="A5"/>
      <w:spacing w:val="15"/>
    </w:rPr>
  </w:style>
  <w:style w:type="character" w:customStyle="1" w:styleId="PodtitulChar">
    <w:name w:val="Podtitul Char"/>
    <w:basedOn w:val="Standardnpsmoodstavce"/>
    <w:link w:val="Podtitul"/>
    <w:uiPriority w:val="11"/>
    <w:rsid w:val="009C3A2B"/>
    <w:rPr>
      <w:rFonts w:eastAsiaTheme="minorEastAsia"/>
      <w:color w:val="5A5A5A" w:themeColor="text1" w:themeTint="A5"/>
      <w:spacing w:val="15"/>
    </w:rPr>
  </w:style>
  <w:style w:type="character" w:styleId="Hypertextovodkaz">
    <w:name w:val="Hyperlink"/>
    <w:basedOn w:val="Standardnpsmoodstavce"/>
    <w:uiPriority w:val="99"/>
    <w:unhideWhenUsed/>
    <w:rsid w:val="003226CF"/>
    <w:rPr>
      <w:color w:val="0000FF"/>
      <w:u w:val="single"/>
    </w:rPr>
  </w:style>
  <w:style w:type="character" w:customStyle="1" w:styleId="Nadpis4Char">
    <w:name w:val="Nadpis 4 Char"/>
    <w:aliases w:val="Chapter Char"/>
    <w:basedOn w:val="Standardnpsmoodstavce"/>
    <w:link w:val="Nadpis4"/>
    <w:uiPriority w:val="9"/>
    <w:rsid w:val="006C7065"/>
    <w:rPr>
      <w:rFonts w:ascii="Arial" w:eastAsia="Times New Roman" w:hAnsi="Arial" w:cs="Times New Roman"/>
      <w:b/>
      <w:bCs/>
      <w:caps/>
      <w:sz w:val="20"/>
      <w:szCs w:val="28"/>
      <w:lang w:eastAsia="cs-CZ"/>
    </w:rPr>
  </w:style>
  <w:style w:type="paragraph" w:customStyle="1" w:styleId="Acknowledgements">
    <w:name w:val="Acknowledgements"/>
    <w:basedOn w:val="Nadpis3"/>
    <w:link w:val="AcknowledgementsChar"/>
    <w:qFormat/>
    <w:rsid w:val="006C7065"/>
    <w:pPr>
      <w:keepNext w:val="0"/>
      <w:keepLines w:val="0"/>
      <w:spacing w:before="120" w:line="288" w:lineRule="auto"/>
      <w:jc w:val="center"/>
    </w:pPr>
    <w:rPr>
      <w:rFonts w:ascii="Arial" w:eastAsia="Times New Roman" w:hAnsi="Arial" w:cs="Times New Roman"/>
      <w:i/>
      <w:color w:val="auto"/>
      <w:sz w:val="20"/>
      <w:szCs w:val="26"/>
      <w:lang w:val="en-US" w:eastAsia="cs-CZ"/>
    </w:rPr>
  </w:style>
  <w:style w:type="character" w:customStyle="1" w:styleId="AcknowledgementsChar">
    <w:name w:val="Acknowledgements Char"/>
    <w:link w:val="Acknowledgements"/>
    <w:rsid w:val="006C7065"/>
    <w:rPr>
      <w:rFonts w:ascii="Arial" w:eastAsia="Times New Roman" w:hAnsi="Arial" w:cs="Times New Roman"/>
      <w:b/>
      <w:bCs/>
      <w:i/>
      <w:sz w:val="20"/>
      <w:szCs w:val="26"/>
      <w:lang w:val="en-US" w:eastAsia="cs-CZ"/>
    </w:rPr>
  </w:style>
  <w:style w:type="character" w:customStyle="1" w:styleId="Nadpis3Char">
    <w:name w:val="Nadpis 3 Char"/>
    <w:basedOn w:val="Standardnpsmoodstavce"/>
    <w:link w:val="Nadpis3"/>
    <w:uiPriority w:val="9"/>
    <w:semiHidden/>
    <w:rsid w:val="006C7065"/>
    <w:rPr>
      <w:rFonts w:asciiTheme="majorHAnsi" w:eastAsiaTheme="majorEastAsia" w:hAnsiTheme="majorHAnsi" w:cstheme="majorBidi"/>
      <w:b/>
      <w:bCs/>
      <w:color w:val="4F81BD" w:themeColor="accent1"/>
    </w:rPr>
  </w:style>
  <w:style w:type="paragraph" w:styleId="Odstavecseseznamem">
    <w:name w:val="List Paragraph"/>
    <w:basedOn w:val="Normln"/>
    <w:uiPriority w:val="34"/>
    <w:qFormat/>
    <w:rsid w:val="00C07751"/>
    <w:pPr>
      <w:spacing w:after="160" w:line="360" w:lineRule="auto"/>
      <w:ind w:left="720" w:firstLine="709"/>
      <w:contextualSpacing/>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0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_ISO_690Harvard.XSL" StyleName="ČSN ISO 690 - harvardský styl" Version="2011">
  <b:Source>
    <b:Tag>Svobodová_desertace</b:Tag>
    <b:SourceType>Report</b:SourceType>
    <b:Guid>{27138360-EE5C-486E-8C28-96C5027D5C74}</b:Guid>
    <b:Title>Strukturální stabilita modifikované žáropevné oceli za zvýšených teplot</b:Title>
    <b:City>Praha</b:City>
    <b:Year>2011</b:Year>
    <b:Author>
      <b:Author>
        <b:NameList>
          <b:Person>
            <b:Last>Svobodová</b:Last>
            <b:First>Marie</b:First>
          </b:Person>
        </b:NameList>
      </b:Author>
    </b:Author>
    <b:ThesisType>Disertační práce</b:ThesisType>
    <b:Institution>FJFI ČVUT</b:Institution>
    <b:RefOrder>6</b:RefOrder>
  </b:Source>
  <b:Source>
    <b:Tag>Phi11</b:Tag>
    <b:SourceType>Book</b:SourceType>
    <b:Guid>{1FEC1997-076A-4B8F-9264-C8CE6131FCA6}</b:Guid>
    <b:Title>Power plant life management and performance improvement</b:Title>
    <b:Year>2011</b:Year>
    <b:StandardNumber>978-184-5697-266</b:StandardNumber>
    <b:Author>
      <b:Author>
        <b:NameList>
          <b:Person>
            <b:Last>Philadelphia, PA: </b:Last>
          </b:Person>
        </b:NameList>
      </b:Author>
    </b:Author>
    <b:Publisher>Woodhead Pub., Ed. John E. Oakey</b:Publisher>
    <b:Pages>684</b:Pages>
    <b:RefOrder>7</b:RefOrder>
  </b:Source>
</b:Sources>
</file>

<file path=customXml/itemProps1.xml><?xml version="1.0" encoding="utf-8"?>
<ds:datastoreItem xmlns:ds="http://schemas.openxmlformats.org/officeDocument/2006/customXml" ds:itemID="{6F360988-1F58-469A-BE1E-2434F873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2958</Words>
  <Characters>17459</Characters>
  <Application>Microsoft Office Word</Application>
  <DocSecurity>0</DocSecurity>
  <Lines>145</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Hrabětová</dc:creator>
  <cp:lastModifiedBy>Junek</cp:lastModifiedBy>
  <cp:revision>8</cp:revision>
  <cp:lastPrinted>2015-07-14T13:17:00Z</cp:lastPrinted>
  <dcterms:created xsi:type="dcterms:W3CDTF">2015-07-14T13:09:00Z</dcterms:created>
  <dcterms:modified xsi:type="dcterms:W3CDTF">2015-07-14T13:19:00Z</dcterms:modified>
</cp:coreProperties>
</file>